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9E296" w14:textId="77777777" w:rsidR="00D84B38" w:rsidRPr="00D84B38" w:rsidRDefault="00D84B38" w:rsidP="00D84B38">
      <w:pPr>
        <w:textAlignment w:val="baseline"/>
        <w:rPr>
          <w:rFonts w:ascii="Segoe UI" w:eastAsia="Times New Roman" w:hAnsi="Segoe UI" w:cs="Segoe UI"/>
          <w:kern w:val="0"/>
          <w:sz w:val="18"/>
          <w:szCs w:val="18"/>
          <w:lang w:val="en-US" w:eastAsia="en-GB"/>
          <w14:ligatures w14:val="none"/>
        </w:rPr>
      </w:pPr>
      <w:r w:rsidRPr="00D84B38">
        <w:rPr>
          <w:rFonts w:ascii="Arial" w:eastAsia="Times New Roman" w:hAnsi="Arial" w:cs="Segoe UI"/>
          <w:b/>
          <w:bCs/>
          <w:kern w:val="0"/>
          <w:sz w:val="22"/>
          <w:szCs w:val="22"/>
          <w:lang w:val="en-US" w:eastAsia="en-GB"/>
          <w14:ligatures w14:val="none"/>
        </w:rPr>
        <w:t>Direct conflicts - enabling both rules produces contradictory requirements</w:t>
      </w:r>
      <w:r w:rsidRPr="00D84B38">
        <w:rPr>
          <w:rFonts w:ascii="Arial" w:eastAsia="Times New Roman" w:hAnsi="Arial" w:cs="Segoe UI"/>
          <w:kern w:val="0"/>
          <w:sz w:val="22"/>
          <w:szCs w:val="22"/>
          <w:lang w:val="en-US" w:eastAsia="en-GB"/>
          <w14:ligatures w14:val="none"/>
        </w:rPr>
        <w:t> </w:t>
      </w:r>
    </w:p>
    <w:tbl>
      <w:tblPr>
        <w:tblW w:w="9444" w:type="dxa"/>
        <w:tblInd w:w="-434" w:type="dxa"/>
        <w:tblCellMar>
          <w:left w:w="0" w:type="dxa"/>
          <w:right w:w="0" w:type="dxa"/>
        </w:tblCellMar>
        <w:tblLook w:val="04A0" w:firstRow="1" w:lastRow="0" w:firstColumn="1" w:lastColumn="0" w:noHBand="0" w:noVBand="1"/>
      </w:tblPr>
      <w:tblGrid>
        <w:gridCol w:w="2143"/>
        <w:gridCol w:w="487"/>
        <w:gridCol w:w="2889"/>
        <w:gridCol w:w="3925"/>
      </w:tblGrid>
      <w:tr w:rsidR="00D84B38" w:rsidRPr="00D84B38" w14:paraId="21DB8AE5" w14:textId="77777777" w:rsidTr="00D84B38">
        <w:trPr>
          <w:trHeight w:val="300"/>
        </w:trPr>
        <w:tc>
          <w:tcPr>
            <w:tcW w:w="2467" w:type="dxa"/>
            <w:tcBorders>
              <w:top w:val="single" w:sz="6" w:space="0" w:color="000000"/>
              <w:left w:val="single" w:sz="6" w:space="0" w:color="000000"/>
              <w:bottom w:val="single" w:sz="6" w:space="0" w:color="000000"/>
              <w:right w:val="single" w:sz="6" w:space="0" w:color="000000"/>
            </w:tcBorders>
            <w:vAlign w:val="center"/>
            <w:hideMark/>
          </w:tcPr>
          <w:p w14:paraId="612646B1"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b/>
                <w:bCs/>
                <w:kern w:val="0"/>
                <w:lang w:val="en-US" w:eastAsia="en-GB"/>
                <w14:ligatures w14:val="none"/>
              </w:rPr>
              <w:t>Rules in conflict</w:t>
            </w:r>
            <w:r w:rsidRPr="00D84B38">
              <w:rPr>
                <w:rFonts w:ascii="Aptos" w:eastAsia="Times New Roman" w:hAnsi="Aptos" w:cs="Times New Roman"/>
                <w:kern w:val="0"/>
                <w:lang w:val="en-US" w:eastAsia="en-GB"/>
                <w14:ligatures w14:val="none"/>
              </w:rPr>
              <w:t> </w:t>
            </w:r>
          </w:p>
        </w:tc>
        <w:tc>
          <w:tcPr>
            <w:tcW w:w="466" w:type="dxa"/>
            <w:tcBorders>
              <w:top w:val="single" w:sz="6" w:space="0" w:color="000000"/>
              <w:left w:val="single" w:sz="6" w:space="0" w:color="000000"/>
              <w:bottom w:val="single" w:sz="6" w:space="0" w:color="000000"/>
              <w:right w:val="single" w:sz="6" w:space="0" w:color="000000"/>
            </w:tcBorders>
            <w:vAlign w:val="center"/>
            <w:hideMark/>
          </w:tcPr>
          <w:p w14:paraId="1472E8F8"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b/>
                <w:bCs/>
                <w:kern w:val="0"/>
                <w:lang w:val="en-US" w:eastAsia="en-GB"/>
                <w14:ligatures w14:val="none"/>
              </w:rPr>
              <w:t>Severity</w:t>
            </w:r>
            <w:r w:rsidRPr="00D84B38">
              <w:rPr>
                <w:rFonts w:ascii="Aptos" w:eastAsia="Times New Roman" w:hAnsi="Aptos" w:cs="Times New Roman"/>
                <w:kern w:val="0"/>
                <w:lang w:val="en-US" w:eastAsia="en-GB"/>
                <w14:ligatures w14:val="none"/>
              </w:rPr>
              <w:t> </w:t>
            </w:r>
          </w:p>
        </w:tc>
        <w:tc>
          <w:tcPr>
            <w:tcW w:w="2760" w:type="dxa"/>
            <w:tcBorders>
              <w:top w:val="single" w:sz="6" w:space="0" w:color="000000"/>
              <w:left w:val="single" w:sz="6" w:space="0" w:color="000000"/>
              <w:bottom w:val="single" w:sz="6" w:space="0" w:color="000000"/>
              <w:right w:val="single" w:sz="6" w:space="0" w:color="000000"/>
            </w:tcBorders>
            <w:vAlign w:val="center"/>
            <w:hideMark/>
          </w:tcPr>
          <w:p w14:paraId="17601E74"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b/>
                <w:bCs/>
                <w:kern w:val="0"/>
                <w:lang w:val="en-US" w:eastAsia="en-GB"/>
                <w14:ligatures w14:val="none"/>
              </w:rPr>
              <w:t>Explanation</w:t>
            </w:r>
            <w:r w:rsidRPr="00D84B38">
              <w:rPr>
                <w:rFonts w:ascii="Aptos" w:eastAsia="Times New Roman" w:hAnsi="Aptos" w:cs="Times New Roman"/>
                <w:kern w:val="0"/>
                <w:lang w:val="en-US" w:eastAsia="en-GB"/>
                <w14:ligatures w14:val="none"/>
              </w:rPr>
              <w:t> </w:t>
            </w:r>
          </w:p>
        </w:tc>
        <w:tc>
          <w:tcPr>
            <w:tcW w:w="3751" w:type="dxa"/>
            <w:tcBorders>
              <w:top w:val="single" w:sz="6" w:space="0" w:color="000000"/>
              <w:left w:val="single" w:sz="6" w:space="0" w:color="000000"/>
              <w:bottom w:val="single" w:sz="6" w:space="0" w:color="000000"/>
              <w:right w:val="single" w:sz="6" w:space="0" w:color="000000"/>
            </w:tcBorders>
            <w:vAlign w:val="center"/>
            <w:hideMark/>
          </w:tcPr>
          <w:p w14:paraId="5D7D0FFF"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b/>
                <w:bCs/>
                <w:kern w:val="0"/>
                <w:lang w:val="en-US" w:eastAsia="en-GB"/>
                <w14:ligatures w14:val="none"/>
              </w:rPr>
              <w:t>Reference</w:t>
            </w:r>
            <w:r w:rsidRPr="00D84B38">
              <w:rPr>
                <w:rFonts w:ascii="Aptos" w:eastAsia="Times New Roman" w:hAnsi="Aptos" w:cs="Times New Roman"/>
                <w:kern w:val="0"/>
                <w:lang w:val="en-US" w:eastAsia="en-GB"/>
                <w14:ligatures w14:val="none"/>
              </w:rPr>
              <w:t> </w:t>
            </w:r>
          </w:p>
        </w:tc>
      </w:tr>
      <w:tr w:rsidR="00D84B38" w:rsidRPr="00D84B38" w14:paraId="409A24B0" w14:textId="77777777" w:rsidTr="00D84B38">
        <w:trPr>
          <w:trHeight w:val="300"/>
        </w:trPr>
        <w:tc>
          <w:tcPr>
            <w:tcW w:w="2467" w:type="dxa"/>
            <w:tcBorders>
              <w:top w:val="single" w:sz="6" w:space="0" w:color="000000"/>
              <w:left w:val="single" w:sz="6" w:space="0" w:color="000000"/>
              <w:bottom w:val="single" w:sz="6" w:space="0" w:color="000000"/>
              <w:right w:val="single" w:sz="6" w:space="0" w:color="000000"/>
            </w:tcBorders>
            <w:hideMark/>
          </w:tcPr>
          <w:p w14:paraId="7E6C442F"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prefer_double_quotes</w:t>
            </w:r>
            <w:proofErr w:type="spellEnd"/>
            <w:r w:rsidRPr="00D84B38">
              <w:rPr>
                <w:rFonts w:ascii="Aptos" w:eastAsia="Times New Roman" w:hAnsi="Aptos" w:cs="Times New Roman"/>
                <w:kern w:val="0"/>
                <w:lang w:val="en-US" w:eastAsia="en-GB"/>
                <w14:ligatures w14:val="none"/>
              </w:rPr>
              <w:t> </w:t>
            </w:r>
            <w:r w:rsidRPr="00D84B38">
              <w:rPr>
                <w:rFonts w:ascii="Aptos" w:eastAsia="Times New Roman" w:hAnsi="Aptos" w:cs="Times New Roman"/>
                <w:kern w:val="0"/>
                <w:lang w:val="en-US" w:eastAsia="en-GB"/>
                <w14:ligatures w14:val="none"/>
              </w:rPr>
              <w:br/>
              <w:t>vs </w:t>
            </w:r>
            <w:r w:rsidRPr="00D84B38">
              <w:rPr>
                <w:rFonts w:ascii="Aptos" w:eastAsia="Times New Roman" w:hAnsi="Aptos" w:cs="Times New Roman"/>
                <w:kern w:val="0"/>
                <w:lang w:val="en-US" w:eastAsia="en-GB"/>
                <w14:ligatures w14:val="none"/>
              </w:rPr>
              <w:br/>
            </w:r>
            <w:proofErr w:type="spellStart"/>
            <w:r w:rsidRPr="00D84B38">
              <w:rPr>
                <w:rFonts w:ascii="Aptos" w:eastAsia="Times New Roman" w:hAnsi="Aptos" w:cs="Times New Roman"/>
                <w:kern w:val="0"/>
                <w:lang w:val="en-US" w:eastAsia="en-GB"/>
                <w14:ligatures w14:val="none"/>
              </w:rPr>
              <w:t>avoid_escaping_inner_quotes</w:t>
            </w:r>
            <w:proofErr w:type="spellEnd"/>
            <w:r w:rsidRPr="00D84B38">
              <w:rPr>
                <w:rFonts w:ascii="Aptos" w:eastAsia="Times New Roman" w:hAnsi="Aptos" w:cs="Times New Roman"/>
                <w:kern w:val="0"/>
                <w:lang w:val="en-US" w:eastAsia="en-GB"/>
                <w14:ligatures w14:val="none"/>
              </w:rPr>
              <w:t> </w:t>
            </w:r>
          </w:p>
        </w:tc>
        <w:tc>
          <w:tcPr>
            <w:tcW w:w="466" w:type="dxa"/>
            <w:tcBorders>
              <w:top w:val="single" w:sz="6" w:space="0" w:color="000000"/>
              <w:left w:val="single" w:sz="6" w:space="0" w:color="000000"/>
              <w:bottom w:val="single" w:sz="6" w:space="0" w:color="000000"/>
              <w:right w:val="single" w:sz="6" w:space="0" w:color="000000"/>
            </w:tcBorders>
            <w:hideMark/>
          </w:tcPr>
          <w:p w14:paraId="1A80CCD7"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Direct conflict </w:t>
            </w:r>
          </w:p>
        </w:tc>
        <w:tc>
          <w:tcPr>
            <w:tcW w:w="2760" w:type="dxa"/>
            <w:tcBorders>
              <w:top w:val="single" w:sz="6" w:space="0" w:color="000000"/>
              <w:left w:val="single" w:sz="6" w:space="0" w:color="000000"/>
              <w:bottom w:val="single" w:sz="6" w:space="0" w:color="000000"/>
              <w:right w:val="single" w:sz="6" w:space="0" w:color="000000"/>
            </w:tcBorders>
            <w:hideMark/>
          </w:tcPr>
          <w:p w14:paraId="5A3F210E"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Enforcing double quotes on all strings means any string containing a double quote will need escaping inside it, which the second rule immediately flags. The two rules cannot both pass on the same string. </w:t>
            </w:r>
          </w:p>
        </w:tc>
        <w:tc>
          <w:tcPr>
            <w:tcW w:w="3751" w:type="dxa"/>
            <w:tcBorders>
              <w:top w:val="single" w:sz="6" w:space="0" w:color="000000"/>
              <w:left w:val="single" w:sz="6" w:space="0" w:color="000000"/>
              <w:bottom w:val="single" w:sz="6" w:space="0" w:color="000000"/>
              <w:right w:val="single" w:sz="6" w:space="0" w:color="000000"/>
            </w:tcBorders>
            <w:hideMark/>
          </w:tcPr>
          <w:p w14:paraId="42E404D5"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4" w:tgtFrame="_blank" w:history="1">
              <w:proofErr w:type="spellStart"/>
              <w:r w:rsidRPr="00D84B38">
                <w:rPr>
                  <w:rFonts w:ascii="Aptos" w:eastAsia="Times New Roman" w:hAnsi="Aptos" w:cs="Times New Roman"/>
                  <w:kern w:val="0"/>
                  <w:lang w:val="en-US" w:eastAsia="en-GB"/>
                  <w14:ligatures w14:val="none"/>
                </w:rPr>
                <w:t>prefer_double_quotes</w:t>
              </w:r>
            </w:hyperlink>
            <w:hyperlink r:id="rId5" w:tgtFrame="_blank" w:history="1">
              <w:r w:rsidRPr="00D84B38">
                <w:rPr>
                  <w:rFonts w:ascii="Aptos" w:eastAsia="Times New Roman" w:hAnsi="Aptos" w:cs="Times New Roman"/>
                  <w:kern w:val="0"/>
                  <w:lang w:val="en-US" w:eastAsia="en-GB"/>
                  <w14:ligatures w14:val="none"/>
                </w:rPr>
                <w:t>avoid_escaping_inner_quotes</w:t>
              </w:r>
              <w:proofErr w:type="spellEnd"/>
            </w:hyperlink>
            <w:r w:rsidRPr="00D84B38">
              <w:rPr>
                <w:rFonts w:ascii="Aptos" w:eastAsia="Times New Roman" w:hAnsi="Aptos" w:cs="Times New Roman"/>
                <w:kern w:val="0"/>
                <w:lang w:val="en-US" w:eastAsia="en-GB"/>
                <w14:ligatures w14:val="none"/>
              </w:rPr>
              <w:t> </w:t>
            </w:r>
          </w:p>
        </w:tc>
      </w:tr>
      <w:tr w:rsidR="00D84B38" w:rsidRPr="00D84B38" w14:paraId="7B0ADB5F" w14:textId="77777777" w:rsidTr="00D84B38">
        <w:trPr>
          <w:trHeight w:val="300"/>
        </w:trPr>
        <w:tc>
          <w:tcPr>
            <w:tcW w:w="2467" w:type="dxa"/>
            <w:tcBorders>
              <w:top w:val="single" w:sz="6" w:space="0" w:color="000000"/>
              <w:left w:val="single" w:sz="6" w:space="0" w:color="000000"/>
              <w:bottom w:val="single" w:sz="6" w:space="0" w:color="000000"/>
              <w:right w:val="single" w:sz="6" w:space="0" w:color="000000"/>
            </w:tcBorders>
            <w:hideMark/>
          </w:tcPr>
          <w:p w14:paraId="747E4E73"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always_specify_types</w:t>
            </w:r>
            <w:proofErr w:type="spellEnd"/>
            <w:r w:rsidRPr="00D84B38">
              <w:rPr>
                <w:rFonts w:ascii="Aptos" w:eastAsia="Times New Roman" w:hAnsi="Aptos" w:cs="Times New Roman"/>
                <w:kern w:val="0"/>
                <w:lang w:val="en-US" w:eastAsia="en-GB"/>
                <w14:ligatures w14:val="none"/>
              </w:rPr>
              <w:t> </w:t>
            </w:r>
            <w:r w:rsidRPr="00D84B38">
              <w:rPr>
                <w:rFonts w:ascii="Aptos" w:eastAsia="Times New Roman" w:hAnsi="Aptos" w:cs="Times New Roman"/>
                <w:kern w:val="0"/>
                <w:lang w:val="en-US" w:eastAsia="en-GB"/>
                <w14:ligatures w14:val="none"/>
              </w:rPr>
              <w:br/>
              <w:t>vs </w:t>
            </w:r>
            <w:r w:rsidRPr="00D84B38">
              <w:rPr>
                <w:rFonts w:ascii="Aptos" w:eastAsia="Times New Roman" w:hAnsi="Aptos" w:cs="Times New Roman"/>
                <w:kern w:val="0"/>
                <w:lang w:val="en-US" w:eastAsia="en-GB"/>
                <w14:ligatures w14:val="none"/>
              </w:rPr>
              <w:br/>
            </w:r>
            <w:proofErr w:type="spellStart"/>
            <w:r w:rsidRPr="00D84B38">
              <w:rPr>
                <w:rFonts w:ascii="Aptos" w:eastAsia="Times New Roman" w:hAnsi="Aptos" w:cs="Times New Roman"/>
                <w:kern w:val="0"/>
                <w:lang w:val="en-US" w:eastAsia="en-GB"/>
                <w14:ligatures w14:val="none"/>
              </w:rPr>
              <w:t>avoid_types_on_closure_parameters</w:t>
            </w:r>
            <w:proofErr w:type="spellEnd"/>
            <w:r w:rsidRPr="00D84B38">
              <w:rPr>
                <w:rFonts w:ascii="Aptos" w:eastAsia="Times New Roman" w:hAnsi="Aptos" w:cs="Times New Roman"/>
                <w:kern w:val="0"/>
                <w:lang w:val="en-US" w:eastAsia="en-GB"/>
                <w14:ligatures w14:val="none"/>
              </w:rPr>
              <w:t> </w:t>
            </w:r>
          </w:p>
        </w:tc>
        <w:tc>
          <w:tcPr>
            <w:tcW w:w="466" w:type="dxa"/>
            <w:tcBorders>
              <w:top w:val="single" w:sz="6" w:space="0" w:color="000000"/>
              <w:left w:val="single" w:sz="6" w:space="0" w:color="000000"/>
              <w:bottom w:val="single" w:sz="6" w:space="0" w:color="000000"/>
              <w:right w:val="single" w:sz="6" w:space="0" w:color="000000"/>
            </w:tcBorders>
            <w:hideMark/>
          </w:tcPr>
          <w:p w14:paraId="2C947BCD"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Direct conflict </w:t>
            </w:r>
          </w:p>
        </w:tc>
        <w:tc>
          <w:tcPr>
            <w:tcW w:w="2760" w:type="dxa"/>
            <w:tcBorders>
              <w:top w:val="single" w:sz="6" w:space="0" w:color="000000"/>
              <w:left w:val="single" w:sz="6" w:space="0" w:color="000000"/>
              <w:bottom w:val="single" w:sz="6" w:space="0" w:color="000000"/>
              <w:right w:val="single" w:sz="6" w:space="0" w:color="000000"/>
            </w:tcBorders>
            <w:hideMark/>
          </w:tcPr>
          <w:p w14:paraId="575E4236"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One rule requires an explicit type annotation everywhere, including on closure parameters. The other rule specifically prohibits type annotations on closure parameters. There is no way to satisfy both at once. </w:t>
            </w:r>
          </w:p>
        </w:tc>
        <w:tc>
          <w:tcPr>
            <w:tcW w:w="3751" w:type="dxa"/>
            <w:tcBorders>
              <w:top w:val="single" w:sz="6" w:space="0" w:color="000000"/>
              <w:left w:val="single" w:sz="6" w:space="0" w:color="000000"/>
              <w:bottom w:val="single" w:sz="6" w:space="0" w:color="000000"/>
              <w:right w:val="single" w:sz="6" w:space="0" w:color="000000"/>
            </w:tcBorders>
            <w:hideMark/>
          </w:tcPr>
          <w:p w14:paraId="561EEA2E"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6" w:tgtFrame="_blank" w:history="1">
              <w:proofErr w:type="spellStart"/>
              <w:r w:rsidRPr="00D84B38">
                <w:rPr>
                  <w:rFonts w:ascii="Aptos" w:eastAsia="Times New Roman" w:hAnsi="Aptos" w:cs="Times New Roman"/>
                  <w:kern w:val="0"/>
                  <w:lang w:val="en-US" w:eastAsia="en-GB"/>
                  <w14:ligatures w14:val="none"/>
                </w:rPr>
                <w:t>always_specify_types</w:t>
              </w:r>
            </w:hyperlink>
            <w:hyperlink r:id="rId7" w:tgtFrame="_blank" w:history="1">
              <w:r w:rsidRPr="00D84B38">
                <w:rPr>
                  <w:rFonts w:ascii="Aptos" w:eastAsia="Times New Roman" w:hAnsi="Aptos" w:cs="Times New Roman"/>
                  <w:kern w:val="0"/>
                  <w:lang w:val="en-US" w:eastAsia="en-GB"/>
                  <w14:ligatures w14:val="none"/>
                </w:rPr>
                <w:t>avoid_types_on_closure_parameters</w:t>
              </w:r>
              <w:proofErr w:type="spellEnd"/>
            </w:hyperlink>
            <w:r w:rsidRPr="00D84B38">
              <w:rPr>
                <w:rFonts w:ascii="Aptos" w:eastAsia="Times New Roman" w:hAnsi="Aptos" w:cs="Times New Roman"/>
                <w:kern w:val="0"/>
                <w:lang w:val="en-US" w:eastAsia="en-GB"/>
                <w14:ligatures w14:val="none"/>
              </w:rPr>
              <w:t> </w:t>
            </w:r>
          </w:p>
        </w:tc>
      </w:tr>
      <w:tr w:rsidR="00D84B38" w:rsidRPr="00D84B38" w14:paraId="178F6B0D" w14:textId="77777777" w:rsidTr="00D84B38">
        <w:trPr>
          <w:trHeight w:val="300"/>
        </w:trPr>
        <w:tc>
          <w:tcPr>
            <w:tcW w:w="2467" w:type="dxa"/>
            <w:tcBorders>
              <w:top w:val="single" w:sz="6" w:space="0" w:color="000000"/>
              <w:left w:val="single" w:sz="6" w:space="0" w:color="000000"/>
              <w:bottom w:val="single" w:sz="6" w:space="0" w:color="000000"/>
              <w:right w:val="single" w:sz="6" w:space="0" w:color="000000"/>
            </w:tcBorders>
            <w:hideMark/>
          </w:tcPr>
          <w:p w14:paraId="6A8EC498"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always_specify_types</w:t>
            </w:r>
            <w:proofErr w:type="spellEnd"/>
            <w:r w:rsidRPr="00D84B38">
              <w:rPr>
                <w:rFonts w:ascii="Aptos" w:eastAsia="Times New Roman" w:hAnsi="Aptos" w:cs="Times New Roman"/>
                <w:kern w:val="0"/>
                <w:lang w:val="en-US" w:eastAsia="en-GB"/>
                <w14:ligatures w14:val="none"/>
              </w:rPr>
              <w:t> </w:t>
            </w:r>
            <w:r w:rsidRPr="00D84B38">
              <w:rPr>
                <w:rFonts w:ascii="Aptos" w:eastAsia="Times New Roman" w:hAnsi="Aptos" w:cs="Times New Roman"/>
                <w:kern w:val="0"/>
                <w:lang w:val="en-US" w:eastAsia="en-GB"/>
                <w14:ligatures w14:val="none"/>
              </w:rPr>
              <w:br/>
              <w:t>vs </w:t>
            </w:r>
            <w:r w:rsidRPr="00D84B38">
              <w:rPr>
                <w:rFonts w:ascii="Aptos" w:eastAsia="Times New Roman" w:hAnsi="Aptos" w:cs="Times New Roman"/>
                <w:kern w:val="0"/>
                <w:lang w:val="en-US" w:eastAsia="en-GB"/>
                <w14:ligatures w14:val="none"/>
              </w:rPr>
              <w:br/>
            </w:r>
            <w:proofErr w:type="spellStart"/>
            <w:r w:rsidRPr="00D84B38">
              <w:rPr>
                <w:rFonts w:ascii="Aptos" w:eastAsia="Times New Roman" w:hAnsi="Aptos" w:cs="Times New Roman"/>
                <w:kern w:val="0"/>
                <w:lang w:val="en-US" w:eastAsia="en-GB"/>
                <w14:ligatures w14:val="none"/>
              </w:rPr>
              <w:t>omit_local_variable_types</w:t>
            </w:r>
            <w:proofErr w:type="spellEnd"/>
            <w:r w:rsidRPr="00D84B38">
              <w:rPr>
                <w:rFonts w:ascii="Aptos" w:eastAsia="Times New Roman" w:hAnsi="Aptos" w:cs="Times New Roman"/>
                <w:kern w:val="0"/>
                <w:lang w:val="en-US" w:eastAsia="en-GB"/>
                <w14:ligatures w14:val="none"/>
              </w:rPr>
              <w:t> </w:t>
            </w:r>
          </w:p>
        </w:tc>
        <w:tc>
          <w:tcPr>
            <w:tcW w:w="466" w:type="dxa"/>
            <w:tcBorders>
              <w:top w:val="single" w:sz="6" w:space="0" w:color="000000"/>
              <w:left w:val="single" w:sz="6" w:space="0" w:color="000000"/>
              <w:bottom w:val="single" w:sz="6" w:space="0" w:color="000000"/>
              <w:right w:val="single" w:sz="6" w:space="0" w:color="000000"/>
            </w:tcBorders>
            <w:hideMark/>
          </w:tcPr>
          <w:p w14:paraId="0218E971"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Direct conflict </w:t>
            </w:r>
          </w:p>
        </w:tc>
        <w:tc>
          <w:tcPr>
            <w:tcW w:w="2760" w:type="dxa"/>
            <w:tcBorders>
              <w:top w:val="single" w:sz="6" w:space="0" w:color="000000"/>
              <w:left w:val="single" w:sz="6" w:space="0" w:color="000000"/>
              <w:bottom w:val="single" w:sz="6" w:space="0" w:color="000000"/>
              <w:right w:val="single" w:sz="6" w:space="0" w:color="000000"/>
            </w:tcBorders>
            <w:hideMark/>
          </w:tcPr>
          <w:p w14:paraId="10C04EF3"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One rule requires an explicit type on every local variable. The other requires the type to always be omitted on local variables. Both cannot be satisfied at the same time. </w:t>
            </w:r>
          </w:p>
        </w:tc>
        <w:tc>
          <w:tcPr>
            <w:tcW w:w="3751" w:type="dxa"/>
            <w:tcBorders>
              <w:top w:val="single" w:sz="6" w:space="0" w:color="000000"/>
              <w:left w:val="single" w:sz="6" w:space="0" w:color="000000"/>
              <w:bottom w:val="single" w:sz="6" w:space="0" w:color="000000"/>
              <w:right w:val="single" w:sz="6" w:space="0" w:color="000000"/>
            </w:tcBorders>
            <w:hideMark/>
          </w:tcPr>
          <w:p w14:paraId="3CA16AEA"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8" w:tgtFrame="_blank" w:history="1">
              <w:proofErr w:type="spellStart"/>
              <w:r w:rsidRPr="00D84B38">
                <w:rPr>
                  <w:rFonts w:ascii="Aptos" w:eastAsia="Times New Roman" w:hAnsi="Aptos" w:cs="Times New Roman"/>
                  <w:kern w:val="0"/>
                  <w:lang w:val="en-US" w:eastAsia="en-GB"/>
                  <w14:ligatures w14:val="none"/>
                </w:rPr>
                <w:t>always_specify_types</w:t>
              </w:r>
            </w:hyperlink>
            <w:hyperlink r:id="rId9" w:tgtFrame="_blank" w:history="1">
              <w:r w:rsidRPr="00D84B38">
                <w:rPr>
                  <w:rFonts w:ascii="Aptos" w:eastAsia="Times New Roman" w:hAnsi="Aptos" w:cs="Times New Roman"/>
                  <w:kern w:val="0"/>
                  <w:lang w:val="en-US" w:eastAsia="en-GB"/>
                  <w14:ligatures w14:val="none"/>
                </w:rPr>
                <w:t>omit_local_variable_types</w:t>
              </w:r>
              <w:proofErr w:type="spellEnd"/>
            </w:hyperlink>
            <w:r w:rsidRPr="00D84B38">
              <w:rPr>
                <w:rFonts w:ascii="Aptos" w:eastAsia="Times New Roman" w:hAnsi="Aptos" w:cs="Times New Roman"/>
                <w:kern w:val="0"/>
                <w:lang w:val="en-US" w:eastAsia="en-GB"/>
                <w14:ligatures w14:val="none"/>
              </w:rPr>
              <w:t> </w:t>
            </w:r>
          </w:p>
        </w:tc>
      </w:tr>
      <w:tr w:rsidR="00D84B38" w:rsidRPr="00D84B38" w14:paraId="3A413A09" w14:textId="77777777" w:rsidTr="00D84B38">
        <w:trPr>
          <w:trHeight w:val="300"/>
        </w:trPr>
        <w:tc>
          <w:tcPr>
            <w:tcW w:w="2467" w:type="dxa"/>
            <w:tcBorders>
              <w:top w:val="single" w:sz="6" w:space="0" w:color="000000"/>
              <w:left w:val="single" w:sz="6" w:space="0" w:color="000000"/>
              <w:bottom w:val="single" w:sz="6" w:space="0" w:color="000000"/>
              <w:right w:val="single" w:sz="6" w:space="0" w:color="000000"/>
            </w:tcBorders>
            <w:hideMark/>
          </w:tcPr>
          <w:p w14:paraId="740A959B"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always_specify_types</w:t>
            </w:r>
            <w:proofErr w:type="spellEnd"/>
            <w:r w:rsidRPr="00D84B38">
              <w:rPr>
                <w:rFonts w:ascii="Aptos" w:eastAsia="Times New Roman" w:hAnsi="Aptos" w:cs="Times New Roman"/>
                <w:kern w:val="0"/>
                <w:lang w:val="en-US" w:eastAsia="en-GB"/>
                <w14:ligatures w14:val="none"/>
              </w:rPr>
              <w:t> </w:t>
            </w:r>
            <w:r w:rsidRPr="00D84B38">
              <w:rPr>
                <w:rFonts w:ascii="Aptos" w:eastAsia="Times New Roman" w:hAnsi="Aptos" w:cs="Times New Roman"/>
                <w:kern w:val="0"/>
                <w:lang w:val="en-US" w:eastAsia="en-GB"/>
                <w14:ligatures w14:val="none"/>
              </w:rPr>
              <w:br/>
              <w:t>vs </w:t>
            </w:r>
            <w:r w:rsidRPr="00D84B38">
              <w:rPr>
                <w:rFonts w:ascii="Aptos" w:eastAsia="Times New Roman" w:hAnsi="Aptos" w:cs="Times New Roman"/>
                <w:kern w:val="0"/>
                <w:lang w:val="en-US" w:eastAsia="en-GB"/>
                <w14:ligatures w14:val="none"/>
              </w:rPr>
              <w:br/>
            </w:r>
            <w:proofErr w:type="spellStart"/>
            <w:r w:rsidRPr="00D84B38">
              <w:rPr>
                <w:rFonts w:ascii="Aptos" w:eastAsia="Times New Roman" w:hAnsi="Aptos" w:cs="Times New Roman"/>
                <w:kern w:val="0"/>
                <w:lang w:val="en-US" w:eastAsia="en-GB"/>
                <w14:ligatures w14:val="none"/>
              </w:rPr>
              <w:t>omit_obvious_local_variable_types</w:t>
            </w:r>
            <w:proofErr w:type="spellEnd"/>
            <w:r w:rsidRPr="00D84B38">
              <w:rPr>
                <w:rFonts w:ascii="Aptos" w:eastAsia="Times New Roman" w:hAnsi="Aptos" w:cs="Times New Roman"/>
                <w:kern w:val="0"/>
                <w:lang w:val="en-US" w:eastAsia="en-GB"/>
                <w14:ligatures w14:val="none"/>
              </w:rPr>
              <w:t> </w:t>
            </w:r>
          </w:p>
        </w:tc>
        <w:tc>
          <w:tcPr>
            <w:tcW w:w="466" w:type="dxa"/>
            <w:tcBorders>
              <w:top w:val="single" w:sz="6" w:space="0" w:color="000000"/>
              <w:left w:val="single" w:sz="6" w:space="0" w:color="000000"/>
              <w:bottom w:val="single" w:sz="6" w:space="0" w:color="000000"/>
              <w:right w:val="single" w:sz="6" w:space="0" w:color="000000"/>
            </w:tcBorders>
            <w:hideMark/>
          </w:tcPr>
          <w:p w14:paraId="551A4AE0"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Direct conflict </w:t>
            </w:r>
          </w:p>
        </w:tc>
        <w:tc>
          <w:tcPr>
            <w:tcW w:w="2760" w:type="dxa"/>
            <w:tcBorders>
              <w:top w:val="single" w:sz="6" w:space="0" w:color="000000"/>
              <w:left w:val="single" w:sz="6" w:space="0" w:color="000000"/>
              <w:bottom w:val="single" w:sz="6" w:space="0" w:color="000000"/>
              <w:right w:val="single" w:sz="6" w:space="0" w:color="000000"/>
            </w:tcBorders>
            <w:hideMark/>
          </w:tcPr>
          <w:p w14:paraId="6CB75F0B"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When the type of a local variable is obvious from context, the second rule requires it to be omitted, which puts it in direct opposition to </w:t>
            </w:r>
            <w:proofErr w:type="spellStart"/>
            <w:r w:rsidRPr="00D84B38">
              <w:rPr>
                <w:rFonts w:ascii="Aptos" w:eastAsia="Times New Roman" w:hAnsi="Aptos" w:cs="Times New Roman"/>
                <w:kern w:val="0"/>
                <w:lang w:val="en-US" w:eastAsia="en-GB"/>
                <w14:ligatures w14:val="none"/>
              </w:rPr>
              <w:t>always_specify_types</w:t>
            </w:r>
            <w:proofErr w:type="spellEnd"/>
            <w:r w:rsidRPr="00D84B38">
              <w:rPr>
                <w:rFonts w:ascii="Aptos" w:eastAsia="Times New Roman" w:hAnsi="Aptos" w:cs="Times New Roman"/>
                <w:kern w:val="0"/>
                <w:lang w:val="en-US" w:eastAsia="en-GB"/>
                <w14:ligatures w14:val="none"/>
              </w:rPr>
              <w:t>. </w:t>
            </w:r>
          </w:p>
        </w:tc>
        <w:tc>
          <w:tcPr>
            <w:tcW w:w="3751" w:type="dxa"/>
            <w:tcBorders>
              <w:top w:val="single" w:sz="6" w:space="0" w:color="000000"/>
              <w:left w:val="single" w:sz="6" w:space="0" w:color="000000"/>
              <w:bottom w:val="single" w:sz="6" w:space="0" w:color="000000"/>
              <w:right w:val="single" w:sz="6" w:space="0" w:color="000000"/>
            </w:tcBorders>
            <w:hideMark/>
          </w:tcPr>
          <w:p w14:paraId="51C629DF"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10" w:tgtFrame="_blank" w:history="1">
              <w:proofErr w:type="spellStart"/>
              <w:r w:rsidRPr="00D84B38">
                <w:rPr>
                  <w:rFonts w:ascii="Aptos" w:eastAsia="Times New Roman" w:hAnsi="Aptos" w:cs="Times New Roman"/>
                  <w:kern w:val="0"/>
                  <w:lang w:val="en-US" w:eastAsia="en-GB"/>
                  <w14:ligatures w14:val="none"/>
                </w:rPr>
                <w:t>always_specify_types</w:t>
              </w:r>
            </w:hyperlink>
            <w:hyperlink r:id="rId11" w:tgtFrame="_blank" w:history="1">
              <w:r w:rsidRPr="00D84B38">
                <w:rPr>
                  <w:rFonts w:ascii="Aptos" w:eastAsia="Times New Roman" w:hAnsi="Aptos" w:cs="Times New Roman"/>
                  <w:kern w:val="0"/>
                  <w:lang w:val="en-US" w:eastAsia="en-GB"/>
                  <w14:ligatures w14:val="none"/>
                </w:rPr>
                <w:t>omit_obvious_local_variable_types</w:t>
              </w:r>
              <w:proofErr w:type="spellEnd"/>
            </w:hyperlink>
            <w:r w:rsidRPr="00D84B38">
              <w:rPr>
                <w:rFonts w:ascii="Aptos" w:eastAsia="Times New Roman" w:hAnsi="Aptos" w:cs="Times New Roman"/>
                <w:kern w:val="0"/>
                <w:lang w:val="en-US" w:eastAsia="en-GB"/>
                <w14:ligatures w14:val="none"/>
              </w:rPr>
              <w:t> </w:t>
            </w:r>
          </w:p>
        </w:tc>
      </w:tr>
      <w:tr w:rsidR="00D84B38" w:rsidRPr="00D84B38" w14:paraId="7726A981" w14:textId="77777777" w:rsidTr="00D84B38">
        <w:trPr>
          <w:trHeight w:val="300"/>
        </w:trPr>
        <w:tc>
          <w:tcPr>
            <w:tcW w:w="2467" w:type="dxa"/>
            <w:tcBorders>
              <w:top w:val="single" w:sz="6" w:space="0" w:color="000000"/>
              <w:left w:val="single" w:sz="6" w:space="0" w:color="000000"/>
              <w:bottom w:val="single" w:sz="6" w:space="0" w:color="000000"/>
              <w:right w:val="single" w:sz="6" w:space="0" w:color="000000"/>
            </w:tcBorders>
            <w:hideMark/>
          </w:tcPr>
          <w:p w14:paraId="735C45EE"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prefer_final_parameters</w:t>
            </w:r>
            <w:proofErr w:type="spellEnd"/>
            <w:r w:rsidRPr="00D84B38">
              <w:rPr>
                <w:rFonts w:ascii="Aptos" w:eastAsia="Times New Roman" w:hAnsi="Aptos" w:cs="Times New Roman"/>
                <w:kern w:val="0"/>
                <w:lang w:val="en-US" w:eastAsia="en-GB"/>
                <w14:ligatures w14:val="none"/>
              </w:rPr>
              <w:t> </w:t>
            </w:r>
            <w:r w:rsidRPr="00D84B38">
              <w:rPr>
                <w:rFonts w:ascii="Aptos" w:eastAsia="Times New Roman" w:hAnsi="Aptos" w:cs="Times New Roman"/>
                <w:kern w:val="0"/>
                <w:lang w:val="en-US" w:eastAsia="en-GB"/>
                <w14:ligatures w14:val="none"/>
              </w:rPr>
              <w:br/>
              <w:t>vs </w:t>
            </w:r>
            <w:r w:rsidRPr="00D84B38">
              <w:rPr>
                <w:rFonts w:ascii="Aptos" w:eastAsia="Times New Roman" w:hAnsi="Aptos" w:cs="Times New Roman"/>
                <w:kern w:val="0"/>
                <w:lang w:val="en-US" w:eastAsia="en-GB"/>
                <w14:ligatures w14:val="none"/>
              </w:rPr>
              <w:br/>
            </w:r>
            <w:proofErr w:type="spellStart"/>
            <w:r w:rsidRPr="00D84B38">
              <w:rPr>
                <w:rFonts w:ascii="Aptos" w:eastAsia="Times New Roman" w:hAnsi="Aptos" w:cs="Times New Roman"/>
                <w:kern w:val="0"/>
                <w:lang w:val="en-US" w:eastAsia="en-GB"/>
                <w14:ligatures w14:val="none"/>
              </w:rPr>
              <w:t>avoid_final_parameters</w:t>
            </w:r>
            <w:proofErr w:type="spellEnd"/>
            <w:r w:rsidRPr="00D84B38">
              <w:rPr>
                <w:rFonts w:ascii="Aptos" w:eastAsia="Times New Roman" w:hAnsi="Aptos" w:cs="Times New Roman"/>
                <w:kern w:val="0"/>
                <w:lang w:val="en-US" w:eastAsia="en-GB"/>
                <w14:ligatures w14:val="none"/>
              </w:rPr>
              <w:t> </w:t>
            </w:r>
          </w:p>
        </w:tc>
        <w:tc>
          <w:tcPr>
            <w:tcW w:w="466" w:type="dxa"/>
            <w:tcBorders>
              <w:top w:val="single" w:sz="6" w:space="0" w:color="000000"/>
              <w:left w:val="single" w:sz="6" w:space="0" w:color="000000"/>
              <w:bottom w:val="single" w:sz="6" w:space="0" w:color="000000"/>
              <w:right w:val="single" w:sz="6" w:space="0" w:color="000000"/>
            </w:tcBorders>
            <w:hideMark/>
          </w:tcPr>
          <w:p w14:paraId="35F3B36C"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Direct conflict </w:t>
            </w:r>
          </w:p>
        </w:tc>
        <w:tc>
          <w:tcPr>
            <w:tcW w:w="2760" w:type="dxa"/>
            <w:tcBorders>
              <w:top w:val="single" w:sz="6" w:space="0" w:color="000000"/>
              <w:left w:val="single" w:sz="6" w:space="0" w:color="000000"/>
              <w:bottom w:val="single" w:sz="6" w:space="0" w:color="000000"/>
              <w:right w:val="single" w:sz="6" w:space="0" w:color="000000"/>
            </w:tcBorders>
            <w:hideMark/>
          </w:tcPr>
          <w:p w14:paraId="613708BB"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These two rules are exact opposites. One requires every parameter to be marked final; the other forbids it. Every parameter in the codebase will trigger a warning from one of them. </w:t>
            </w:r>
          </w:p>
        </w:tc>
        <w:tc>
          <w:tcPr>
            <w:tcW w:w="3751" w:type="dxa"/>
            <w:tcBorders>
              <w:top w:val="single" w:sz="6" w:space="0" w:color="000000"/>
              <w:left w:val="single" w:sz="6" w:space="0" w:color="000000"/>
              <w:bottom w:val="single" w:sz="6" w:space="0" w:color="000000"/>
              <w:right w:val="single" w:sz="6" w:space="0" w:color="000000"/>
            </w:tcBorders>
            <w:hideMark/>
          </w:tcPr>
          <w:p w14:paraId="1756C740"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12" w:tgtFrame="_blank" w:history="1">
              <w:proofErr w:type="spellStart"/>
              <w:r w:rsidRPr="00D84B38">
                <w:rPr>
                  <w:rFonts w:ascii="Aptos" w:eastAsia="Times New Roman" w:hAnsi="Aptos" w:cs="Times New Roman"/>
                  <w:kern w:val="0"/>
                  <w:lang w:val="en-US" w:eastAsia="en-GB"/>
                  <w14:ligatures w14:val="none"/>
                </w:rPr>
                <w:t>prefer_final_parameters</w:t>
              </w:r>
            </w:hyperlink>
            <w:hyperlink r:id="rId13" w:tgtFrame="_blank" w:history="1">
              <w:r w:rsidRPr="00D84B38">
                <w:rPr>
                  <w:rFonts w:ascii="Aptos" w:eastAsia="Times New Roman" w:hAnsi="Aptos" w:cs="Times New Roman"/>
                  <w:kern w:val="0"/>
                  <w:lang w:val="en-US" w:eastAsia="en-GB"/>
                  <w14:ligatures w14:val="none"/>
                </w:rPr>
                <w:t>avoid_final_parameters</w:t>
              </w:r>
              <w:proofErr w:type="spellEnd"/>
            </w:hyperlink>
            <w:r w:rsidRPr="00D84B38">
              <w:rPr>
                <w:rFonts w:ascii="Aptos" w:eastAsia="Times New Roman" w:hAnsi="Aptos" w:cs="Times New Roman"/>
                <w:kern w:val="0"/>
                <w:lang w:val="en-US" w:eastAsia="en-GB"/>
                <w14:ligatures w14:val="none"/>
              </w:rPr>
              <w:t> </w:t>
            </w:r>
          </w:p>
        </w:tc>
      </w:tr>
      <w:tr w:rsidR="00D84B38" w:rsidRPr="00D84B38" w14:paraId="29EA2981" w14:textId="77777777" w:rsidTr="00D84B38">
        <w:trPr>
          <w:trHeight w:val="300"/>
        </w:trPr>
        <w:tc>
          <w:tcPr>
            <w:tcW w:w="2467" w:type="dxa"/>
            <w:tcBorders>
              <w:top w:val="single" w:sz="6" w:space="0" w:color="000000"/>
              <w:left w:val="single" w:sz="6" w:space="0" w:color="000000"/>
              <w:bottom w:val="single" w:sz="6" w:space="0" w:color="000000"/>
              <w:right w:val="single" w:sz="6" w:space="0" w:color="000000"/>
            </w:tcBorders>
            <w:hideMark/>
          </w:tcPr>
          <w:p w14:paraId="2141B01A"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prefer_expression_function_bodies</w:t>
            </w:r>
            <w:proofErr w:type="spellEnd"/>
            <w:r w:rsidRPr="00D84B38">
              <w:rPr>
                <w:rFonts w:ascii="Aptos" w:eastAsia="Times New Roman" w:hAnsi="Aptos" w:cs="Times New Roman"/>
                <w:kern w:val="0"/>
                <w:lang w:val="en-US" w:eastAsia="en-GB"/>
                <w14:ligatures w14:val="none"/>
              </w:rPr>
              <w:t> </w:t>
            </w:r>
            <w:r w:rsidRPr="00D84B38">
              <w:rPr>
                <w:rFonts w:ascii="Aptos" w:eastAsia="Times New Roman" w:hAnsi="Aptos" w:cs="Times New Roman"/>
                <w:kern w:val="0"/>
                <w:lang w:val="en-US" w:eastAsia="en-GB"/>
                <w14:ligatures w14:val="none"/>
              </w:rPr>
              <w:br/>
              <w:t>vs </w:t>
            </w:r>
            <w:r w:rsidRPr="00D84B38">
              <w:rPr>
                <w:rFonts w:ascii="Aptos" w:eastAsia="Times New Roman" w:hAnsi="Aptos" w:cs="Times New Roman"/>
                <w:kern w:val="0"/>
                <w:lang w:val="en-US" w:eastAsia="en-GB"/>
                <w14:ligatures w14:val="none"/>
              </w:rPr>
              <w:br/>
            </w:r>
            <w:proofErr w:type="spellStart"/>
            <w:r w:rsidRPr="00D84B38">
              <w:rPr>
                <w:rFonts w:ascii="Aptos" w:eastAsia="Times New Roman" w:hAnsi="Aptos" w:cs="Times New Roman"/>
                <w:kern w:val="0"/>
                <w:lang w:val="en-US" w:eastAsia="en-GB"/>
                <w14:ligatures w14:val="none"/>
              </w:rPr>
              <w:lastRenderedPageBreak/>
              <w:t>always_put_control_body_on_new_line</w:t>
            </w:r>
            <w:proofErr w:type="spellEnd"/>
            <w:r w:rsidRPr="00D84B38">
              <w:rPr>
                <w:rFonts w:ascii="Aptos" w:eastAsia="Times New Roman" w:hAnsi="Aptos" w:cs="Times New Roman"/>
                <w:kern w:val="0"/>
                <w:lang w:val="en-US" w:eastAsia="en-GB"/>
                <w14:ligatures w14:val="none"/>
              </w:rPr>
              <w:t> </w:t>
            </w:r>
          </w:p>
        </w:tc>
        <w:tc>
          <w:tcPr>
            <w:tcW w:w="466" w:type="dxa"/>
            <w:tcBorders>
              <w:top w:val="single" w:sz="6" w:space="0" w:color="000000"/>
              <w:left w:val="single" w:sz="6" w:space="0" w:color="000000"/>
              <w:bottom w:val="single" w:sz="6" w:space="0" w:color="000000"/>
              <w:right w:val="single" w:sz="6" w:space="0" w:color="000000"/>
            </w:tcBorders>
            <w:hideMark/>
          </w:tcPr>
          <w:p w14:paraId="700DA10C"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lastRenderedPageBreak/>
              <w:t xml:space="preserve">Direct </w:t>
            </w:r>
            <w:r w:rsidRPr="00D84B38">
              <w:rPr>
                <w:rFonts w:ascii="Aptos" w:eastAsia="Times New Roman" w:hAnsi="Aptos" w:cs="Times New Roman"/>
                <w:kern w:val="0"/>
                <w:lang w:val="en-US" w:eastAsia="en-GB"/>
                <w14:ligatures w14:val="none"/>
              </w:rPr>
              <w:lastRenderedPageBreak/>
              <w:t>conflict </w:t>
            </w:r>
          </w:p>
        </w:tc>
        <w:tc>
          <w:tcPr>
            <w:tcW w:w="2760" w:type="dxa"/>
            <w:tcBorders>
              <w:top w:val="single" w:sz="6" w:space="0" w:color="000000"/>
              <w:left w:val="single" w:sz="6" w:space="0" w:color="000000"/>
              <w:bottom w:val="single" w:sz="6" w:space="0" w:color="000000"/>
              <w:right w:val="single" w:sz="6" w:space="0" w:color="000000"/>
            </w:tcBorders>
            <w:hideMark/>
          </w:tcPr>
          <w:p w14:paraId="55E82DC3"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lastRenderedPageBreak/>
              <w:t xml:space="preserve">Expression bodies collapse a function to a single line using the =&gt; syntax. The </w:t>
            </w:r>
            <w:r w:rsidRPr="00D84B38">
              <w:rPr>
                <w:rFonts w:ascii="Aptos" w:eastAsia="Times New Roman" w:hAnsi="Aptos" w:cs="Times New Roman"/>
                <w:kern w:val="0"/>
                <w:lang w:val="en-US" w:eastAsia="en-GB"/>
                <w14:ligatures w14:val="none"/>
              </w:rPr>
              <w:lastRenderedPageBreak/>
              <w:t>second rule enforces multi-line block bodies for control flow. For any single-statement function, one rule will always be violated. </w:t>
            </w:r>
          </w:p>
        </w:tc>
        <w:tc>
          <w:tcPr>
            <w:tcW w:w="3751" w:type="dxa"/>
            <w:tcBorders>
              <w:top w:val="single" w:sz="6" w:space="0" w:color="000000"/>
              <w:left w:val="single" w:sz="6" w:space="0" w:color="000000"/>
              <w:bottom w:val="single" w:sz="6" w:space="0" w:color="000000"/>
              <w:right w:val="single" w:sz="6" w:space="0" w:color="000000"/>
            </w:tcBorders>
            <w:hideMark/>
          </w:tcPr>
          <w:p w14:paraId="47307AF7"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14" w:tgtFrame="_blank" w:history="1">
              <w:r w:rsidRPr="00D84B38">
                <w:rPr>
                  <w:rFonts w:ascii="Aptos" w:eastAsia="Times New Roman" w:hAnsi="Aptos" w:cs="Times New Roman"/>
                  <w:kern w:val="0"/>
                  <w:lang w:val="en-US" w:eastAsia="en-GB"/>
                  <w14:ligatures w14:val="none"/>
                </w:rPr>
                <w:t>prefer_expression_function_bodies</w:t>
              </w:r>
            </w:hyperlink>
            <w:hyperlink r:id="rId15" w:tgtFrame="_blank" w:history="1">
              <w:r w:rsidRPr="00D84B38">
                <w:rPr>
                  <w:rFonts w:ascii="Aptos" w:eastAsia="Times New Roman" w:hAnsi="Aptos" w:cs="Times New Roman"/>
                  <w:kern w:val="0"/>
                  <w:lang w:val="en-US" w:eastAsia="en-GB"/>
                  <w14:ligatures w14:val="none"/>
                </w:rPr>
                <w:t>always_put_control_body_on_new_line</w:t>
              </w:r>
            </w:hyperlink>
            <w:r w:rsidRPr="00D84B38">
              <w:rPr>
                <w:rFonts w:ascii="Aptos" w:eastAsia="Times New Roman" w:hAnsi="Aptos" w:cs="Times New Roman"/>
                <w:kern w:val="0"/>
                <w:lang w:val="en-US" w:eastAsia="en-GB"/>
                <w14:ligatures w14:val="none"/>
              </w:rPr>
              <w:t> </w:t>
            </w:r>
          </w:p>
        </w:tc>
      </w:tr>
      <w:tr w:rsidR="00D84B38" w:rsidRPr="00D84B38" w14:paraId="24FA0BC0" w14:textId="77777777" w:rsidTr="00D84B38">
        <w:trPr>
          <w:trHeight w:val="300"/>
        </w:trPr>
        <w:tc>
          <w:tcPr>
            <w:tcW w:w="2467" w:type="dxa"/>
            <w:tcBorders>
              <w:top w:val="single" w:sz="6" w:space="0" w:color="000000"/>
              <w:left w:val="single" w:sz="6" w:space="0" w:color="000000"/>
              <w:bottom w:val="single" w:sz="6" w:space="0" w:color="000000"/>
              <w:right w:val="single" w:sz="6" w:space="0" w:color="000000"/>
            </w:tcBorders>
            <w:hideMark/>
          </w:tcPr>
          <w:p w14:paraId="1746F030"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unnecessary_final</w:t>
            </w:r>
            <w:proofErr w:type="spellEnd"/>
            <w:r w:rsidRPr="00D84B38">
              <w:rPr>
                <w:rFonts w:ascii="Aptos" w:eastAsia="Times New Roman" w:hAnsi="Aptos" w:cs="Times New Roman"/>
                <w:kern w:val="0"/>
                <w:lang w:val="en-US" w:eastAsia="en-GB"/>
                <w14:ligatures w14:val="none"/>
              </w:rPr>
              <w:t> </w:t>
            </w:r>
            <w:r w:rsidRPr="00D84B38">
              <w:rPr>
                <w:rFonts w:ascii="Aptos" w:eastAsia="Times New Roman" w:hAnsi="Aptos" w:cs="Times New Roman"/>
                <w:kern w:val="0"/>
                <w:lang w:val="en-US" w:eastAsia="en-GB"/>
                <w14:ligatures w14:val="none"/>
              </w:rPr>
              <w:br/>
              <w:t>vs </w:t>
            </w:r>
            <w:r w:rsidRPr="00D84B38">
              <w:rPr>
                <w:rFonts w:ascii="Aptos" w:eastAsia="Times New Roman" w:hAnsi="Aptos" w:cs="Times New Roman"/>
                <w:kern w:val="0"/>
                <w:lang w:val="en-US" w:eastAsia="en-GB"/>
                <w14:ligatures w14:val="none"/>
              </w:rPr>
              <w:br/>
            </w:r>
            <w:proofErr w:type="spellStart"/>
            <w:r w:rsidRPr="00D84B38">
              <w:rPr>
                <w:rFonts w:ascii="Aptos" w:eastAsia="Times New Roman" w:hAnsi="Aptos" w:cs="Times New Roman"/>
                <w:kern w:val="0"/>
                <w:lang w:val="en-US" w:eastAsia="en-GB"/>
                <w14:ligatures w14:val="none"/>
              </w:rPr>
              <w:t>prefer_final_locals</w:t>
            </w:r>
            <w:proofErr w:type="spellEnd"/>
            <w:r w:rsidRPr="00D84B38">
              <w:rPr>
                <w:rFonts w:ascii="Aptos" w:eastAsia="Times New Roman" w:hAnsi="Aptos" w:cs="Times New Roman"/>
                <w:kern w:val="0"/>
                <w:lang w:val="en-US" w:eastAsia="en-GB"/>
                <w14:ligatures w14:val="none"/>
              </w:rPr>
              <w:t> </w:t>
            </w:r>
          </w:p>
        </w:tc>
        <w:tc>
          <w:tcPr>
            <w:tcW w:w="466" w:type="dxa"/>
            <w:tcBorders>
              <w:top w:val="single" w:sz="6" w:space="0" w:color="000000"/>
              <w:left w:val="single" w:sz="6" w:space="0" w:color="000000"/>
              <w:bottom w:val="single" w:sz="6" w:space="0" w:color="000000"/>
              <w:right w:val="single" w:sz="6" w:space="0" w:color="000000"/>
            </w:tcBorders>
            <w:hideMark/>
          </w:tcPr>
          <w:p w14:paraId="17792F5E"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Direct conflict </w:t>
            </w:r>
          </w:p>
        </w:tc>
        <w:tc>
          <w:tcPr>
            <w:tcW w:w="2760" w:type="dxa"/>
            <w:tcBorders>
              <w:top w:val="single" w:sz="6" w:space="0" w:color="000000"/>
              <w:left w:val="single" w:sz="6" w:space="0" w:color="000000"/>
              <w:bottom w:val="single" w:sz="6" w:space="0" w:color="000000"/>
              <w:right w:val="single" w:sz="6" w:space="0" w:color="000000"/>
            </w:tcBorders>
            <w:hideMark/>
          </w:tcPr>
          <w:p w14:paraId="1F1AD908"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prefer_final_locals</w:t>
            </w:r>
            <w:proofErr w:type="spellEnd"/>
            <w:r w:rsidRPr="00D84B38">
              <w:rPr>
                <w:rFonts w:ascii="Aptos" w:eastAsia="Times New Roman" w:hAnsi="Aptos" w:cs="Times New Roman"/>
                <w:kern w:val="0"/>
                <w:lang w:val="en-US" w:eastAsia="en-GB"/>
                <w14:ligatures w14:val="none"/>
              </w:rPr>
              <w:t> warns whenever a local variable could be marked final but is not. </w:t>
            </w:r>
            <w:proofErr w:type="spellStart"/>
            <w:r w:rsidRPr="00D84B38">
              <w:rPr>
                <w:rFonts w:ascii="Aptos" w:eastAsia="Times New Roman" w:hAnsi="Aptos" w:cs="Times New Roman"/>
                <w:kern w:val="0"/>
                <w:lang w:val="en-US" w:eastAsia="en-GB"/>
                <w14:ligatures w14:val="none"/>
              </w:rPr>
              <w:t>unnecessary_final</w:t>
            </w:r>
            <w:proofErr w:type="spellEnd"/>
            <w:r w:rsidRPr="00D84B38">
              <w:rPr>
                <w:rFonts w:ascii="Aptos" w:eastAsia="Times New Roman" w:hAnsi="Aptos" w:cs="Times New Roman"/>
                <w:kern w:val="0"/>
                <w:lang w:val="en-US" w:eastAsia="en-GB"/>
                <w14:ligatures w14:val="none"/>
              </w:rPr>
              <w:t> warns whenever final is present and considered unnecessary. Each rule flags exactly what the other rule requires. </w:t>
            </w:r>
          </w:p>
        </w:tc>
        <w:tc>
          <w:tcPr>
            <w:tcW w:w="3751" w:type="dxa"/>
            <w:tcBorders>
              <w:top w:val="single" w:sz="6" w:space="0" w:color="000000"/>
              <w:left w:val="single" w:sz="6" w:space="0" w:color="000000"/>
              <w:bottom w:val="single" w:sz="6" w:space="0" w:color="000000"/>
              <w:right w:val="single" w:sz="6" w:space="0" w:color="000000"/>
            </w:tcBorders>
            <w:hideMark/>
          </w:tcPr>
          <w:p w14:paraId="6404BE01"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16" w:tgtFrame="_blank" w:history="1">
              <w:proofErr w:type="spellStart"/>
              <w:r w:rsidRPr="00D84B38">
                <w:rPr>
                  <w:rFonts w:ascii="Aptos" w:eastAsia="Times New Roman" w:hAnsi="Aptos" w:cs="Times New Roman"/>
                  <w:kern w:val="0"/>
                  <w:lang w:val="en-US" w:eastAsia="en-GB"/>
                  <w14:ligatures w14:val="none"/>
                </w:rPr>
                <w:t>unnecessary_final</w:t>
              </w:r>
            </w:hyperlink>
            <w:hyperlink r:id="rId17" w:tgtFrame="_blank" w:history="1">
              <w:r w:rsidRPr="00D84B38">
                <w:rPr>
                  <w:rFonts w:ascii="Aptos" w:eastAsia="Times New Roman" w:hAnsi="Aptos" w:cs="Times New Roman"/>
                  <w:kern w:val="0"/>
                  <w:lang w:val="en-US" w:eastAsia="en-GB"/>
                  <w14:ligatures w14:val="none"/>
                </w:rPr>
                <w:t>prefer_final_locals</w:t>
              </w:r>
              <w:proofErr w:type="spellEnd"/>
            </w:hyperlink>
            <w:r w:rsidRPr="00D84B38">
              <w:rPr>
                <w:rFonts w:ascii="Aptos" w:eastAsia="Times New Roman" w:hAnsi="Aptos" w:cs="Times New Roman"/>
                <w:kern w:val="0"/>
                <w:lang w:val="en-US" w:eastAsia="en-GB"/>
                <w14:ligatures w14:val="none"/>
              </w:rPr>
              <w:t> </w:t>
            </w:r>
          </w:p>
        </w:tc>
      </w:tr>
      <w:tr w:rsidR="00D84B38" w:rsidRPr="00D84B38" w14:paraId="0E493A3A" w14:textId="77777777" w:rsidTr="00D84B38">
        <w:trPr>
          <w:trHeight w:val="300"/>
        </w:trPr>
        <w:tc>
          <w:tcPr>
            <w:tcW w:w="2467" w:type="dxa"/>
            <w:tcBorders>
              <w:top w:val="single" w:sz="6" w:space="0" w:color="000000"/>
              <w:left w:val="single" w:sz="6" w:space="0" w:color="000000"/>
              <w:bottom w:val="single" w:sz="6" w:space="0" w:color="000000"/>
              <w:right w:val="single" w:sz="6" w:space="0" w:color="000000"/>
            </w:tcBorders>
            <w:hideMark/>
          </w:tcPr>
          <w:p w14:paraId="27A180FF"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unnecessary_final</w:t>
            </w:r>
            <w:proofErr w:type="spellEnd"/>
            <w:r w:rsidRPr="00D84B38">
              <w:rPr>
                <w:rFonts w:ascii="Aptos" w:eastAsia="Times New Roman" w:hAnsi="Aptos" w:cs="Times New Roman"/>
                <w:kern w:val="0"/>
                <w:lang w:val="en-US" w:eastAsia="en-GB"/>
                <w14:ligatures w14:val="none"/>
              </w:rPr>
              <w:t> </w:t>
            </w:r>
            <w:r w:rsidRPr="00D84B38">
              <w:rPr>
                <w:rFonts w:ascii="Aptos" w:eastAsia="Times New Roman" w:hAnsi="Aptos" w:cs="Times New Roman"/>
                <w:kern w:val="0"/>
                <w:lang w:val="en-US" w:eastAsia="en-GB"/>
                <w14:ligatures w14:val="none"/>
              </w:rPr>
              <w:br/>
              <w:t>vs </w:t>
            </w:r>
            <w:r w:rsidRPr="00D84B38">
              <w:rPr>
                <w:rFonts w:ascii="Aptos" w:eastAsia="Times New Roman" w:hAnsi="Aptos" w:cs="Times New Roman"/>
                <w:kern w:val="0"/>
                <w:lang w:val="en-US" w:eastAsia="en-GB"/>
                <w14:ligatures w14:val="none"/>
              </w:rPr>
              <w:br/>
            </w:r>
            <w:proofErr w:type="spellStart"/>
            <w:r w:rsidRPr="00D84B38">
              <w:rPr>
                <w:rFonts w:ascii="Aptos" w:eastAsia="Times New Roman" w:hAnsi="Aptos" w:cs="Times New Roman"/>
                <w:kern w:val="0"/>
                <w:lang w:val="en-US" w:eastAsia="en-GB"/>
                <w14:ligatures w14:val="none"/>
              </w:rPr>
              <w:t>prefer_final_in_for_each</w:t>
            </w:r>
            <w:proofErr w:type="spellEnd"/>
            <w:r w:rsidRPr="00D84B38">
              <w:rPr>
                <w:rFonts w:ascii="Aptos" w:eastAsia="Times New Roman" w:hAnsi="Aptos" w:cs="Times New Roman"/>
                <w:kern w:val="0"/>
                <w:lang w:val="en-US" w:eastAsia="en-GB"/>
                <w14:ligatures w14:val="none"/>
              </w:rPr>
              <w:t> </w:t>
            </w:r>
          </w:p>
        </w:tc>
        <w:tc>
          <w:tcPr>
            <w:tcW w:w="466" w:type="dxa"/>
            <w:tcBorders>
              <w:top w:val="single" w:sz="6" w:space="0" w:color="000000"/>
              <w:left w:val="single" w:sz="6" w:space="0" w:color="000000"/>
              <w:bottom w:val="single" w:sz="6" w:space="0" w:color="000000"/>
              <w:right w:val="single" w:sz="6" w:space="0" w:color="000000"/>
            </w:tcBorders>
            <w:hideMark/>
          </w:tcPr>
          <w:p w14:paraId="79DE6B9C"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Direct conflict </w:t>
            </w:r>
          </w:p>
        </w:tc>
        <w:tc>
          <w:tcPr>
            <w:tcW w:w="2760" w:type="dxa"/>
            <w:tcBorders>
              <w:top w:val="single" w:sz="6" w:space="0" w:color="000000"/>
              <w:left w:val="single" w:sz="6" w:space="0" w:color="000000"/>
              <w:bottom w:val="single" w:sz="6" w:space="0" w:color="000000"/>
              <w:right w:val="single" w:sz="6" w:space="0" w:color="000000"/>
            </w:tcBorders>
            <w:hideMark/>
          </w:tcPr>
          <w:p w14:paraId="64D3299E"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The same issue applies to for-each loop variables. </w:t>
            </w:r>
            <w:proofErr w:type="spellStart"/>
            <w:r w:rsidRPr="00D84B38">
              <w:rPr>
                <w:rFonts w:ascii="Aptos" w:eastAsia="Times New Roman" w:hAnsi="Aptos" w:cs="Times New Roman"/>
                <w:kern w:val="0"/>
                <w:lang w:val="en-US" w:eastAsia="en-GB"/>
                <w14:ligatures w14:val="none"/>
              </w:rPr>
              <w:t>prefer_final_in_for_each</w:t>
            </w:r>
            <w:proofErr w:type="spellEnd"/>
            <w:r w:rsidRPr="00D84B38">
              <w:rPr>
                <w:rFonts w:ascii="Aptos" w:eastAsia="Times New Roman" w:hAnsi="Aptos" w:cs="Times New Roman"/>
                <w:kern w:val="0"/>
                <w:lang w:val="en-US" w:eastAsia="en-GB"/>
                <w14:ligatures w14:val="none"/>
              </w:rPr>
              <w:t> requires final on the loop variable; </w:t>
            </w:r>
            <w:proofErr w:type="spellStart"/>
            <w:r w:rsidRPr="00D84B38">
              <w:rPr>
                <w:rFonts w:ascii="Aptos" w:eastAsia="Times New Roman" w:hAnsi="Aptos" w:cs="Times New Roman"/>
                <w:kern w:val="0"/>
                <w:lang w:val="en-US" w:eastAsia="en-GB"/>
                <w14:ligatures w14:val="none"/>
              </w:rPr>
              <w:t>unnecessary_final</w:t>
            </w:r>
            <w:proofErr w:type="spellEnd"/>
            <w:r w:rsidRPr="00D84B38">
              <w:rPr>
                <w:rFonts w:ascii="Aptos" w:eastAsia="Times New Roman" w:hAnsi="Aptos" w:cs="Times New Roman"/>
                <w:kern w:val="0"/>
                <w:lang w:val="en-US" w:eastAsia="en-GB"/>
                <w14:ligatures w14:val="none"/>
              </w:rPr>
              <w:t> then flags that very usage as unnecessary. </w:t>
            </w:r>
          </w:p>
        </w:tc>
        <w:tc>
          <w:tcPr>
            <w:tcW w:w="3751" w:type="dxa"/>
            <w:tcBorders>
              <w:top w:val="single" w:sz="6" w:space="0" w:color="000000"/>
              <w:left w:val="single" w:sz="6" w:space="0" w:color="000000"/>
              <w:bottom w:val="single" w:sz="6" w:space="0" w:color="000000"/>
              <w:right w:val="single" w:sz="6" w:space="0" w:color="000000"/>
            </w:tcBorders>
            <w:hideMark/>
          </w:tcPr>
          <w:p w14:paraId="13F08C76"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18" w:tgtFrame="_blank" w:history="1">
              <w:proofErr w:type="spellStart"/>
              <w:r w:rsidRPr="00D84B38">
                <w:rPr>
                  <w:rFonts w:ascii="Aptos" w:eastAsia="Times New Roman" w:hAnsi="Aptos" w:cs="Times New Roman"/>
                  <w:kern w:val="0"/>
                  <w:lang w:val="en-US" w:eastAsia="en-GB"/>
                  <w14:ligatures w14:val="none"/>
                </w:rPr>
                <w:t>unnecessary_final</w:t>
              </w:r>
            </w:hyperlink>
            <w:hyperlink r:id="rId19" w:tgtFrame="_blank" w:history="1">
              <w:r w:rsidRPr="00D84B38">
                <w:rPr>
                  <w:rFonts w:ascii="Aptos" w:eastAsia="Times New Roman" w:hAnsi="Aptos" w:cs="Times New Roman"/>
                  <w:kern w:val="0"/>
                  <w:lang w:val="en-US" w:eastAsia="en-GB"/>
                  <w14:ligatures w14:val="none"/>
                </w:rPr>
                <w:t>prefer_final_in_for_each</w:t>
              </w:r>
              <w:proofErr w:type="spellEnd"/>
            </w:hyperlink>
            <w:r w:rsidRPr="00D84B38">
              <w:rPr>
                <w:rFonts w:ascii="Aptos" w:eastAsia="Times New Roman" w:hAnsi="Aptos" w:cs="Times New Roman"/>
                <w:kern w:val="0"/>
                <w:lang w:val="en-US" w:eastAsia="en-GB"/>
                <w14:ligatures w14:val="none"/>
              </w:rPr>
              <w:t> </w:t>
            </w:r>
          </w:p>
        </w:tc>
      </w:tr>
      <w:tr w:rsidR="00D84B38" w:rsidRPr="00D84B38" w14:paraId="0ACAEC9F" w14:textId="77777777" w:rsidTr="00D84B38">
        <w:trPr>
          <w:trHeight w:val="300"/>
        </w:trPr>
        <w:tc>
          <w:tcPr>
            <w:tcW w:w="2467" w:type="dxa"/>
            <w:tcBorders>
              <w:top w:val="single" w:sz="6" w:space="0" w:color="000000"/>
              <w:left w:val="single" w:sz="6" w:space="0" w:color="000000"/>
              <w:bottom w:val="single" w:sz="6" w:space="0" w:color="000000"/>
              <w:right w:val="single" w:sz="6" w:space="0" w:color="000000"/>
            </w:tcBorders>
            <w:hideMark/>
          </w:tcPr>
          <w:p w14:paraId="2A4B6EC1"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prefer_foreach</w:t>
            </w:r>
            <w:proofErr w:type="spellEnd"/>
            <w:r w:rsidRPr="00D84B38">
              <w:rPr>
                <w:rFonts w:ascii="Aptos" w:eastAsia="Times New Roman" w:hAnsi="Aptos" w:cs="Times New Roman"/>
                <w:kern w:val="0"/>
                <w:lang w:val="en-US" w:eastAsia="en-GB"/>
                <w14:ligatures w14:val="none"/>
              </w:rPr>
              <w:t> </w:t>
            </w:r>
            <w:r w:rsidRPr="00D84B38">
              <w:rPr>
                <w:rFonts w:ascii="Aptos" w:eastAsia="Times New Roman" w:hAnsi="Aptos" w:cs="Times New Roman"/>
                <w:kern w:val="0"/>
                <w:lang w:val="en-US" w:eastAsia="en-GB"/>
                <w14:ligatures w14:val="none"/>
              </w:rPr>
              <w:br/>
              <w:t>vs </w:t>
            </w:r>
            <w:r w:rsidRPr="00D84B38">
              <w:rPr>
                <w:rFonts w:ascii="Aptos" w:eastAsia="Times New Roman" w:hAnsi="Aptos" w:cs="Times New Roman"/>
                <w:kern w:val="0"/>
                <w:lang w:val="en-US" w:eastAsia="en-GB"/>
                <w14:ligatures w14:val="none"/>
              </w:rPr>
              <w:br/>
            </w:r>
            <w:proofErr w:type="spellStart"/>
            <w:r w:rsidRPr="00D84B38">
              <w:rPr>
                <w:rFonts w:ascii="Aptos" w:eastAsia="Times New Roman" w:hAnsi="Aptos" w:cs="Times New Roman"/>
                <w:kern w:val="0"/>
                <w:lang w:val="en-US" w:eastAsia="en-GB"/>
                <w14:ligatures w14:val="none"/>
              </w:rPr>
              <w:t>avoid_function_literals_in_foreach_calls</w:t>
            </w:r>
            <w:proofErr w:type="spellEnd"/>
            <w:r w:rsidRPr="00D84B38">
              <w:rPr>
                <w:rFonts w:ascii="Aptos" w:eastAsia="Times New Roman" w:hAnsi="Aptos" w:cs="Times New Roman"/>
                <w:kern w:val="0"/>
                <w:lang w:val="en-US" w:eastAsia="en-GB"/>
                <w14:ligatures w14:val="none"/>
              </w:rPr>
              <w:t> </w:t>
            </w:r>
          </w:p>
        </w:tc>
        <w:tc>
          <w:tcPr>
            <w:tcW w:w="466" w:type="dxa"/>
            <w:tcBorders>
              <w:top w:val="single" w:sz="6" w:space="0" w:color="000000"/>
              <w:left w:val="single" w:sz="6" w:space="0" w:color="000000"/>
              <w:bottom w:val="single" w:sz="6" w:space="0" w:color="000000"/>
              <w:right w:val="single" w:sz="6" w:space="0" w:color="000000"/>
            </w:tcBorders>
            <w:hideMark/>
          </w:tcPr>
          <w:p w14:paraId="2AE4B7FC"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Direct conflict </w:t>
            </w:r>
          </w:p>
        </w:tc>
        <w:tc>
          <w:tcPr>
            <w:tcW w:w="2760" w:type="dxa"/>
            <w:tcBorders>
              <w:top w:val="single" w:sz="6" w:space="0" w:color="000000"/>
              <w:left w:val="single" w:sz="6" w:space="0" w:color="000000"/>
              <w:bottom w:val="single" w:sz="6" w:space="0" w:color="000000"/>
              <w:right w:val="single" w:sz="6" w:space="0" w:color="000000"/>
            </w:tcBorders>
            <w:hideMark/>
          </w:tcPr>
          <w:p w14:paraId="2372F82B"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prefer_foreach</w:t>
            </w:r>
            <w:proofErr w:type="spellEnd"/>
            <w:r w:rsidRPr="00D84B38">
              <w:rPr>
                <w:rFonts w:ascii="Aptos" w:eastAsia="Times New Roman" w:hAnsi="Aptos" w:cs="Times New Roman"/>
                <w:kern w:val="0"/>
                <w:lang w:val="en-US" w:eastAsia="en-GB"/>
                <w14:ligatures w14:val="none"/>
              </w:rPr>
              <w:t xml:space="preserve"> encourages </w:t>
            </w:r>
            <w:proofErr w:type="gramStart"/>
            <w:r w:rsidRPr="00D84B38">
              <w:rPr>
                <w:rFonts w:ascii="Aptos" w:eastAsia="Times New Roman" w:hAnsi="Aptos" w:cs="Times New Roman"/>
                <w:kern w:val="0"/>
                <w:lang w:val="en-US" w:eastAsia="en-GB"/>
                <w14:ligatures w14:val="none"/>
              </w:rPr>
              <w:t>using .</w:t>
            </w:r>
            <w:proofErr w:type="spellStart"/>
            <w:r w:rsidRPr="00D84B38">
              <w:rPr>
                <w:rFonts w:ascii="Aptos" w:eastAsia="Times New Roman" w:hAnsi="Aptos" w:cs="Times New Roman"/>
                <w:kern w:val="0"/>
                <w:lang w:val="en-US" w:eastAsia="en-GB"/>
                <w14:ligatures w14:val="none"/>
              </w:rPr>
              <w:t>forEach</w:t>
            </w:r>
            <w:proofErr w:type="spellEnd"/>
            <w:proofErr w:type="gramEnd"/>
            <w:r w:rsidRPr="00D84B38">
              <w:rPr>
                <w:rFonts w:ascii="Aptos" w:eastAsia="Times New Roman" w:hAnsi="Aptos" w:cs="Times New Roman"/>
                <w:kern w:val="0"/>
                <w:lang w:val="en-US" w:eastAsia="en-GB"/>
                <w14:ligatures w14:val="none"/>
              </w:rPr>
              <w:t>() instead of a for loop. However, the moment you do that with an inline function, </w:t>
            </w:r>
            <w:proofErr w:type="spellStart"/>
            <w:r w:rsidRPr="00D84B38">
              <w:rPr>
                <w:rFonts w:ascii="Aptos" w:eastAsia="Times New Roman" w:hAnsi="Aptos" w:cs="Times New Roman"/>
                <w:kern w:val="0"/>
                <w:lang w:val="en-US" w:eastAsia="en-GB"/>
                <w14:ligatures w14:val="none"/>
              </w:rPr>
              <w:t>avoid_function_literals_in_foreach_calls</w:t>
            </w:r>
            <w:proofErr w:type="spellEnd"/>
            <w:r w:rsidRPr="00D84B38">
              <w:rPr>
                <w:rFonts w:ascii="Aptos" w:eastAsia="Times New Roman" w:hAnsi="Aptos" w:cs="Times New Roman"/>
                <w:kern w:val="0"/>
                <w:lang w:val="en-US" w:eastAsia="en-GB"/>
                <w14:ligatures w14:val="none"/>
              </w:rPr>
              <w:t> flags the function literal inside it. Together, they leave no valid way to write the loop. </w:t>
            </w:r>
          </w:p>
        </w:tc>
        <w:tc>
          <w:tcPr>
            <w:tcW w:w="3751" w:type="dxa"/>
            <w:tcBorders>
              <w:top w:val="single" w:sz="6" w:space="0" w:color="000000"/>
              <w:left w:val="single" w:sz="6" w:space="0" w:color="000000"/>
              <w:bottom w:val="single" w:sz="6" w:space="0" w:color="000000"/>
              <w:right w:val="single" w:sz="6" w:space="0" w:color="000000"/>
            </w:tcBorders>
            <w:hideMark/>
          </w:tcPr>
          <w:p w14:paraId="0CA75740"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20" w:tgtFrame="_blank" w:history="1">
              <w:proofErr w:type="spellStart"/>
              <w:r w:rsidRPr="00D84B38">
                <w:rPr>
                  <w:rFonts w:ascii="Aptos" w:eastAsia="Times New Roman" w:hAnsi="Aptos" w:cs="Times New Roman"/>
                  <w:kern w:val="0"/>
                  <w:lang w:val="en-US" w:eastAsia="en-GB"/>
                  <w14:ligatures w14:val="none"/>
                </w:rPr>
                <w:t>prefer_foreach</w:t>
              </w:r>
            </w:hyperlink>
            <w:hyperlink r:id="rId21" w:tgtFrame="_blank" w:history="1">
              <w:r w:rsidRPr="00D84B38">
                <w:rPr>
                  <w:rFonts w:ascii="Aptos" w:eastAsia="Times New Roman" w:hAnsi="Aptos" w:cs="Times New Roman"/>
                  <w:kern w:val="0"/>
                  <w:lang w:val="en-US" w:eastAsia="en-GB"/>
                  <w14:ligatures w14:val="none"/>
                </w:rPr>
                <w:t>avoid_function_literals_in_foreach_calls</w:t>
              </w:r>
              <w:proofErr w:type="spellEnd"/>
            </w:hyperlink>
            <w:r w:rsidRPr="00D84B38">
              <w:rPr>
                <w:rFonts w:ascii="Aptos" w:eastAsia="Times New Roman" w:hAnsi="Aptos" w:cs="Times New Roman"/>
                <w:kern w:val="0"/>
                <w:lang w:val="en-US" w:eastAsia="en-GB"/>
                <w14:ligatures w14:val="none"/>
              </w:rPr>
              <w:t> </w:t>
            </w:r>
          </w:p>
        </w:tc>
      </w:tr>
    </w:tbl>
    <w:p w14:paraId="25E45659" w14:textId="77777777" w:rsidR="00D84B38" w:rsidRPr="00D84B38" w:rsidRDefault="00D84B38" w:rsidP="00D84B38">
      <w:pPr>
        <w:textAlignment w:val="baseline"/>
        <w:rPr>
          <w:rFonts w:ascii="Segoe UI" w:eastAsia="Times New Roman" w:hAnsi="Segoe UI" w:cs="Segoe UI"/>
          <w:kern w:val="0"/>
          <w:sz w:val="18"/>
          <w:szCs w:val="18"/>
          <w:lang w:val="en-US" w:eastAsia="en-GB"/>
          <w14:ligatures w14:val="none"/>
        </w:rPr>
      </w:pPr>
      <w:r w:rsidRPr="00D84B38">
        <w:rPr>
          <w:rFonts w:ascii="Aptos" w:eastAsia="Times New Roman" w:hAnsi="Aptos" w:cs="Segoe UI"/>
          <w:kern w:val="0"/>
          <w:lang w:val="en-US" w:eastAsia="en-GB"/>
          <w14:ligatures w14:val="none"/>
        </w:rPr>
        <w:t> </w:t>
      </w:r>
    </w:p>
    <w:p w14:paraId="43D14BDB" w14:textId="77777777" w:rsidR="00D84B38" w:rsidRPr="00D84B38" w:rsidRDefault="00D84B38" w:rsidP="00D84B38">
      <w:pPr>
        <w:pBdr>
          <w:bottom w:val="single" w:sz="2" w:space="5" w:color="000000"/>
        </w:pBdr>
        <w:textAlignment w:val="baseline"/>
        <w:rPr>
          <w:rFonts w:ascii="Segoe UI" w:eastAsia="Times New Roman" w:hAnsi="Segoe UI" w:cs="Segoe UI"/>
          <w:kern w:val="0"/>
          <w:sz w:val="18"/>
          <w:szCs w:val="18"/>
          <w:lang w:val="en-US" w:eastAsia="en-GB"/>
          <w14:ligatures w14:val="none"/>
        </w:rPr>
      </w:pPr>
      <w:r w:rsidRPr="00D84B38">
        <w:rPr>
          <w:rFonts w:ascii="Aptos" w:eastAsia="Times New Roman" w:hAnsi="Aptos" w:cs="Segoe UI"/>
          <w:b/>
          <w:bCs/>
          <w:kern w:val="0"/>
          <w:lang w:val="en-US" w:eastAsia="en-GB"/>
          <w14:ligatures w14:val="none"/>
        </w:rPr>
        <w:t>Logical redundancies - one rule fully covers what the other already handles</w:t>
      </w:r>
      <w:r w:rsidRPr="00D84B38">
        <w:rPr>
          <w:rFonts w:ascii="Aptos" w:eastAsia="Times New Roman" w:hAnsi="Aptos" w:cs="Segoe UI"/>
          <w:kern w:val="0"/>
          <w:lang w:val="en-US" w:eastAsia="en-GB"/>
          <w14:ligatures w14:val="none"/>
        </w:rPr>
        <w:t> </w:t>
      </w:r>
    </w:p>
    <w:tbl>
      <w:tblPr>
        <w:tblW w:w="0" w:type="dxa"/>
        <w:tblInd w:w="-15" w:type="dxa"/>
        <w:tblCellMar>
          <w:left w:w="0" w:type="dxa"/>
          <w:right w:w="0" w:type="dxa"/>
        </w:tblCellMar>
        <w:tblLook w:val="04A0" w:firstRow="1" w:lastRow="0" w:firstColumn="1" w:lastColumn="0" w:noHBand="0" w:noVBand="1"/>
      </w:tblPr>
      <w:tblGrid>
        <w:gridCol w:w="2546"/>
        <w:gridCol w:w="571"/>
        <w:gridCol w:w="2512"/>
        <w:gridCol w:w="3396"/>
      </w:tblGrid>
      <w:tr w:rsidR="00D84B38" w:rsidRPr="00D84B38" w14:paraId="7A1B9096" w14:textId="77777777">
        <w:trPr>
          <w:trHeight w:val="300"/>
        </w:trPr>
        <w:tc>
          <w:tcPr>
            <w:tcW w:w="2805" w:type="dxa"/>
            <w:tcBorders>
              <w:top w:val="single" w:sz="6" w:space="0" w:color="000000"/>
              <w:left w:val="single" w:sz="6" w:space="0" w:color="000000"/>
              <w:bottom w:val="single" w:sz="6" w:space="0" w:color="000000"/>
              <w:right w:val="single" w:sz="6" w:space="0" w:color="000000"/>
            </w:tcBorders>
            <w:vAlign w:val="center"/>
            <w:hideMark/>
          </w:tcPr>
          <w:p w14:paraId="4F57DAE3"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Redundant pair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7875177E"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Severity </w:t>
            </w:r>
          </w:p>
        </w:tc>
        <w:tc>
          <w:tcPr>
            <w:tcW w:w="3885" w:type="dxa"/>
            <w:tcBorders>
              <w:top w:val="single" w:sz="6" w:space="0" w:color="000000"/>
              <w:left w:val="single" w:sz="6" w:space="0" w:color="000000"/>
              <w:bottom w:val="single" w:sz="6" w:space="0" w:color="000000"/>
              <w:right w:val="single" w:sz="6" w:space="0" w:color="000000"/>
            </w:tcBorders>
            <w:vAlign w:val="center"/>
            <w:hideMark/>
          </w:tcPr>
          <w:p w14:paraId="3F134598"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Explanation </w:t>
            </w:r>
          </w:p>
        </w:tc>
        <w:tc>
          <w:tcPr>
            <w:tcW w:w="2580" w:type="dxa"/>
            <w:tcBorders>
              <w:top w:val="single" w:sz="6" w:space="0" w:color="000000"/>
              <w:left w:val="single" w:sz="6" w:space="0" w:color="000000"/>
              <w:bottom w:val="single" w:sz="6" w:space="0" w:color="000000"/>
              <w:right w:val="single" w:sz="6" w:space="0" w:color="000000"/>
            </w:tcBorders>
            <w:vAlign w:val="center"/>
            <w:hideMark/>
          </w:tcPr>
          <w:p w14:paraId="6161A59E"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Reference </w:t>
            </w:r>
          </w:p>
        </w:tc>
      </w:tr>
      <w:tr w:rsidR="00D84B38" w:rsidRPr="00D84B38" w14:paraId="38AC5246" w14:textId="77777777">
        <w:trPr>
          <w:trHeight w:val="300"/>
        </w:trPr>
        <w:tc>
          <w:tcPr>
            <w:tcW w:w="2805" w:type="dxa"/>
            <w:tcBorders>
              <w:top w:val="single" w:sz="6" w:space="0" w:color="000000"/>
              <w:left w:val="single" w:sz="6" w:space="0" w:color="000000"/>
              <w:bottom w:val="single" w:sz="6" w:space="0" w:color="000000"/>
              <w:right w:val="single" w:sz="6" w:space="0" w:color="000000"/>
            </w:tcBorders>
            <w:hideMark/>
          </w:tcPr>
          <w:p w14:paraId="0E86C3CE"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hash_and_equals</w:t>
            </w:r>
            <w:proofErr w:type="spellEnd"/>
            <w:r w:rsidRPr="00D84B38">
              <w:rPr>
                <w:rFonts w:ascii="Aptos" w:eastAsia="Times New Roman" w:hAnsi="Aptos" w:cs="Times New Roman"/>
                <w:kern w:val="0"/>
                <w:lang w:val="en-US" w:eastAsia="en-GB"/>
                <w14:ligatures w14:val="none"/>
              </w:rPr>
              <w:t> </w:t>
            </w:r>
            <w:r w:rsidRPr="00D84B38">
              <w:rPr>
                <w:rFonts w:ascii="Aptos" w:eastAsia="Times New Roman" w:hAnsi="Aptos" w:cs="Times New Roman"/>
                <w:kern w:val="0"/>
                <w:lang w:val="en-US" w:eastAsia="en-GB"/>
                <w14:ligatures w14:val="none"/>
              </w:rPr>
              <w:br/>
              <w:t>and </w:t>
            </w:r>
            <w:r w:rsidRPr="00D84B38">
              <w:rPr>
                <w:rFonts w:ascii="Aptos" w:eastAsia="Times New Roman" w:hAnsi="Aptos" w:cs="Times New Roman"/>
                <w:kern w:val="0"/>
                <w:lang w:val="en-US" w:eastAsia="en-GB"/>
                <w14:ligatures w14:val="none"/>
              </w:rPr>
              <w:br/>
            </w:r>
            <w:proofErr w:type="spellStart"/>
            <w:r w:rsidRPr="00D84B38">
              <w:rPr>
                <w:rFonts w:ascii="Aptos" w:eastAsia="Times New Roman" w:hAnsi="Aptos" w:cs="Times New Roman"/>
                <w:kern w:val="0"/>
                <w:lang w:val="en-US" w:eastAsia="en-GB"/>
                <w14:ligatures w14:val="none"/>
              </w:rPr>
              <w:t>avoid_equals_and_hash_code_on_mutable_classes</w:t>
            </w:r>
            <w:proofErr w:type="spellEnd"/>
            <w:r w:rsidRPr="00D84B38">
              <w:rPr>
                <w:rFonts w:ascii="Aptos" w:eastAsia="Times New Roman" w:hAnsi="Aptos" w:cs="Times New Roman"/>
                <w:kern w:val="0"/>
                <w:lang w:val="en-US"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hideMark/>
          </w:tcPr>
          <w:p w14:paraId="63126C4F"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Redundant </w:t>
            </w:r>
          </w:p>
        </w:tc>
        <w:tc>
          <w:tcPr>
            <w:tcW w:w="3885" w:type="dxa"/>
            <w:tcBorders>
              <w:top w:val="single" w:sz="6" w:space="0" w:color="000000"/>
              <w:left w:val="single" w:sz="6" w:space="0" w:color="000000"/>
              <w:bottom w:val="single" w:sz="6" w:space="0" w:color="000000"/>
              <w:right w:val="single" w:sz="6" w:space="0" w:color="000000"/>
            </w:tcBorders>
            <w:hideMark/>
          </w:tcPr>
          <w:p w14:paraId="54D1EE8F"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The first rule requires that == and </w:t>
            </w:r>
            <w:proofErr w:type="spellStart"/>
            <w:r w:rsidRPr="00D84B38">
              <w:rPr>
                <w:rFonts w:ascii="Aptos" w:eastAsia="Times New Roman" w:hAnsi="Aptos" w:cs="Times New Roman"/>
                <w:kern w:val="0"/>
                <w:lang w:val="en-US" w:eastAsia="en-GB"/>
                <w14:ligatures w14:val="none"/>
              </w:rPr>
              <w:t>hashCode</w:t>
            </w:r>
            <w:proofErr w:type="spellEnd"/>
            <w:r w:rsidRPr="00D84B38">
              <w:rPr>
                <w:rFonts w:ascii="Aptos" w:eastAsia="Times New Roman" w:hAnsi="Aptos" w:cs="Times New Roman"/>
                <w:kern w:val="0"/>
                <w:lang w:val="en-US" w:eastAsia="en-GB"/>
                <w14:ligatures w14:val="none"/>
              </w:rPr>
              <w:t xml:space="preserve"> always be overridden together. The second rule discourages overriding either on mutable classes. Depending on whether a class is mutable, one </w:t>
            </w:r>
            <w:r w:rsidRPr="00D84B38">
              <w:rPr>
                <w:rFonts w:ascii="Aptos" w:eastAsia="Times New Roman" w:hAnsi="Aptos" w:cs="Times New Roman"/>
                <w:kern w:val="0"/>
                <w:lang w:val="en-US" w:eastAsia="en-GB"/>
                <w14:ligatures w14:val="none"/>
              </w:rPr>
              <w:lastRenderedPageBreak/>
              <w:t>rule will always be working against the other. </w:t>
            </w:r>
          </w:p>
        </w:tc>
        <w:tc>
          <w:tcPr>
            <w:tcW w:w="2580" w:type="dxa"/>
            <w:tcBorders>
              <w:top w:val="single" w:sz="6" w:space="0" w:color="000000"/>
              <w:left w:val="single" w:sz="6" w:space="0" w:color="000000"/>
              <w:bottom w:val="single" w:sz="6" w:space="0" w:color="000000"/>
              <w:right w:val="single" w:sz="6" w:space="0" w:color="000000"/>
            </w:tcBorders>
            <w:hideMark/>
          </w:tcPr>
          <w:p w14:paraId="14B9D851"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22" w:tgtFrame="_blank" w:history="1">
              <w:proofErr w:type="spellStart"/>
              <w:r w:rsidRPr="00D84B38">
                <w:rPr>
                  <w:rFonts w:ascii="Aptos" w:eastAsia="Times New Roman" w:hAnsi="Aptos" w:cs="Times New Roman"/>
                  <w:kern w:val="0"/>
                  <w:lang w:val="en-US" w:eastAsia="en-GB"/>
                  <w14:ligatures w14:val="none"/>
                </w:rPr>
                <w:t>hash_and_equals</w:t>
              </w:r>
            </w:hyperlink>
            <w:hyperlink r:id="rId23" w:tgtFrame="_blank" w:history="1">
              <w:r w:rsidRPr="00D84B38">
                <w:rPr>
                  <w:rFonts w:ascii="Aptos" w:eastAsia="Times New Roman" w:hAnsi="Aptos" w:cs="Times New Roman"/>
                  <w:kern w:val="0"/>
                  <w:lang w:val="en-US" w:eastAsia="en-GB"/>
                  <w14:ligatures w14:val="none"/>
                </w:rPr>
                <w:t>avoid_equals_and_hash_code_on_mutable_classes</w:t>
              </w:r>
              <w:proofErr w:type="spellEnd"/>
            </w:hyperlink>
            <w:r w:rsidRPr="00D84B38">
              <w:rPr>
                <w:rFonts w:ascii="Aptos" w:eastAsia="Times New Roman" w:hAnsi="Aptos" w:cs="Times New Roman"/>
                <w:kern w:val="0"/>
                <w:lang w:val="en-US" w:eastAsia="en-GB"/>
                <w14:ligatures w14:val="none"/>
              </w:rPr>
              <w:t> </w:t>
            </w:r>
          </w:p>
        </w:tc>
      </w:tr>
      <w:tr w:rsidR="00D84B38" w:rsidRPr="00D84B38" w14:paraId="60CE67A6" w14:textId="77777777">
        <w:trPr>
          <w:trHeight w:val="300"/>
        </w:trPr>
        <w:tc>
          <w:tcPr>
            <w:tcW w:w="2805" w:type="dxa"/>
            <w:tcBorders>
              <w:top w:val="single" w:sz="6" w:space="0" w:color="000000"/>
              <w:left w:val="single" w:sz="6" w:space="0" w:color="000000"/>
              <w:bottom w:val="single" w:sz="6" w:space="0" w:color="000000"/>
              <w:right w:val="single" w:sz="6" w:space="0" w:color="000000"/>
            </w:tcBorders>
            <w:hideMark/>
          </w:tcPr>
          <w:p w14:paraId="45DD1FC5"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unnecessary_null_comparison</w:t>
            </w:r>
            <w:proofErr w:type="spellEnd"/>
            <w:r w:rsidRPr="00D84B38">
              <w:rPr>
                <w:rFonts w:ascii="Aptos" w:eastAsia="Times New Roman" w:hAnsi="Aptos" w:cs="Times New Roman"/>
                <w:kern w:val="0"/>
                <w:lang w:val="en-US" w:eastAsia="en-GB"/>
                <w14:ligatures w14:val="none"/>
              </w:rPr>
              <w:t> </w:t>
            </w:r>
            <w:r w:rsidRPr="00D84B38">
              <w:rPr>
                <w:rFonts w:ascii="Aptos" w:eastAsia="Times New Roman" w:hAnsi="Aptos" w:cs="Times New Roman"/>
                <w:kern w:val="0"/>
                <w:lang w:val="en-US" w:eastAsia="en-GB"/>
                <w14:ligatures w14:val="none"/>
              </w:rPr>
              <w:br/>
              <w:t>and </w:t>
            </w:r>
            <w:r w:rsidRPr="00D84B38">
              <w:rPr>
                <w:rFonts w:ascii="Aptos" w:eastAsia="Times New Roman" w:hAnsi="Aptos" w:cs="Times New Roman"/>
                <w:kern w:val="0"/>
                <w:lang w:val="en-US" w:eastAsia="en-GB"/>
                <w14:ligatures w14:val="none"/>
              </w:rPr>
              <w:br/>
            </w:r>
            <w:proofErr w:type="spellStart"/>
            <w:r w:rsidRPr="00D84B38">
              <w:rPr>
                <w:rFonts w:ascii="Aptos" w:eastAsia="Times New Roman" w:hAnsi="Aptos" w:cs="Times New Roman"/>
                <w:kern w:val="0"/>
                <w:lang w:val="en-US" w:eastAsia="en-GB"/>
                <w14:ligatures w14:val="none"/>
              </w:rPr>
              <w:t>dead_null_aware_expression</w:t>
            </w:r>
            <w:proofErr w:type="spellEnd"/>
            <w:r w:rsidRPr="00D84B38">
              <w:rPr>
                <w:rFonts w:ascii="Aptos" w:eastAsia="Times New Roman" w:hAnsi="Aptos" w:cs="Times New Roman"/>
                <w:kern w:val="0"/>
                <w:lang w:val="en-US"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hideMark/>
          </w:tcPr>
          <w:p w14:paraId="4F18A853"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Redundant </w:t>
            </w:r>
          </w:p>
        </w:tc>
        <w:tc>
          <w:tcPr>
            <w:tcW w:w="3885" w:type="dxa"/>
            <w:tcBorders>
              <w:top w:val="single" w:sz="6" w:space="0" w:color="000000"/>
              <w:left w:val="single" w:sz="6" w:space="0" w:color="000000"/>
              <w:bottom w:val="single" w:sz="6" w:space="0" w:color="000000"/>
              <w:right w:val="single" w:sz="6" w:space="0" w:color="000000"/>
            </w:tcBorders>
            <w:hideMark/>
          </w:tcPr>
          <w:p w14:paraId="7FFE573C"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Both rules detect null checks on values that are already known to be non-nullable. Their coverage overlaps significantly, and having both enabled produces duplicate or near-identical warnings for the same piece of code. </w:t>
            </w:r>
          </w:p>
        </w:tc>
        <w:tc>
          <w:tcPr>
            <w:tcW w:w="2580" w:type="dxa"/>
            <w:tcBorders>
              <w:top w:val="single" w:sz="6" w:space="0" w:color="000000"/>
              <w:left w:val="single" w:sz="6" w:space="0" w:color="000000"/>
              <w:bottom w:val="single" w:sz="6" w:space="0" w:color="000000"/>
              <w:right w:val="single" w:sz="6" w:space="0" w:color="000000"/>
            </w:tcBorders>
            <w:hideMark/>
          </w:tcPr>
          <w:p w14:paraId="5B6585E4"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24" w:tgtFrame="_blank" w:history="1">
              <w:proofErr w:type="spellStart"/>
              <w:r w:rsidRPr="00D84B38">
                <w:rPr>
                  <w:rFonts w:ascii="Aptos" w:eastAsia="Times New Roman" w:hAnsi="Aptos" w:cs="Times New Roman"/>
                  <w:kern w:val="0"/>
                  <w:lang w:val="en-US" w:eastAsia="en-GB"/>
                  <w14:ligatures w14:val="none"/>
                </w:rPr>
                <w:t>unnecessary_null_comparison</w:t>
              </w:r>
            </w:hyperlink>
            <w:hyperlink r:id="rId25" w:tgtFrame="_blank" w:history="1">
              <w:r w:rsidRPr="00D84B38">
                <w:rPr>
                  <w:rFonts w:ascii="Aptos" w:eastAsia="Times New Roman" w:hAnsi="Aptos" w:cs="Times New Roman"/>
                  <w:kern w:val="0"/>
                  <w:lang w:val="en-US" w:eastAsia="en-GB"/>
                  <w14:ligatures w14:val="none"/>
                </w:rPr>
                <w:t>dead_null_aware_expression</w:t>
              </w:r>
              <w:proofErr w:type="spellEnd"/>
            </w:hyperlink>
            <w:r w:rsidRPr="00D84B38">
              <w:rPr>
                <w:rFonts w:ascii="Aptos" w:eastAsia="Times New Roman" w:hAnsi="Aptos" w:cs="Times New Roman"/>
                <w:kern w:val="0"/>
                <w:lang w:val="en-US" w:eastAsia="en-GB"/>
                <w14:ligatures w14:val="none"/>
              </w:rPr>
              <w:t> </w:t>
            </w:r>
          </w:p>
        </w:tc>
      </w:tr>
      <w:tr w:rsidR="00D84B38" w:rsidRPr="00D84B38" w14:paraId="086391DD" w14:textId="77777777">
        <w:trPr>
          <w:trHeight w:val="300"/>
        </w:trPr>
        <w:tc>
          <w:tcPr>
            <w:tcW w:w="2805" w:type="dxa"/>
            <w:tcBorders>
              <w:top w:val="single" w:sz="6" w:space="0" w:color="000000"/>
              <w:left w:val="single" w:sz="6" w:space="0" w:color="000000"/>
              <w:bottom w:val="single" w:sz="6" w:space="0" w:color="000000"/>
              <w:right w:val="single" w:sz="6" w:space="0" w:color="000000"/>
            </w:tcBorders>
            <w:hideMark/>
          </w:tcPr>
          <w:p w14:paraId="696B33C1"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type_annotate_public_apis</w:t>
            </w:r>
            <w:proofErr w:type="spellEnd"/>
            <w:r w:rsidRPr="00D84B38">
              <w:rPr>
                <w:rFonts w:ascii="Aptos" w:eastAsia="Times New Roman" w:hAnsi="Aptos" w:cs="Times New Roman"/>
                <w:kern w:val="0"/>
                <w:lang w:val="en-US" w:eastAsia="en-GB"/>
                <w14:ligatures w14:val="none"/>
              </w:rPr>
              <w:t> </w:t>
            </w:r>
            <w:r w:rsidRPr="00D84B38">
              <w:rPr>
                <w:rFonts w:ascii="Aptos" w:eastAsia="Times New Roman" w:hAnsi="Aptos" w:cs="Times New Roman"/>
                <w:kern w:val="0"/>
                <w:lang w:val="en-US" w:eastAsia="en-GB"/>
                <w14:ligatures w14:val="none"/>
              </w:rPr>
              <w:br/>
              <w:t>and </w:t>
            </w:r>
            <w:r w:rsidRPr="00D84B38">
              <w:rPr>
                <w:rFonts w:ascii="Aptos" w:eastAsia="Times New Roman" w:hAnsi="Aptos" w:cs="Times New Roman"/>
                <w:kern w:val="0"/>
                <w:lang w:val="en-US" w:eastAsia="en-GB"/>
                <w14:ligatures w14:val="none"/>
              </w:rPr>
              <w:br/>
            </w:r>
            <w:proofErr w:type="spellStart"/>
            <w:r w:rsidRPr="00D84B38">
              <w:rPr>
                <w:rFonts w:ascii="Aptos" w:eastAsia="Times New Roman" w:hAnsi="Aptos" w:cs="Times New Roman"/>
                <w:kern w:val="0"/>
                <w:lang w:val="en-US" w:eastAsia="en-GB"/>
                <w14:ligatures w14:val="none"/>
              </w:rPr>
              <w:t>always_specify_types</w:t>
            </w:r>
            <w:proofErr w:type="spellEnd"/>
            <w:r w:rsidRPr="00D84B38">
              <w:rPr>
                <w:rFonts w:ascii="Aptos" w:eastAsia="Times New Roman" w:hAnsi="Aptos" w:cs="Times New Roman"/>
                <w:kern w:val="0"/>
                <w:lang w:val="en-US"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hideMark/>
          </w:tcPr>
          <w:p w14:paraId="50AD54E5"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Redundant </w:t>
            </w:r>
          </w:p>
        </w:tc>
        <w:tc>
          <w:tcPr>
            <w:tcW w:w="3885" w:type="dxa"/>
            <w:tcBorders>
              <w:top w:val="single" w:sz="6" w:space="0" w:color="000000"/>
              <w:left w:val="single" w:sz="6" w:space="0" w:color="000000"/>
              <w:bottom w:val="single" w:sz="6" w:space="0" w:color="000000"/>
              <w:right w:val="single" w:sz="6" w:space="0" w:color="000000"/>
            </w:tcBorders>
            <w:hideMark/>
          </w:tcPr>
          <w:p w14:paraId="249EB09B"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always_specify_types</w:t>
            </w:r>
            <w:proofErr w:type="spellEnd"/>
            <w:r w:rsidRPr="00D84B38">
              <w:rPr>
                <w:rFonts w:ascii="Aptos" w:eastAsia="Times New Roman" w:hAnsi="Aptos" w:cs="Times New Roman"/>
                <w:kern w:val="0"/>
                <w:lang w:val="en-US" w:eastAsia="en-GB"/>
                <w14:ligatures w14:val="none"/>
              </w:rPr>
              <w:t> covers the entire codebase, including all public APIs. This makes </w:t>
            </w:r>
            <w:proofErr w:type="spellStart"/>
            <w:r w:rsidRPr="00D84B38">
              <w:rPr>
                <w:rFonts w:ascii="Aptos" w:eastAsia="Times New Roman" w:hAnsi="Aptos" w:cs="Times New Roman"/>
                <w:kern w:val="0"/>
                <w:lang w:val="en-US" w:eastAsia="en-GB"/>
                <w14:ligatures w14:val="none"/>
              </w:rPr>
              <w:t>type_annotate_public_apis</w:t>
            </w:r>
            <w:proofErr w:type="spellEnd"/>
            <w:r w:rsidRPr="00D84B38">
              <w:rPr>
                <w:rFonts w:ascii="Aptos" w:eastAsia="Times New Roman" w:hAnsi="Aptos" w:cs="Times New Roman"/>
                <w:kern w:val="0"/>
                <w:lang w:val="en-US" w:eastAsia="en-GB"/>
                <w14:ligatures w14:val="none"/>
              </w:rPr>
              <w:t> completely redundant, as everything it checks is already handled by the broader rule. </w:t>
            </w:r>
          </w:p>
        </w:tc>
        <w:tc>
          <w:tcPr>
            <w:tcW w:w="2580" w:type="dxa"/>
            <w:tcBorders>
              <w:top w:val="single" w:sz="6" w:space="0" w:color="000000"/>
              <w:left w:val="single" w:sz="6" w:space="0" w:color="000000"/>
              <w:bottom w:val="single" w:sz="6" w:space="0" w:color="000000"/>
              <w:right w:val="single" w:sz="6" w:space="0" w:color="000000"/>
            </w:tcBorders>
            <w:hideMark/>
          </w:tcPr>
          <w:p w14:paraId="76E9F4DC"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26" w:tgtFrame="_blank" w:history="1">
              <w:proofErr w:type="spellStart"/>
              <w:r w:rsidRPr="00D84B38">
                <w:rPr>
                  <w:rFonts w:ascii="Aptos" w:eastAsia="Times New Roman" w:hAnsi="Aptos" w:cs="Times New Roman"/>
                  <w:kern w:val="0"/>
                  <w:lang w:val="en-US" w:eastAsia="en-GB"/>
                  <w14:ligatures w14:val="none"/>
                </w:rPr>
                <w:t>type_annotate_public_apis</w:t>
              </w:r>
            </w:hyperlink>
            <w:hyperlink r:id="rId27" w:tgtFrame="_blank" w:history="1">
              <w:r w:rsidRPr="00D84B38">
                <w:rPr>
                  <w:rFonts w:ascii="Aptos" w:eastAsia="Times New Roman" w:hAnsi="Aptos" w:cs="Times New Roman"/>
                  <w:kern w:val="0"/>
                  <w:lang w:val="en-US" w:eastAsia="en-GB"/>
                  <w14:ligatures w14:val="none"/>
                </w:rPr>
                <w:t>always_specify_types</w:t>
              </w:r>
              <w:proofErr w:type="spellEnd"/>
            </w:hyperlink>
            <w:r w:rsidRPr="00D84B38">
              <w:rPr>
                <w:rFonts w:ascii="Aptos" w:eastAsia="Times New Roman" w:hAnsi="Aptos" w:cs="Times New Roman"/>
                <w:kern w:val="0"/>
                <w:lang w:val="en-US" w:eastAsia="en-GB"/>
                <w14:ligatures w14:val="none"/>
              </w:rPr>
              <w:t> </w:t>
            </w:r>
          </w:p>
        </w:tc>
      </w:tr>
      <w:tr w:rsidR="00D84B38" w:rsidRPr="00D84B38" w14:paraId="47413072" w14:textId="77777777">
        <w:trPr>
          <w:trHeight w:val="300"/>
        </w:trPr>
        <w:tc>
          <w:tcPr>
            <w:tcW w:w="2805" w:type="dxa"/>
            <w:tcBorders>
              <w:top w:val="single" w:sz="6" w:space="0" w:color="000000"/>
              <w:left w:val="single" w:sz="6" w:space="0" w:color="000000"/>
              <w:bottom w:val="single" w:sz="6" w:space="0" w:color="000000"/>
              <w:right w:val="single" w:sz="6" w:space="0" w:color="000000"/>
            </w:tcBorders>
            <w:hideMark/>
          </w:tcPr>
          <w:p w14:paraId="6EDF7B03"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avoid_returning_this</w:t>
            </w:r>
            <w:proofErr w:type="spellEnd"/>
            <w:r w:rsidRPr="00D84B38">
              <w:rPr>
                <w:rFonts w:ascii="Aptos" w:eastAsia="Times New Roman" w:hAnsi="Aptos" w:cs="Times New Roman"/>
                <w:kern w:val="0"/>
                <w:lang w:val="en-US" w:eastAsia="en-GB"/>
                <w14:ligatures w14:val="none"/>
              </w:rPr>
              <w:t> </w:t>
            </w:r>
            <w:r w:rsidRPr="00D84B38">
              <w:rPr>
                <w:rFonts w:ascii="Aptos" w:eastAsia="Times New Roman" w:hAnsi="Aptos" w:cs="Times New Roman"/>
                <w:kern w:val="0"/>
                <w:lang w:val="en-US" w:eastAsia="en-GB"/>
                <w14:ligatures w14:val="none"/>
              </w:rPr>
              <w:br/>
              <w:t>and </w:t>
            </w:r>
            <w:r w:rsidRPr="00D84B38">
              <w:rPr>
                <w:rFonts w:ascii="Aptos" w:eastAsia="Times New Roman" w:hAnsi="Aptos" w:cs="Times New Roman"/>
                <w:kern w:val="0"/>
                <w:lang w:val="en-US" w:eastAsia="en-GB"/>
                <w14:ligatures w14:val="none"/>
              </w:rPr>
              <w:br/>
            </w:r>
            <w:proofErr w:type="spellStart"/>
            <w:r w:rsidRPr="00D84B38">
              <w:rPr>
                <w:rFonts w:ascii="Aptos" w:eastAsia="Times New Roman" w:hAnsi="Aptos" w:cs="Times New Roman"/>
                <w:kern w:val="0"/>
                <w:lang w:val="en-US" w:eastAsia="en-GB"/>
                <w14:ligatures w14:val="none"/>
              </w:rPr>
              <w:t>cascade_invocations</w:t>
            </w:r>
            <w:proofErr w:type="spellEnd"/>
            <w:r w:rsidRPr="00D84B38">
              <w:rPr>
                <w:rFonts w:ascii="Aptos" w:eastAsia="Times New Roman" w:hAnsi="Aptos" w:cs="Times New Roman"/>
                <w:kern w:val="0"/>
                <w:lang w:val="en-US"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hideMark/>
          </w:tcPr>
          <w:p w14:paraId="0E7F16FB"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Redundant </w:t>
            </w:r>
          </w:p>
        </w:tc>
        <w:tc>
          <w:tcPr>
            <w:tcW w:w="3885" w:type="dxa"/>
            <w:tcBorders>
              <w:top w:val="single" w:sz="6" w:space="0" w:color="000000"/>
              <w:left w:val="single" w:sz="6" w:space="0" w:color="000000"/>
              <w:bottom w:val="single" w:sz="6" w:space="0" w:color="000000"/>
              <w:right w:val="single" w:sz="6" w:space="0" w:color="000000"/>
            </w:tcBorders>
            <w:hideMark/>
          </w:tcPr>
          <w:p w14:paraId="3CA15C72"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Both rules push towards using Dart cascade notation rather than builder-style method chaining. When both are enabled, they produce overlapping warnings on the same patterns, and can create friction when the builder pattern is intentional by design. </w:t>
            </w:r>
          </w:p>
        </w:tc>
        <w:tc>
          <w:tcPr>
            <w:tcW w:w="2580" w:type="dxa"/>
            <w:tcBorders>
              <w:top w:val="single" w:sz="6" w:space="0" w:color="000000"/>
              <w:left w:val="single" w:sz="6" w:space="0" w:color="000000"/>
              <w:bottom w:val="single" w:sz="6" w:space="0" w:color="000000"/>
              <w:right w:val="single" w:sz="6" w:space="0" w:color="000000"/>
            </w:tcBorders>
            <w:hideMark/>
          </w:tcPr>
          <w:p w14:paraId="15646346"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28" w:tgtFrame="_blank" w:history="1">
              <w:proofErr w:type="spellStart"/>
              <w:r w:rsidRPr="00D84B38">
                <w:rPr>
                  <w:rFonts w:ascii="Aptos" w:eastAsia="Times New Roman" w:hAnsi="Aptos" w:cs="Times New Roman"/>
                  <w:kern w:val="0"/>
                  <w:lang w:val="en-US" w:eastAsia="en-GB"/>
                  <w14:ligatures w14:val="none"/>
                </w:rPr>
                <w:t>avoid_returning_this</w:t>
              </w:r>
            </w:hyperlink>
            <w:hyperlink r:id="rId29" w:tgtFrame="_blank" w:history="1">
              <w:r w:rsidRPr="00D84B38">
                <w:rPr>
                  <w:rFonts w:ascii="Aptos" w:eastAsia="Times New Roman" w:hAnsi="Aptos" w:cs="Times New Roman"/>
                  <w:kern w:val="0"/>
                  <w:lang w:val="en-US" w:eastAsia="en-GB"/>
                  <w14:ligatures w14:val="none"/>
                </w:rPr>
                <w:t>cascade_invocations</w:t>
              </w:r>
              <w:proofErr w:type="spellEnd"/>
            </w:hyperlink>
            <w:r w:rsidRPr="00D84B38">
              <w:rPr>
                <w:rFonts w:ascii="Aptos" w:eastAsia="Times New Roman" w:hAnsi="Aptos" w:cs="Times New Roman"/>
                <w:kern w:val="0"/>
                <w:lang w:val="en-US" w:eastAsia="en-GB"/>
                <w14:ligatures w14:val="none"/>
              </w:rPr>
              <w:t> </w:t>
            </w:r>
          </w:p>
        </w:tc>
      </w:tr>
      <w:tr w:rsidR="00D84B38" w:rsidRPr="00D84B38" w14:paraId="7336121E" w14:textId="77777777">
        <w:trPr>
          <w:trHeight w:val="300"/>
        </w:trPr>
        <w:tc>
          <w:tcPr>
            <w:tcW w:w="2805" w:type="dxa"/>
            <w:tcBorders>
              <w:top w:val="single" w:sz="6" w:space="0" w:color="000000"/>
              <w:left w:val="single" w:sz="6" w:space="0" w:color="000000"/>
              <w:bottom w:val="single" w:sz="6" w:space="0" w:color="000000"/>
              <w:right w:val="single" w:sz="6" w:space="0" w:color="000000"/>
            </w:tcBorders>
            <w:hideMark/>
          </w:tcPr>
          <w:p w14:paraId="2AEC7236"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parameter_assignments</w:t>
            </w:r>
            <w:proofErr w:type="spellEnd"/>
            <w:r w:rsidRPr="00D84B38">
              <w:rPr>
                <w:rFonts w:ascii="Aptos" w:eastAsia="Times New Roman" w:hAnsi="Aptos" w:cs="Times New Roman"/>
                <w:kern w:val="0"/>
                <w:lang w:val="en-US" w:eastAsia="en-GB"/>
                <w14:ligatures w14:val="none"/>
              </w:rPr>
              <w:t> </w:t>
            </w:r>
            <w:r w:rsidRPr="00D84B38">
              <w:rPr>
                <w:rFonts w:ascii="Aptos" w:eastAsia="Times New Roman" w:hAnsi="Aptos" w:cs="Times New Roman"/>
                <w:kern w:val="0"/>
                <w:lang w:val="en-US" w:eastAsia="en-GB"/>
                <w14:ligatures w14:val="none"/>
              </w:rPr>
              <w:br/>
              <w:t>and </w:t>
            </w:r>
            <w:r w:rsidRPr="00D84B38">
              <w:rPr>
                <w:rFonts w:ascii="Aptos" w:eastAsia="Times New Roman" w:hAnsi="Aptos" w:cs="Times New Roman"/>
                <w:kern w:val="0"/>
                <w:lang w:val="en-US" w:eastAsia="en-GB"/>
                <w14:ligatures w14:val="none"/>
              </w:rPr>
              <w:br/>
            </w:r>
            <w:proofErr w:type="spellStart"/>
            <w:r w:rsidRPr="00D84B38">
              <w:rPr>
                <w:rFonts w:ascii="Aptos" w:eastAsia="Times New Roman" w:hAnsi="Aptos" w:cs="Times New Roman"/>
                <w:kern w:val="0"/>
                <w:lang w:val="en-US" w:eastAsia="en-GB"/>
                <w14:ligatures w14:val="none"/>
              </w:rPr>
              <w:t>prefer_final_parameters</w:t>
            </w:r>
            <w:proofErr w:type="spellEnd"/>
            <w:r w:rsidRPr="00D84B38">
              <w:rPr>
                <w:rFonts w:ascii="Aptos" w:eastAsia="Times New Roman" w:hAnsi="Aptos" w:cs="Times New Roman"/>
                <w:kern w:val="0"/>
                <w:lang w:val="en-US"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hideMark/>
          </w:tcPr>
          <w:p w14:paraId="4BE65191"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Redundant </w:t>
            </w:r>
          </w:p>
        </w:tc>
        <w:tc>
          <w:tcPr>
            <w:tcW w:w="3885" w:type="dxa"/>
            <w:tcBorders>
              <w:top w:val="single" w:sz="6" w:space="0" w:color="000000"/>
              <w:left w:val="single" w:sz="6" w:space="0" w:color="000000"/>
              <w:bottom w:val="single" w:sz="6" w:space="0" w:color="000000"/>
              <w:right w:val="single" w:sz="6" w:space="0" w:color="000000"/>
            </w:tcBorders>
            <w:hideMark/>
          </w:tcPr>
          <w:p w14:paraId="5DD3FA3F"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prefer_final_parameters</w:t>
            </w:r>
            <w:proofErr w:type="spellEnd"/>
            <w:r w:rsidRPr="00D84B38">
              <w:rPr>
                <w:rFonts w:ascii="Aptos" w:eastAsia="Times New Roman" w:hAnsi="Aptos" w:cs="Times New Roman"/>
                <w:kern w:val="0"/>
                <w:lang w:val="en-US" w:eastAsia="en-GB"/>
                <w14:ligatures w14:val="none"/>
              </w:rPr>
              <w:t> prevents parameter reassignment by enforcing final at the structural level. With that rule in place, </w:t>
            </w:r>
            <w:proofErr w:type="spellStart"/>
            <w:r w:rsidRPr="00D84B38">
              <w:rPr>
                <w:rFonts w:ascii="Aptos" w:eastAsia="Times New Roman" w:hAnsi="Aptos" w:cs="Times New Roman"/>
                <w:kern w:val="0"/>
                <w:lang w:val="en-US" w:eastAsia="en-GB"/>
                <w14:ligatures w14:val="none"/>
              </w:rPr>
              <w:t>parameter_assignments</w:t>
            </w:r>
            <w:proofErr w:type="spellEnd"/>
            <w:r w:rsidRPr="00D84B38">
              <w:rPr>
                <w:rFonts w:ascii="Aptos" w:eastAsia="Times New Roman" w:hAnsi="Aptos" w:cs="Times New Roman"/>
                <w:kern w:val="0"/>
                <w:lang w:val="en-US" w:eastAsia="en-GB"/>
                <w14:ligatures w14:val="none"/>
              </w:rPr>
              <w:t xml:space="preserve"> becomes redundant since the compiler itself blocks the </w:t>
            </w:r>
            <w:r w:rsidRPr="00D84B38">
              <w:rPr>
                <w:rFonts w:ascii="Aptos" w:eastAsia="Times New Roman" w:hAnsi="Aptos" w:cs="Times New Roman"/>
                <w:kern w:val="0"/>
                <w:lang w:val="en-US" w:eastAsia="en-GB"/>
                <w14:ligatures w14:val="none"/>
              </w:rPr>
              <w:lastRenderedPageBreak/>
              <w:t>reassignment. Both produce different error messages for the same underlying issue. </w:t>
            </w:r>
          </w:p>
        </w:tc>
        <w:tc>
          <w:tcPr>
            <w:tcW w:w="2580" w:type="dxa"/>
            <w:tcBorders>
              <w:top w:val="single" w:sz="6" w:space="0" w:color="000000"/>
              <w:left w:val="single" w:sz="6" w:space="0" w:color="000000"/>
              <w:bottom w:val="single" w:sz="6" w:space="0" w:color="000000"/>
              <w:right w:val="single" w:sz="6" w:space="0" w:color="000000"/>
            </w:tcBorders>
            <w:hideMark/>
          </w:tcPr>
          <w:p w14:paraId="2834232C"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30" w:tgtFrame="_blank" w:history="1">
              <w:proofErr w:type="spellStart"/>
              <w:r w:rsidRPr="00D84B38">
                <w:rPr>
                  <w:rFonts w:ascii="Aptos" w:eastAsia="Times New Roman" w:hAnsi="Aptos" w:cs="Times New Roman"/>
                  <w:kern w:val="0"/>
                  <w:lang w:val="en-US" w:eastAsia="en-GB"/>
                  <w14:ligatures w14:val="none"/>
                </w:rPr>
                <w:t>parameter_assignments</w:t>
              </w:r>
            </w:hyperlink>
            <w:hyperlink r:id="rId31" w:tgtFrame="_blank" w:history="1">
              <w:r w:rsidRPr="00D84B38">
                <w:rPr>
                  <w:rFonts w:ascii="Aptos" w:eastAsia="Times New Roman" w:hAnsi="Aptos" w:cs="Times New Roman"/>
                  <w:kern w:val="0"/>
                  <w:lang w:val="en-US" w:eastAsia="en-GB"/>
                  <w14:ligatures w14:val="none"/>
                </w:rPr>
                <w:t>prefer_final_parameters</w:t>
              </w:r>
              <w:proofErr w:type="spellEnd"/>
            </w:hyperlink>
            <w:r w:rsidRPr="00D84B38">
              <w:rPr>
                <w:rFonts w:ascii="Aptos" w:eastAsia="Times New Roman" w:hAnsi="Aptos" w:cs="Times New Roman"/>
                <w:kern w:val="0"/>
                <w:lang w:val="en-US" w:eastAsia="en-GB"/>
                <w14:ligatures w14:val="none"/>
              </w:rPr>
              <w:t> </w:t>
            </w:r>
          </w:p>
        </w:tc>
      </w:tr>
    </w:tbl>
    <w:p w14:paraId="7C61FF82" w14:textId="77777777" w:rsidR="00D84B38" w:rsidRPr="00D84B38" w:rsidRDefault="00D84B38" w:rsidP="00D84B38">
      <w:pPr>
        <w:textAlignment w:val="baseline"/>
        <w:rPr>
          <w:rFonts w:ascii="Segoe UI" w:eastAsia="Times New Roman" w:hAnsi="Segoe UI" w:cs="Segoe UI"/>
          <w:kern w:val="0"/>
          <w:sz w:val="18"/>
          <w:szCs w:val="18"/>
          <w:lang w:val="en-US" w:eastAsia="en-GB"/>
          <w14:ligatures w14:val="none"/>
        </w:rPr>
      </w:pPr>
      <w:r w:rsidRPr="00D84B38">
        <w:rPr>
          <w:rFonts w:ascii="Aptos" w:eastAsia="Times New Roman" w:hAnsi="Aptos" w:cs="Segoe UI"/>
          <w:kern w:val="0"/>
          <w:lang w:val="en-US" w:eastAsia="en-GB"/>
          <w14:ligatures w14:val="none"/>
        </w:rPr>
        <w:t> </w:t>
      </w:r>
    </w:p>
    <w:p w14:paraId="56940CBF" w14:textId="77777777" w:rsidR="00D84B38" w:rsidRPr="00D84B38" w:rsidRDefault="00D84B38" w:rsidP="00D84B38">
      <w:pPr>
        <w:pBdr>
          <w:bottom w:val="single" w:sz="2" w:space="5" w:color="000000"/>
        </w:pBdr>
        <w:textAlignment w:val="baseline"/>
        <w:rPr>
          <w:rFonts w:ascii="Segoe UI" w:eastAsia="Times New Roman" w:hAnsi="Segoe UI" w:cs="Segoe UI"/>
          <w:kern w:val="0"/>
          <w:sz w:val="18"/>
          <w:szCs w:val="18"/>
          <w:lang w:val="en-US" w:eastAsia="en-GB"/>
          <w14:ligatures w14:val="none"/>
        </w:rPr>
      </w:pPr>
      <w:r w:rsidRPr="00D84B38">
        <w:rPr>
          <w:rFonts w:ascii="Aptos" w:eastAsia="Times New Roman" w:hAnsi="Aptos" w:cs="Segoe UI"/>
          <w:b/>
          <w:bCs/>
          <w:kern w:val="0"/>
          <w:lang w:val="en-US" w:eastAsia="en-GB"/>
          <w14:ligatures w14:val="none"/>
        </w:rPr>
        <w:t>Problematic inclusions - rules that should be reconsidered for web application project</w:t>
      </w:r>
      <w:r w:rsidRPr="00D84B38">
        <w:rPr>
          <w:rFonts w:ascii="Aptos" w:eastAsia="Times New Roman" w:hAnsi="Aptos" w:cs="Segoe UI"/>
          <w:kern w:val="0"/>
          <w:lang w:val="en-US" w:eastAsia="en-GB"/>
          <w14:ligatures w14:val="none"/>
        </w:rPr>
        <w:t> </w:t>
      </w:r>
    </w:p>
    <w:tbl>
      <w:tblPr>
        <w:tblW w:w="0" w:type="dxa"/>
        <w:tblInd w:w="-15" w:type="dxa"/>
        <w:tblCellMar>
          <w:left w:w="0" w:type="dxa"/>
          <w:right w:w="0" w:type="dxa"/>
        </w:tblCellMar>
        <w:tblLook w:val="04A0" w:firstRow="1" w:lastRow="0" w:firstColumn="1" w:lastColumn="0" w:noHBand="0" w:noVBand="1"/>
      </w:tblPr>
      <w:tblGrid>
        <w:gridCol w:w="2996"/>
        <w:gridCol w:w="851"/>
        <w:gridCol w:w="2183"/>
        <w:gridCol w:w="2995"/>
      </w:tblGrid>
      <w:tr w:rsidR="00D84B38" w:rsidRPr="00D84B38" w14:paraId="2FF4124A" w14:textId="77777777">
        <w:trPr>
          <w:trHeight w:val="300"/>
        </w:trPr>
        <w:tc>
          <w:tcPr>
            <w:tcW w:w="2805" w:type="dxa"/>
            <w:tcBorders>
              <w:top w:val="single" w:sz="6" w:space="0" w:color="000000"/>
              <w:left w:val="single" w:sz="6" w:space="0" w:color="000000"/>
              <w:bottom w:val="single" w:sz="6" w:space="0" w:color="000000"/>
              <w:right w:val="single" w:sz="6" w:space="0" w:color="000000"/>
            </w:tcBorders>
            <w:vAlign w:val="center"/>
            <w:hideMark/>
          </w:tcPr>
          <w:p w14:paraId="08B9D23B"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b/>
                <w:bCs/>
                <w:kern w:val="0"/>
                <w:lang w:val="en-US" w:eastAsia="en-GB"/>
                <w14:ligatures w14:val="none"/>
              </w:rPr>
              <w:t>Rule</w:t>
            </w:r>
            <w:r w:rsidRPr="00D84B38">
              <w:rPr>
                <w:rFonts w:ascii="Aptos" w:eastAsia="Times New Roman" w:hAnsi="Aptos" w:cs="Times New Roman"/>
                <w:kern w:val="0"/>
                <w:lang w:val="en-US"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vAlign w:val="center"/>
            <w:hideMark/>
          </w:tcPr>
          <w:p w14:paraId="5BC2E8EA"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b/>
                <w:bCs/>
                <w:kern w:val="0"/>
                <w:lang w:val="en-US" w:eastAsia="en-GB"/>
                <w14:ligatures w14:val="none"/>
              </w:rPr>
              <w:t>Severity</w:t>
            </w:r>
            <w:r w:rsidRPr="00D84B38">
              <w:rPr>
                <w:rFonts w:ascii="Aptos" w:eastAsia="Times New Roman" w:hAnsi="Aptos" w:cs="Times New Roman"/>
                <w:kern w:val="0"/>
                <w:lang w:val="en-US" w:eastAsia="en-GB"/>
                <w14:ligatures w14:val="none"/>
              </w:rPr>
              <w:t> </w:t>
            </w:r>
          </w:p>
        </w:tc>
        <w:tc>
          <w:tcPr>
            <w:tcW w:w="3885" w:type="dxa"/>
            <w:tcBorders>
              <w:top w:val="single" w:sz="6" w:space="0" w:color="000000"/>
              <w:left w:val="single" w:sz="6" w:space="0" w:color="000000"/>
              <w:bottom w:val="single" w:sz="6" w:space="0" w:color="000000"/>
              <w:right w:val="single" w:sz="6" w:space="0" w:color="000000"/>
            </w:tcBorders>
            <w:vAlign w:val="center"/>
            <w:hideMark/>
          </w:tcPr>
          <w:p w14:paraId="5F6E3DC9"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b/>
                <w:bCs/>
                <w:kern w:val="0"/>
                <w:lang w:val="en-US" w:eastAsia="en-GB"/>
                <w14:ligatures w14:val="none"/>
              </w:rPr>
              <w:t>Explanation</w:t>
            </w:r>
            <w:r w:rsidRPr="00D84B38">
              <w:rPr>
                <w:rFonts w:ascii="Aptos" w:eastAsia="Times New Roman" w:hAnsi="Aptos" w:cs="Times New Roman"/>
                <w:kern w:val="0"/>
                <w:lang w:val="en-US" w:eastAsia="en-GB"/>
                <w14:ligatures w14:val="none"/>
              </w:rPr>
              <w:t> </w:t>
            </w:r>
          </w:p>
        </w:tc>
        <w:tc>
          <w:tcPr>
            <w:tcW w:w="2580" w:type="dxa"/>
            <w:tcBorders>
              <w:top w:val="single" w:sz="6" w:space="0" w:color="000000"/>
              <w:left w:val="single" w:sz="6" w:space="0" w:color="000000"/>
              <w:bottom w:val="single" w:sz="6" w:space="0" w:color="000000"/>
              <w:right w:val="single" w:sz="6" w:space="0" w:color="000000"/>
            </w:tcBorders>
            <w:vAlign w:val="center"/>
            <w:hideMark/>
          </w:tcPr>
          <w:p w14:paraId="23452DA0"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b/>
                <w:bCs/>
                <w:kern w:val="0"/>
                <w:lang w:val="en-US" w:eastAsia="en-GB"/>
                <w14:ligatures w14:val="none"/>
              </w:rPr>
              <w:t>Reference</w:t>
            </w:r>
            <w:r w:rsidRPr="00D84B38">
              <w:rPr>
                <w:rFonts w:ascii="Aptos" w:eastAsia="Times New Roman" w:hAnsi="Aptos" w:cs="Times New Roman"/>
                <w:kern w:val="0"/>
                <w:lang w:val="en-US" w:eastAsia="en-GB"/>
                <w14:ligatures w14:val="none"/>
              </w:rPr>
              <w:t> </w:t>
            </w:r>
          </w:p>
        </w:tc>
      </w:tr>
      <w:tr w:rsidR="00D84B38" w:rsidRPr="00D84B38" w14:paraId="2C1BEEFB" w14:textId="77777777">
        <w:trPr>
          <w:trHeight w:val="300"/>
        </w:trPr>
        <w:tc>
          <w:tcPr>
            <w:tcW w:w="2805" w:type="dxa"/>
            <w:tcBorders>
              <w:top w:val="single" w:sz="6" w:space="0" w:color="000000"/>
              <w:left w:val="single" w:sz="6" w:space="0" w:color="000000"/>
              <w:bottom w:val="single" w:sz="6" w:space="0" w:color="000000"/>
              <w:right w:val="single" w:sz="6" w:space="0" w:color="000000"/>
            </w:tcBorders>
            <w:hideMark/>
          </w:tcPr>
          <w:p w14:paraId="416E7F71"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avoid_web_libraries_in_flutter</w:t>
            </w:r>
            <w:proofErr w:type="spellEnd"/>
            <w:r w:rsidRPr="00D84B38">
              <w:rPr>
                <w:rFonts w:ascii="Aptos" w:eastAsia="Times New Roman" w:hAnsi="Aptos" w:cs="Times New Roman"/>
                <w:kern w:val="0"/>
                <w:lang w:val="en-US"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hideMark/>
          </w:tcPr>
          <w:p w14:paraId="471BF4BB"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Wrong for web </w:t>
            </w:r>
          </w:p>
        </w:tc>
        <w:tc>
          <w:tcPr>
            <w:tcW w:w="3885" w:type="dxa"/>
            <w:tcBorders>
              <w:top w:val="single" w:sz="6" w:space="0" w:color="000000"/>
              <w:left w:val="single" w:sz="6" w:space="0" w:color="000000"/>
              <w:bottom w:val="single" w:sz="6" w:space="0" w:color="000000"/>
              <w:right w:val="single" w:sz="6" w:space="0" w:color="000000"/>
            </w:tcBorders>
            <w:hideMark/>
          </w:tcPr>
          <w:p w14:paraId="16888C3E"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This rule flags the use of </w:t>
            </w:r>
            <w:proofErr w:type="spellStart"/>
            <w:r w:rsidRPr="00D84B38">
              <w:rPr>
                <w:rFonts w:ascii="Aptos" w:eastAsia="Times New Roman" w:hAnsi="Aptos" w:cs="Times New Roman"/>
                <w:kern w:val="0"/>
                <w:lang w:val="en-US" w:eastAsia="en-GB"/>
                <w14:ligatures w14:val="none"/>
              </w:rPr>
              <w:t>dart:html</w:t>
            </w:r>
            <w:proofErr w:type="spellEnd"/>
            <w:r w:rsidRPr="00D84B38">
              <w:rPr>
                <w:rFonts w:ascii="Aptos" w:eastAsia="Times New Roman" w:hAnsi="Aptos" w:cs="Times New Roman"/>
                <w:kern w:val="0"/>
                <w:lang w:val="en-US" w:eastAsia="en-GB"/>
                <w14:ligatures w14:val="none"/>
              </w:rPr>
              <w:t> and related web-only libraries. For a Flutter Web project, accessing these libraries is sometimes necessary and completely legitimate. This rule should be removed from a web-only codebase. </w:t>
            </w:r>
          </w:p>
        </w:tc>
        <w:tc>
          <w:tcPr>
            <w:tcW w:w="2580" w:type="dxa"/>
            <w:tcBorders>
              <w:top w:val="single" w:sz="6" w:space="0" w:color="000000"/>
              <w:left w:val="single" w:sz="6" w:space="0" w:color="000000"/>
              <w:bottom w:val="single" w:sz="6" w:space="0" w:color="000000"/>
              <w:right w:val="single" w:sz="6" w:space="0" w:color="000000"/>
            </w:tcBorders>
            <w:hideMark/>
          </w:tcPr>
          <w:p w14:paraId="0F78E5FE"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32" w:tgtFrame="_blank" w:history="1">
              <w:proofErr w:type="spellStart"/>
              <w:r w:rsidRPr="00D84B38">
                <w:rPr>
                  <w:rFonts w:ascii="Aptos" w:eastAsia="Times New Roman" w:hAnsi="Aptos" w:cs="Times New Roman"/>
                  <w:kern w:val="0"/>
                  <w:lang w:val="en-US" w:eastAsia="en-GB"/>
                  <w14:ligatures w14:val="none"/>
                </w:rPr>
                <w:t>avoid_web_libraries_in_flutter</w:t>
              </w:r>
              <w:proofErr w:type="spellEnd"/>
            </w:hyperlink>
            <w:r w:rsidRPr="00D84B38">
              <w:rPr>
                <w:rFonts w:ascii="Aptos" w:eastAsia="Times New Roman" w:hAnsi="Aptos" w:cs="Times New Roman"/>
                <w:kern w:val="0"/>
                <w:lang w:val="en-US" w:eastAsia="en-GB"/>
                <w14:ligatures w14:val="none"/>
              </w:rPr>
              <w:t> </w:t>
            </w:r>
          </w:p>
        </w:tc>
      </w:tr>
      <w:tr w:rsidR="00D84B38" w:rsidRPr="00D84B38" w14:paraId="0EB86AF6" w14:textId="77777777">
        <w:trPr>
          <w:trHeight w:val="300"/>
        </w:trPr>
        <w:tc>
          <w:tcPr>
            <w:tcW w:w="2805" w:type="dxa"/>
            <w:tcBorders>
              <w:top w:val="single" w:sz="6" w:space="0" w:color="000000"/>
              <w:left w:val="single" w:sz="6" w:space="0" w:color="000000"/>
              <w:bottom w:val="single" w:sz="6" w:space="0" w:color="000000"/>
              <w:right w:val="single" w:sz="6" w:space="0" w:color="000000"/>
            </w:tcBorders>
            <w:hideMark/>
          </w:tcPr>
          <w:p w14:paraId="46ABE561"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public_member_api_docs</w:t>
            </w:r>
            <w:proofErr w:type="spellEnd"/>
            <w:r w:rsidRPr="00D84B38">
              <w:rPr>
                <w:rFonts w:ascii="Aptos" w:eastAsia="Times New Roman" w:hAnsi="Aptos" w:cs="Times New Roman"/>
                <w:kern w:val="0"/>
                <w:lang w:val="en-US"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hideMark/>
          </w:tcPr>
          <w:p w14:paraId="4B8B9E0B"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Intended for packages </w:t>
            </w:r>
          </w:p>
        </w:tc>
        <w:tc>
          <w:tcPr>
            <w:tcW w:w="3885" w:type="dxa"/>
            <w:tcBorders>
              <w:top w:val="single" w:sz="6" w:space="0" w:color="000000"/>
              <w:left w:val="single" w:sz="6" w:space="0" w:color="000000"/>
              <w:bottom w:val="single" w:sz="6" w:space="0" w:color="000000"/>
              <w:right w:val="single" w:sz="6" w:space="0" w:color="000000"/>
            </w:tcBorders>
            <w:hideMark/>
          </w:tcPr>
          <w:p w14:paraId="463AE3BD"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This rule requires a documentation comment on every public member. It was designed for authors publishing packages to </w:t>
            </w:r>
            <w:proofErr w:type="spellStart"/>
            <w:r w:rsidRPr="00D84B38">
              <w:rPr>
                <w:rFonts w:ascii="Aptos" w:eastAsia="Times New Roman" w:hAnsi="Aptos" w:cs="Times New Roman"/>
                <w:kern w:val="0"/>
                <w:lang w:val="en-US" w:eastAsia="en-GB"/>
                <w14:ligatures w14:val="none"/>
              </w:rPr>
              <w:t>pub.dev</w:t>
            </w:r>
            <w:proofErr w:type="spellEnd"/>
            <w:r w:rsidRPr="00D84B38">
              <w:rPr>
                <w:rFonts w:ascii="Aptos" w:eastAsia="Times New Roman" w:hAnsi="Aptos" w:cs="Times New Roman"/>
                <w:kern w:val="0"/>
                <w:lang w:val="en-US" w:eastAsia="en-GB"/>
                <w14:ligatures w14:val="none"/>
              </w:rPr>
              <w:t>, not for application development. In a typical Flutter </w:t>
            </w:r>
            <w:proofErr w:type="gramStart"/>
            <w:r w:rsidRPr="00D84B38">
              <w:rPr>
                <w:rFonts w:ascii="Aptos" w:eastAsia="Times New Roman" w:hAnsi="Aptos" w:cs="Times New Roman"/>
                <w:kern w:val="0"/>
                <w:lang w:val="en-US" w:eastAsia="en-GB"/>
                <w14:ligatures w14:val="none"/>
              </w:rPr>
              <w:t>app</w:t>
            </w:r>
            <w:proofErr w:type="gramEnd"/>
            <w:r w:rsidRPr="00D84B38">
              <w:rPr>
                <w:rFonts w:ascii="Aptos" w:eastAsia="Times New Roman" w:hAnsi="Aptos" w:cs="Times New Roman"/>
                <w:kern w:val="0"/>
                <w:lang w:val="en-US" w:eastAsia="en-GB"/>
                <w14:ligatures w14:val="none"/>
              </w:rPr>
              <w:t> it generates hundreds of warnings on code that will never be consumed as an external API. </w:t>
            </w:r>
          </w:p>
        </w:tc>
        <w:tc>
          <w:tcPr>
            <w:tcW w:w="2580" w:type="dxa"/>
            <w:tcBorders>
              <w:top w:val="single" w:sz="6" w:space="0" w:color="000000"/>
              <w:left w:val="single" w:sz="6" w:space="0" w:color="000000"/>
              <w:bottom w:val="single" w:sz="6" w:space="0" w:color="000000"/>
              <w:right w:val="single" w:sz="6" w:space="0" w:color="000000"/>
            </w:tcBorders>
            <w:hideMark/>
          </w:tcPr>
          <w:p w14:paraId="5C3F9809"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33" w:tgtFrame="_blank" w:history="1">
              <w:proofErr w:type="spellStart"/>
              <w:r w:rsidRPr="00D84B38">
                <w:rPr>
                  <w:rFonts w:ascii="Aptos" w:eastAsia="Times New Roman" w:hAnsi="Aptos" w:cs="Times New Roman"/>
                  <w:kern w:val="0"/>
                  <w:lang w:val="en-US" w:eastAsia="en-GB"/>
                  <w14:ligatures w14:val="none"/>
                </w:rPr>
                <w:t>public_member_api_docs</w:t>
              </w:r>
              <w:proofErr w:type="spellEnd"/>
            </w:hyperlink>
            <w:r w:rsidRPr="00D84B38">
              <w:rPr>
                <w:rFonts w:ascii="Aptos" w:eastAsia="Times New Roman" w:hAnsi="Aptos" w:cs="Times New Roman"/>
                <w:kern w:val="0"/>
                <w:lang w:val="en-US" w:eastAsia="en-GB"/>
                <w14:ligatures w14:val="none"/>
              </w:rPr>
              <w:t> </w:t>
            </w:r>
          </w:p>
        </w:tc>
      </w:tr>
      <w:tr w:rsidR="00D84B38" w:rsidRPr="00D84B38" w14:paraId="44FB281D" w14:textId="77777777">
        <w:trPr>
          <w:trHeight w:val="300"/>
        </w:trPr>
        <w:tc>
          <w:tcPr>
            <w:tcW w:w="2805" w:type="dxa"/>
            <w:tcBorders>
              <w:top w:val="single" w:sz="6" w:space="0" w:color="000000"/>
              <w:left w:val="single" w:sz="6" w:space="0" w:color="000000"/>
              <w:bottom w:val="single" w:sz="6" w:space="0" w:color="000000"/>
              <w:right w:val="single" w:sz="6" w:space="0" w:color="000000"/>
            </w:tcBorders>
            <w:hideMark/>
          </w:tcPr>
          <w:p w14:paraId="53EC231A"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diagnostic_describe_all_properties</w:t>
            </w:r>
            <w:proofErr w:type="spellEnd"/>
            <w:r w:rsidRPr="00D84B38">
              <w:rPr>
                <w:rFonts w:ascii="Aptos" w:eastAsia="Times New Roman" w:hAnsi="Aptos" w:cs="Times New Roman"/>
                <w:kern w:val="0"/>
                <w:lang w:val="en-US"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hideMark/>
          </w:tcPr>
          <w:p w14:paraId="250B7E14"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Intended for packages </w:t>
            </w:r>
          </w:p>
        </w:tc>
        <w:tc>
          <w:tcPr>
            <w:tcW w:w="3885" w:type="dxa"/>
            <w:tcBorders>
              <w:top w:val="single" w:sz="6" w:space="0" w:color="000000"/>
              <w:left w:val="single" w:sz="6" w:space="0" w:color="000000"/>
              <w:bottom w:val="single" w:sz="6" w:space="0" w:color="000000"/>
              <w:right w:val="single" w:sz="6" w:space="0" w:color="000000"/>
            </w:tcBorders>
            <w:hideMark/>
          </w:tcPr>
          <w:p w14:paraId="44F092BE"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This rule requires that every </w:t>
            </w:r>
            <w:proofErr w:type="spellStart"/>
            <w:r w:rsidRPr="00D84B38">
              <w:rPr>
                <w:rFonts w:ascii="Aptos" w:eastAsia="Times New Roman" w:hAnsi="Aptos" w:cs="Times New Roman"/>
                <w:kern w:val="0"/>
                <w:lang w:val="en-US" w:eastAsia="en-GB"/>
                <w14:ligatures w14:val="none"/>
              </w:rPr>
              <w:t>Diagnosticable</w:t>
            </w:r>
            <w:proofErr w:type="spellEnd"/>
            <w:r w:rsidRPr="00D84B38">
              <w:rPr>
                <w:rFonts w:ascii="Aptos" w:eastAsia="Times New Roman" w:hAnsi="Aptos" w:cs="Times New Roman"/>
                <w:kern w:val="0"/>
                <w:lang w:val="en-US" w:eastAsia="en-GB"/>
                <w14:ligatures w14:val="none"/>
              </w:rPr>
              <w:t> property be included in </w:t>
            </w:r>
            <w:proofErr w:type="spellStart"/>
            <w:r w:rsidRPr="00D84B38">
              <w:rPr>
                <w:rFonts w:ascii="Aptos" w:eastAsia="Times New Roman" w:hAnsi="Aptos" w:cs="Times New Roman"/>
                <w:kern w:val="0"/>
                <w:lang w:val="en-US" w:eastAsia="en-GB"/>
                <w14:ligatures w14:val="none"/>
              </w:rPr>
              <w:t>debugFillProperties</w:t>
            </w:r>
            <w:proofErr w:type="spellEnd"/>
            <w:r w:rsidRPr="00D84B38">
              <w:rPr>
                <w:rFonts w:ascii="Aptos" w:eastAsia="Times New Roman" w:hAnsi="Aptos" w:cs="Times New Roman"/>
                <w:kern w:val="0"/>
                <w:lang w:val="en-US" w:eastAsia="en-GB"/>
                <w14:ligatures w14:val="none"/>
              </w:rPr>
              <w:t xml:space="preserve">. It is aimed at </w:t>
            </w:r>
            <w:r w:rsidRPr="00D84B38">
              <w:rPr>
                <w:rFonts w:ascii="Aptos" w:eastAsia="Times New Roman" w:hAnsi="Aptos" w:cs="Times New Roman"/>
                <w:kern w:val="0"/>
                <w:lang w:val="en-US" w:eastAsia="en-GB"/>
                <w14:ligatures w14:val="none"/>
              </w:rPr>
              <w:lastRenderedPageBreak/>
              <w:t>widget library authors who need rich debug output for their consumers, not at application developers. It adds significant boilerplate to every widget class. </w:t>
            </w:r>
          </w:p>
        </w:tc>
        <w:tc>
          <w:tcPr>
            <w:tcW w:w="2580" w:type="dxa"/>
            <w:tcBorders>
              <w:top w:val="single" w:sz="6" w:space="0" w:color="000000"/>
              <w:left w:val="single" w:sz="6" w:space="0" w:color="000000"/>
              <w:bottom w:val="single" w:sz="6" w:space="0" w:color="000000"/>
              <w:right w:val="single" w:sz="6" w:space="0" w:color="000000"/>
            </w:tcBorders>
            <w:hideMark/>
          </w:tcPr>
          <w:p w14:paraId="5C3A55D1"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34" w:tgtFrame="_blank" w:history="1">
              <w:proofErr w:type="spellStart"/>
              <w:r w:rsidRPr="00D84B38">
                <w:rPr>
                  <w:rFonts w:ascii="Aptos" w:eastAsia="Times New Roman" w:hAnsi="Aptos" w:cs="Times New Roman"/>
                  <w:kern w:val="0"/>
                  <w:lang w:val="en-US" w:eastAsia="en-GB"/>
                  <w14:ligatures w14:val="none"/>
                </w:rPr>
                <w:t>diagnostic_describe_all_properties</w:t>
              </w:r>
              <w:proofErr w:type="spellEnd"/>
            </w:hyperlink>
            <w:r w:rsidRPr="00D84B38">
              <w:rPr>
                <w:rFonts w:ascii="Aptos" w:eastAsia="Times New Roman" w:hAnsi="Aptos" w:cs="Times New Roman"/>
                <w:kern w:val="0"/>
                <w:lang w:val="en-US" w:eastAsia="en-GB"/>
                <w14:ligatures w14:val="none"/>
              </w:rPr>
              <w:t> </w:t>
            </w:r>
          </w:p>
        </w:tc>
      </w:tr>
      <w:tr w:rsidR="00D84B38" w:rsidRPr="00D84B38" w14:paraId="422EFB2E" w14:textId="77777777">
        <w:trPr>
          <w:trHeight w:val="300"/>
        </w:trPr>
        <w:tc>
          <w:tcPr>
            <w:tcW w:w="2805" w:type="dxa"/>
            <w:tcBorders>
              <w:top w:val="single" w:sz="6" w:space="0" w:color="000000"/>
              <w:left w:val="single" w:sz="6" w:space="0" w:color="000000"/>
              <w:bottom w:val="single" w:sz="6" w:space="0" w:color="000000"/>
              <w:right w:val="single" w:sz="6" w:space="0" w:color="000000"/>
            </w:tcBorders>
            <w:hideMark/>
          </w:tcPr>
          <w:p w14:paraId="723EBDAB"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avoid_classes_with_only_static_members</w:t>
            </w:r>
            <w:proofErr w:type="spellEnd"/>
            <w:r w:rsidRPr="00D84B38">
              <w:rPr>
                <w:rFonts w:ascii="Aptos" w:eastAsia="Times New Roman" w:hAnsi="Aptos" w:cs="Times New Roman"/>
                <w:kern w:val="0"/>
                <w:lang w:val="en-US"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hideMark/>
          </w:tcPr>
          <w:p w14:paraId="6BFF40DB"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Impractical </w:t>
            </w:r>
          </w:p>
        </w:tc>
        <w:tc>
          <w:tcPr>
            <w:tcW w:w="3885" w:type="dxa"/>
            <w:tcBorders>
              <w:top w:val="single" w:sz="6" w:space="0" w:color="000000"/>
              <w:left w:val="single" w:sz="6" w:space="0" w:color="000000"/>
              <w:bottom w:val="single" w:sz="6" w:space="0" w:color="000000"/>
              <w:right w:val="single" w:sz="6" w:space="0" w:color="000000"/>
            </w:tcBorders>
            <w:hideMark/>
          </w:tcPr>
          <w:p w14:paraId="3A67F570"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This rule discourages utility and constants classes, which are a very common and sensible pattern in Flutter apps (such as </w:t>
            </w:r>
            <w:proofErr w:type="spellStart"/>
            <w:r w:rsidRPr="00D84B38">
              <w:rPr>
                <w:rFonts w:ascii="Aptos" w:eastAsia="Times New Roman" w:hAnsi="Aptos" w:cs="Times New Roman"/>
                <w:kern w:val="0"/>
                <w:lang w:val="en-US" w:eastAsia="en-GB"/>
                <w14:ligatures w14:val="none"/>
              </w:rPr>
              <w:t>AppColors</w:t>
            </w:r>
            <w:proofErr w:type="spellEnd"/>
            <w:r w:rsidRPr="00D84B38">
              <w:rPr>
                <w:rFonts w:ascii="Aptos" w:eastAsia="Times New Roman" w:hAnsi="Aptos" w:cs="Times New Roman"/>
                <w:kern w:val="0"/>
                <w:lang w:val="en-US" w:eastAsia="en-GB"/>
                <w14:ligatures w14:val="none"/>
              </w:rPr>
              <w:t> or </w:t>
            </w:r>
            <w:proofErr w:type="spellStart"/>
            <w:r w:rsidRPr="00D84B38">
              <w:rPr>
                <w:rFonts w:ascii="Aptos" w:eastAsia="Times New Roman" w:hAnsi="Aptos" w:cs="Times New Roman"/>
                <w:kern w:val="0"/>
                <w:lang w:val="en-US" w:eastAsia="en-GB"/>
                <w14:ligatures w14:val="none"/>
              </w:rPr>
              <w:t>AppStrings</w:t>
            </w:r>
            <w:proofErr w:type="spellEnd"/>
            <w:r w:rsidRPr="00D84B38">
              <w:rPr>
                <w:rFonts w:ascii="Aptos" w:eastAsia="Times New Roman" w:hAnsi="Aptos" w:cs="Times New Roman"/>
                <w:kern w:val="0"/>
                <w:lang w:val="en-US" w:eastAsia="en-GB"/>
                <w14:ligatures w14:val="none"/>
              </w:rPr>
              <w:t>). Replacing them with top-level declarations often hurts code </w:t>
            </w:r>
            <w:proofErr w:type="spellStart"/>
            <w:r w:rsidRPr="00D84B38">
              <w:rPr>
                <w:rFonts w:ascii="Aptos" w:eastAsia="Times New Roman" w:hAnsi="Aptos" w:cs="Times New Roman"/>
                <w:kern w:val="0"/>
                <w:lang w:val="en-US" w:eastAsia="en-GB"/>
                <w14:ligatures w14:val="none"/>
              </w:rPr>
              <w:t>organisation</w:t>
            </w:r>
            <w:proofErr w:type="spellEnd"/>
            <w:r w:rsidRPr="00D84B38">
              <w:rPr>
                <w:rFonts w:ascii="Aptos" w:eastAsia="Times New Roman" w:hAnsi="Aptos" w:cs="Times New Roman"/>
                <w:kern w:val="0"/>
                <w:lang w:val="en-US" w:eastAsia="en-GB"/>
                <w14:ligatures w14:val="none"/>
              </w:rPr>
              <w:t> in larger projects. </w:t>
            </w:r>
          </w:p>
        </w:tc>
        <w:tc>
          <w:tcPr>
            <w:tcW w:w="2580" w:type="dxa"/>
            <w:tcBorders>
              <w:top w:val="single" w:sz="6" w:space="0" w:color="000000"/>
              <w:left w:val="single" w:sz="6" w:space="0" w:color="000000"/>
              <w:bottom w:val="single" w:sz="6" w:space="0" w:color="000000"/>
              <w:right w:val="single" w:sz="6" w:space="0" w:color="000000"/>
            </w:tcBorders>
            <w:hideMark/>
          </w:tcPr>
          <w:p w14:paraId="413FA879"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35" w:tgtFrame="_blank" w:history="1">
              <w:proofErr w:type="spellStart"/>
              <w:r w:rsidRPr="00D84B38">
                <w:rPr>
                  <w:rFonts w:ascii="Aptos" w:eastAsia="Times New Roman" w:hAnsi="Aptos" w:cs="Times New Roman"/>
                  <w:kern w:val="0"/>
                  <w:lang w:val="en-US" w:eastAsia="en-GB"/>
                  <w14:ligatures w14:val="none"/>
                </w:rPr>
                <w:t>avoid_classes_with_only_static_members</w:t>
              </w:r>
              <w:proofErr w:type="spellEnd"/>
            </w:hyperlink>
            <w:r w:rsidRPr="00D84B38">
              <w:rPr>
                <w:rFonts w:ascii="Aptos" w:eastAsia="Times New Roman" w:hAnsi="Aptos" w:cs="Times New Roman"/>
                <w:kern w:val="0"/>
                <w:lang w:val="en-US" w:eastAsia="en-GB"/>
                <w14:ligatures w14:val="none"/>
              </w:rPr>
              <w:t> </w:t>
            </w:r>
          </w:p>
        </w:tc>
      </w:tr>
      <w:tr w:rsidR="00D84B38" w:rsidRPr="00D84B38" w14:paraId="04643AA1" w14:textId="77777777">
        <w:trPr>
          <w:trHeight w:val="300"/>
        </w:trPr>
        <w:tc>
          <w:tcPr>
            <w:tcW w:w="2805" w:type="dxa"/>
            <w:tcBorders>
              <w:top w:val="single" w:sz="6" w:space="0" w:color="000000"/>
              <w:left w:val="single" w:sz="6" w:space="0" w:color="000000"/>
              <w:bottom w:val="single" w:sz="6" w:space="0" w:color="000000"/>
              <w:right w:val="single" w:sz="6" w:space="0" w:color="000000"/>
            </w:tcBorders>
            <w:hideMark/>
          </w:tcPr>
          <w:p w14:paraId="1F66E9A8"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one_member_abstracts</w:t>
            </w:r>
            <w:proofErr w:type="spellEnd"/>
            <w:r w:rsidRPr="00D84B38">
              <w:rPr>
                <w:rFonts w:ascii="Aptos" w:eastAsia="Times New Roman" w:hAnsi="Aptos" w:cs="Times New Roman"/>
                <w:kern w:val="0"/>
                <w:lang w:val="en-US"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hideMark/>
          </w:tcPr>
          <w:p w14:paraId="4A1E929F"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Impractical </w:t>
            </w:r>
          </w:p>
        </w:tc>
        <w:tc>
          <w:tcPr>
            <w:tcW w:w="3885" w:type="dxa"/>
            <w:tcBorders>
              <w:top w:val="single" w:sz="6" w:space="0" w:color="000000"/>
              <w:left w:val="single" w:sz="6" w:space="0" w:color="000000"/>
              <w:bottom w:val="single" w:sz="6" w:space="0" w:color="000000"/>
              <w:right w:val="single" w:sz="6" w:space="0" w:color="000000"/>
            </w:tcBorders>
            <w:hideMark/>
          </w:tcPr>
          <w:p w14:paraId="11EBA745"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This rule warns against abstract classes with only one method. However, single-method interfaces are a standard and well-accepted pattern in dependency injection, repository layers, and interface-segregation design. Removing them purely on this basis would harm architecture. </w:t>
            </w:r>
          </w:p>
        </w:tc>
        <w:tc>
          <w:tcPr>
            <w:tcW w:w="2580" w:type="dxa"/>
            <w:tcBorders>
              <w:top w:val="single" w:sz="6" w:space="0" w:color="000000"/>
              <w:left w:val="single" w:sz="6" w:space="0" w:color="000000"/>
              <w:bottom w:val="single" w:sz="6" w:space="0" w:color="000000"/>
              <w:right w:val="single" w:sz="6" w:space="0" w:color="000000"/>
            </w:tcBorders>
            <w:hideMark/>
          </w:tcPr>
          <w:p w14:paraId="187CBCD0"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36" w:tgtFrame="_blank" w:history="1">
              <w:proofErr w:type="spellStart"/>
              <w:r w:rsidRPr="00D84B38">
                <w:rPr>
                  <w:rFonts w:ascii="Aptos" w:eastAsia="Times New Roman" w:hAnsi="Aptos" w:cs="Times New Roman"/>
                  <w:kern w:val="0"/>
                  <w:lang w:val="en-US" w:eastAsia="en-GB"/>
                  <w14:ligatures w14:val="none"/>
                </w:rPr>
                <w:t>one_member_abstracts</w:t>
              </w:r>
              <w:proofErr w:type="spellEnd"/>
            </w:hyperlink>
            <w:r w:rsidRPr="00D84B38">
              <w:rPr>
                <w:rFonts w:ascii="Aptos" w:eastAsia="Times New Roman" w:hAnsi="Aptos" w:cs="Times New Roman"/>
                <w:kern w:val="0"/>
                <w:lang w:val="en-US" w:eastAsia="en-GB"/>
                <w14:ligatures w14:val="none"/>
              </w:rPr>
              <w:t> </w:t>
            </w:r>
          </w:p>
        </w:tc>
      </w:tr>
      <w:tr w:rsidR="00D84B38" w:rsidRPr="00D84B38" w14:paraId="1B9581CE" w14:textId="77777777">
        <w:trPr>
          <w:trHeight w:val="300"/>
        </w:trPr>
        <w:tc>
          <w:tcPr>
            <w:tcW w:w="2805" w:type="dxa"/>
            <w:tcBorders>
              <w:top w:val="single" w:sz="6" w:space="0" w:color="000000"/>
              <w:left w:val="single" w:sz="6" w:space="0" w:color="000000"/>
              <w:bottom w:val="single" w:sz="6" w:space="0" w:color="000000"/>
              <w:right w:val="single" w:sz="6" w:space="0" w:color="000000"/>
            </w:tcBorders>
            <w:hideMark/>
          </w:tcPr>
          <w:p w14:paraId="1429D568"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avoid_slow_async_io</w:t>
            </w:r>
            <w:proofErr w:type="spellEnd"/>
            <w:r w:rsidRPr="00D84B38">
              <w:rPr>
                <w:rFonts w:ascii="Aptos" w:eastAsia="Times New Roman" w:hAnsi="Aptos" w:cs="Times New Roman"/>
                <w:kern w:val="0"/>
                <w:lang w:val="en-US"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hideMark/>
          </w:tcPr>
          <w:p w14:paraId="23ECC2FC"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Not applicable to web </w:t>
            </w:r>
          </w:p>
        </w:tc>
        <w:tc>
          <w:tcPr>
            <w:tcW w:w="3885" w:type="dxa"/>
            <w:tcBorders>
              <w:top w:val="single" w:sz="6" w:space="0" w:color="000000"/>
              <w:left w:val="single" w:sz="6" w:space="0" w:color="000000"/>
              <w:bottom w:val="single" w:sz="6" w:space="0" w:color="000000"/>
              <w:right w:val="single" w:sz="6" w:space="0" w:color="000000"/>
            </w:tcBorders>
            <w:hideMark/>
          </w:tcPr>
          <w:p w14:paraId="4D010CF8"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This rule targets synchronous file system methods from </w:t>
            </w:r>
            <w:proofErr w:type="spellStart"/>
            <w:r w:rsidRPr="00D84B38">
              <w:rPr>
                <w:rFonts w:ascii="Aptos" w:eastAsia="Times New Roman" w:hAnsi="Aptos" w:cs="Times New Roman"/>
                <w:kern w:val="0"/>
                <w:lang w:val="en-US" w:eastAsia="en-GB"/>
                <w14:ligatures w14:val="none"/>
              </w:rPr>
              <w:t>dart:io</w:t>
            </w:r>
            <w:proofErr w:type="spellEnd"/>
            <w:r w:rsidRPr="00D84B38">
              <w:rPr>
                <w:rFonts w:ascii="Aptos" w:eastAsia="Times New Roman" w:hAnsi="Aptos" w:cs="Times New Roman"/>
                <w:kern w:val="0"/>
                <w:lang w:val="en-US" w:eastAsia="en-GB"/>
                <w14:ligatures w14:val="none"/>
              </w:rPr>
              <w:t> such as </w:t>
            </w:r>
            <w:proofErr w:type="spellStart"/>
            <w:r w:rsidRPr="00D84B38">
              <w:rPr>
                <w:rFonts w:ascii="Aptos" w:eastAsia="Times New Roman" w:hAnsi="Aptos" w:cs="Times New Roman"/>
                <w:kern w:val="0"/>
                <w:lang w:val="en-US" w:eastAsia="en-GB"/>
                <w14:ligatures w14:val="none"/>
              </w:rPr>
              <w:t>File.existsSync</w:t>
            </w:r>
            <w:proofErr w:type="spellEnd"/>
            <w:r w:rsidRPr="00D84B38">
              <w:rPr>
                <w:rFonts w:ascii="Aptos" w:eastAsia="Times New Roman" w:hAnsi="Aptos" w:cs="Times New Roman"/>
                <w:kern w:val="0"/>
                <w:lang w:val="en-US" w:eastAsia="en-GB"/>
                <w14:ligatures w14:val="none"/>
              </w:rPr>
              <w:t xml:space="preserve">. These APIs do not </w:t>
            </w:r>
            <w:r w:rsidRPr="00D84B38">
              <w:rPr>
                <w:rFonts w:ascii="Aptos" w:eastAsia="Times New Roman" w:hAnsi="Aptos" w:cs="Times New Roman"/>
                <w:kern w:val="0"/>
                <w:lang w:val="en-US" w:eastAsia="en-GB"/>
                <w14:ligatures w14:val="none"/>
              </w:rPr>
              <w:lastRenderedPageBreak/>
              <w:t>exist in Flutter Web. The rule is entirely irrelevant for a web-only project and will never produce a meaningful warning. </w:t>
            </w:r>
          </w:p>
        </w:tc>
        <w:tc>
          <w:tcPr>
            <w:tcW w:w="2580" w:type="dxa"/>
            <w:tcBorders>
              <w:top w:val="single" w:sz="6" w:space="0" w:color="000000"/>
              <w:left w:val="single" w:sz="6" w:space="0" w:color="000000"/>
              <w:bottom w:val="single" w:sz="6" w:space="0" w:color="000000"/>
              <w:right w:val="single" w:sz="6" w:space="0" w:color="000000"/>
            </w:tcBorders>
            <w:hideMark/>
          </w:tcPr>
          <w:p w14:paraId="3C5B749D"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37" w:tgtFrame="_blank" w:history="1">
              <w:proofErr w:type="spellStart"/>
              <w:r w:rsidRPr="00D84B38">
                <w:rPr>
                  <w:rFonts w:ascii="Aptos" w:eastAsia="Times New Roman" w:hAnsi="Aptos" w:cs="Times New Roman"/>
                  <w:kern w:val="0"/>
                  <w:lang w:val="en-US" w:eastAsia="en-GB"/>
                  <w14:ligatures w14:val="none"/>
                </w:rPr>
                <w:t>avoid_slow_async_io</w:t>
              </w:r>
              <w:proofErr w:type="spellEnd"/>
            </w:hyperlink>
            <w:r w:rsidRPr="00D84B38">
              <w:rPr>
                <w:rFonts w:ascii="Aptos" w:eastAsia="Times New Roman" w:hAnsi="Aptos" w:cs="Times New Roman"/>
                <w:kern w:val="0"/>
                <w:lang w:val="en-US" w:eastAsia="en-GB"/>
                <w14:ligatures w14:val="none"/>
              </w:rPr>
              <w:t> </w:t>
            </w:r>
          </w:p>
        </w:tc>
      </w:tr>
      <w:tr w:rsidR="00D84B38" w:rsidRPr="00D84B38" w14:paraId="4C3BC137" w14:textId="77777777">
        <w:trPr>
          <w:trHeight w:val="300"/>
        </w:trPr>
        <w:tc>
          <w:tcPr>
            <w:tcW w:w="2805" w:type="dxa"/>
            <w:tcBorders>
              <w:top w:val="single" w:sz="6" w:space="0" w:color="000000"/>
              <w:left w:val="single" w:sz="6" w:space="0" w:color="000000"/>
              <w:bottom w:val="single" w:sz="6" w:space="0" w:color="000000"/>
              <w:right w:val="single" w:sz="6" w:space="0" w:color="000000"/>
            </w:tcBorders>
            <w:hideMark/>
          </w:tcPr>
          <w:p w14:paraId="51A17C59"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proofErr w:type="spellStart"/>
            <w:r w:rsidRPr="00D84B38">
              <w:rPr>
                <w:rFonts w:ascii="Aptos" w:eastAsia="Times New Roman" w:hAnsi="Aptos" w:cs="Times New Roman"/>
                <w:kern w:val="0"/>
                <w:lang w:val="en-US" w:eastAsia="en-GB"/>
                <w14:ligatures w14:val="none"/>
              </w:rPr>
              <w:t>no_default_cases</w:t>
            </w:r>
            <w:proofErr w:type="spellEnd"/>
            <w:r w:rsidRPr="00D84B38">
              <w:rPr>
                <w:rFonts w:ascii="Aptos" w:eastAsia="Times New Roman" w:hAnsi="Aptos" w:cs="Times New Roman"/>
                <w:kern w:val="0"/>
                <w:lang w:val="en-US" w:eastAsia="en-GB"/>
                <w14:ligatures w14:val="none"/>
              </w:rPr>
              <w:t> </w:t>
            </w:r>
          </w:p>
        </w:tc>
        <w:tc>
          <w:tcPr>
            <w:tcW w:w="1500" w:type="dxa"/>
            <w:tcBorders>
              <w:top w:val="single" w:sz="6" w:space="0" w:color="000000"/>
              <w:left w:val="single" w:sz="6" w:space="0" w:color="000000"/>
              <w:bottom w:val="single" w:sz="6" w:space="0" w:color="000000"/>
              <w:right w:val="single" w:sz="6" w:space="0" w:color="000000"/>
            </w:tcBorders>
            <w:hideMark/>
          </w:tcPr>
          <w:p w14:paraId="3B2C4B3B"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Conflicts with safety </w:t>
            </w:r>
          </w:p>
        </w:tc>
        <w:tc>
          <w:tcPr>
            <w:tcW w:w="3885" w:type="dxa"/>
            <w:tcBorders>
              <w:top w:val="single" w:sz="6" w:space="0" w:color="000000"/>
              <w:left w:val="single" w:sz="6" w:space="0" w:color="000000"/>
              <w:bottom w:val="single" w:sz="6" w:space="0" w:color="000000"/>
              <w:right w:val="single" w:sz="6" w:space="0" w:color="000000"/>
            </w:tcBorders>
            <w:hideMark/>
          </w:tcPr>
          <w:p w14:paraId="2D4EFBAA"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Discouraging default in switch statements is only safe when combined with exhaustive </w:t>
            </w:r>
            <w:proofErr w:type="spellStart"/>
            <w:r w:rsidRPr="00D84B38">
              <w:rPr>
                <w:rFonts w:ascii="Aptos" w:eastAsia="Times New Roman" w:hAnsi="Aptos" w:cs="Times New Roman"/>
                <w:kern w:val="0"/>
                <w:lang w:val="en-US" w:eastAsia="en-GB"/>
                <w14:ligatures w14:val="none"/>
              </w:rPr>
              <w:t>enum</w:t>
            </w:r>
            <w:proofErr w:type="spellEnd"/>
            <w:r w:rsidRPr="00D84B38">
              <w:rPr>
                <w:rFonts w:ascii="Aptos" w:eastAsia="Times New Roman" w:hAnsi="Aptos" w:cs="Times New Roman"/>
                <w:kern w:val="0"/>
                <w:lang w:val="en-US" w:eastAsia="en-GB"/>
                <w14:ligatures w14:val="none"/>
              </w:rPr>
              <w:t> checks. When this rule is used alongside </w:t>
            </w:r>
            <w:proofErr w:type="spellStart"/>
            <w:r w:rsidRPr="00D84B38">
              <w:rPr>
                <w:rFonts w:ascii="Aptos" w:eastAsia="Times New Roman" w:hAnsi="Aptos" w:cs="Times New Roman"/>
                <w:kern w:val="0"/>
                <w:lang w:val="en-US" w:eastAsia="en-GB"/>
                <w14:ligatures w14:val="none"/>
              </w:rPr>
              <w:t>exhaustive_cases</w:t>
            </w:r>
            <w:proofErr w:type="spellEnd"/>
            <w:r w:rsidRPr="00D84B38">
              <w:rPr>
                <w:rFonts w:ascii="Aptos" w:eastAsia="Times New Roman" w:hAnsi="Aptos" w:cs="Times New Roman"/>
                <w:kern w:val="0"/>
                <w:lang w:val="en-US" w:eastAsia="en-GB"/>
                <w14:ligatures w14:val="none"/>
              </w:rPr>
              <w:t> on non-</w:t>
            </w:r>
            <w:proofErr w:type="spellStart"/>
            <w:r w:rsidRPr="00D84B38">
              <w:rPr>
                <w:rFonts w:ascii="Aptos" w:eastAsia="Times New Roman" w:hAnsi="Aptos" w:cs="Times New Roman"/>
                <w:kern w:val="0"/>
                <w:lang w:val="en-US" w:eastAsia="en-GB"/>
                <w14:ligatures w14:val="none"/>
              </w:rPr>
              <w:t>enum</w:t>
            </w:r>
            <w:proofErr w:type="spellEnd"/>
            <w:r w:rsidRPr="00D84B38">
              <w:rPr>
                <w:rFonts w:ascii="Aptos" w:eastAsia="Times New Roman" w:hAnsi="Aptos" w:cs="Times New Roman"/>
                <w:kern w:val="0"/>
                <w:lang w:val="en-US" w:eastAsia="en-GB"/>
                <w14:ligatures w14:val="none"/>
              </w:rPr>
              <w:t> types or external values, it can lead to runtime failures that would otherwise be caught by a default branch. </w:t>
            </w:r>
          </w:p>
        </w:tc>
        <w:tc>
          <w:tcPr>
            <w:tcW w:w="2580" w:type="dxa"/>
            <w:tcBorders>
              <w:top w:val="single" w:sz="6" w:space="0" w:color="000000"/>
              <w:left w:val="single" w:sz="6" w:space="0" w:color="000000"/>
              <w:bottom w:val="single" w:sz="6" w:space="0" w:color="000000"/>
              <w:right w:val="single" w:sz="6" w:space="0" w:color="000000"/>
            </w:tcBorders>
            <w:hideMark/>
          </w:tcPr>
          <w:p w14:paraId="4A196B72"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38" w:tgtFrame="_blank" w:history="1">
              <w:proofErr w:type="spellStart"/>
              <w:r w:rsidRPr="00D84B38">
                <w:rPr>
                  <w:rFonts w:ascii="Aptos" w:eastAsia="Times New Roman" w:hAnsi="Aptos" w:cs="Times New Roman"/>
                  <w:kern w:val="0"/>
                  <w:lang w:val="en-US" w:eastAsia="en-GB"/>
                  <w14:ligatures w14:val="none"/>
                </w:rPr>
                <w:t>no_default_cases</w:t>
              </w:r>
            </w:hyperlink>
            <w:hyperlink r:id="rId39" w:tgtFrame="_blank" w:history="1">
              <w:r w:rsidRPr="00D84B38">
                <w:rPr>
                  <w:rFonts w:ascii="Aptos" w:eastAsia="Times New Roman" w:hAnsi="Aptos" w:cs="Times New Roman"/>
                  <w:kern w:val="0"/>
                  <w:lang w:val="en-US" w:eastAsia="en-GB"/>
                  <w14:ligatures w14:val="none"/>
                </w:rPr>
                <w:t>exhaustive_cases</w:t>
              </w:r>
              <w:proofErr w:type="spellEnd"/>
            </w:hyperlink>
            <w:r w:rsidRPr="00D84B38">
              <w:rPr>
                <w:rFonts w:ascii="Aptos" w:eastAsia="Times New Roman" w:hAnsi="Aptos" w:cs="Times New Roman"/>
                <w:kern w:val="0"/>
                <w:lang w:val="en-US" w:eastAsia="en-GB"/>
                <w14:ligatures w14:val="none"/>
              </w:rPr>
              <w:t> </w:t>
            </w:r>
          </w:p>
        </w:tc>
      </w:tr>
      <w:tr w:rsidR="00D84B38" w:rsidRPr="00D84B38" w14:paraId="57DE2975" w14:textId="77777777">
        <w:trPr>
          <w:trHeight w:val="300"/>
        </w:trPr>
        <w:tc>
          <w:tcPr>
            <w:tcW w:w="2805" w:type="dxa"/>
            <w:tcBorders>
              <w:top w:val="single" w:sz="6" w:space="0" w:color="000000"/>
              <w:left w:val="single" w:sz="6" w:space="0" w:color="000000"/>
              <w:bottom w:val="single" w:sz="6" w:space="0" w:color="000000"/>
              <w:right w:val="single" w:sz="6" w:space="0" w:color="000000"/>
            </w:tcBorders>
            <w:hideMark/>
          </w:tcPr>
          <w:p w14:paraId="2B703BCA"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lines_longer_than_80_chars </w:t>
            </w:r>
          </w:p>
        </w:tc>
        <w:tc>
          <w:tcPr>
            <w:tcW w:w="1500" w:type="dxa"/>
            <w:tcBorders>
              <w:top w:val="single" w:sz="6" w:space="0" w:color="000000"/>
              <w:left w:val="single" w:sz="6" w:space="0" w:color="000000"/>
              <w:bottom w:val="single" w:sz="6" w:space="0" w:color="000000"/>
              <w:right w:val="single" w:sz="6" w:space="0" w:color="000000"/>
            </w:tcBorders>
            <w:hideMark/>
          </w:tcPr>
          <w:p w14:paraId="0BB281F0"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Conflicts with formatter </w:t>
            </w:r>
          </w:p>
        </w:tc>
        <w:tc>
          <w:tcPr>
            <w:tcW w:w="3885" w:type="dxa"/>
            <w:tcBorders>
              <w:top w:val="single" w:sz="6" w:space="0" w:color="000000"/>
              <w:left w:val="single" w:sz="6" w:space="0" w:color="000000"/>
              <w:bottom w:val="single" w:sz="6" w:space="0" w:color="000000"/>
              <w:right w:val="single" w:sz="6" w:space="0" w:color="000000"/>
            </w:tcBorders>
            <w:hideMark/>
          </w:tcPr>
          <w:p w14:paraId="5A2F8796"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r w:rsidRPr="00D84B38">
              <w:rPr>
                <w:rFonts w:ascii="Aptos" w:eastAsia="Times New Roman" w:hAnsi="Aptos" w:cs="Times New Roman"/>
                <w:kern w:val="0"/>
                <w:lang w:val="en-US" w:eastAsia="en-GB"/>
                <w14:ligatures w14:val="none"/>
              </w:rPr>
              <w:t>The official Dart formatter (dart format) produces lines longer than 80 characters in some valid cases, such as long string literals and URLs. This lint rule will trigger on correctly formatted code, creating a constant source of friction between the formatter and the linter. </w:t>
            </w:r>
          </w:p>
        </w:tc>
        <w:tc>
          <w:tcPr>
            <w:tcW w:w="2580" w:type="dxa"/>
            <w:tcBorders>
              <w:top w:val="single" w:sz="6" w:space="0" w:color="000000"/>
              <w:left w:val="single" w:sz="6" w:space="0" w:color="000000"/>
              <w:bottom w:val="single" w:sz="6" w:space="0" w:color="000000"/>
              <w:right w:val="single" w:sz="6" w:space="0" w:color="000000"/>
            </w:tcBorders>
            <w:hideMark/>
          </w:tcPr>
          <w:p w14:paraId="6C71768E" w14:textId="77777777" w:rsidR="00D84B38" w:rsidRPr="00D84B38" w:rsidRDefault="00D84B38" w:rsidP="00D84B38">
            <w:pPr>
              <w:textAlignment w:val="baseline"/>
              <w:rPr>
                <w:rFonts w:ascii="Times New Roman" w:eastAsia="Times New Roman" w:hAnsi="Times New Roman" w:cs="Times New Roman"/>
                <w:kern w:val="0"/>
                <w:lang w:val="en-US" w:eastAsia="en-GB"/>
                <w14:ligatures w14:val="none"/>
              </w:rPr>
            </w:pPr>
            <w:hyperlink r:id="rId40" w:tgtFrame="_blank" w:history="1">
              <w:r w:rsidRPr="00D84B38">
                <w:rPr>
                  <w:rFonts w:ascii="Aptos" w:eastAsia="Times New Roman" w:hAnsi="Aptos" w:cs="Times New Roman"/>
                  <w:kern w:val="0"/>
                  <w:lang w:val="en-US" w:eastAsia="en-GB"/>
                  <w14:ligatures w14:val="none"/>
                </w:rPr>
                <w:t>lines_longer_than_80_chars</w:t>
              </w:r>
            </w:hyperlink>
            <w:hyperlink r:id="rId41" w:tgtFrame="_blank" w:history="1">
              <w:r w:rsidRPr="00D84B38">
                <w:rPr>
                  <w:rFonts w:ascii="Aptos" w:eastAsia="Times New Roman" w:hAnsi="Aptos" w:cs="Times New Roman"/>
                  <w:kern w:val="0"/>
                  <w:lang w:val="en-US" w:eastAsia="en-GB"/>
                  <w14:ligatures w14:val="none"/>
                </w:rPr>
                <w:t>dart format docs</w:t>
              </w:r>
            </w:hyperlink>
            <w:r w:rsidRPr="00D84B38">
              <w:rPr>
                <w:rFonts w:ascii="Aptos" w:eastAsia="Times New Roman" w:hAnsi="Aptos" w:cs="Times New Roman"/>
                <w:kern w:val="0"/>
                <w:lang w:val="en-US" w:eastAsia="en-GB"/>
                <w14:ligatures w14:val="none"/>
              </w:rPr>
              <w:t> </w:t>
            </w:r>
          </w:p>
        </w:tc>
      </w:tr>
    </w:tbl>
    <w:p w14:paraId="00E961B9" w14:textId="77777777" w:rsidR="00D84B38" w:rsidRPr="00D84B38" w:rsidRDefault="00D84B38" w:rsidP="00D84B38">
      <w:pPr>
        <w:textAlignment w:val="baseline"/>
        <w:rPr>
          <w:rFonts w:ascii="Segoe UI" w:eastAsia="Times New Roman" w:hAnsi="Segoe UI" w:cs="Segoe UI"/>
          <w:kern w:val="0"/>
          <w:sz w:val="18"/>
          <w:szCs w:val="18"/>
          <w:lang w:val="en-US" w:eastAsia="en-GB"/>
          <w14:ligatures w14:val="none"/>
        </w:rPr>
      </w:pPr>
      <w:r w:rsidRPr="00D84B38">
        <w:rPr>
          <w:rFonts w:ascii="Aptos" w:eastAsia="Times New Roman" w:hAnsi="Aptos" w:cs="Segoe UI"/>
          <w:kern w:val="0"/>
          <w:lang w:val="en-US" w:eastAsia="en-GB"/>
          <w14:ligatures w14:val="none"/>
        </w:rPr>
        <w:t> </w:t>
      </w:r>
    </w:p>
    <w:p w14:paraId="1E65C3A2" w14:textId="77777777" w:rsidR="006026F7" w:rsidRDefault="006026F7"/>
    <w:sectPr w:rsidR="00602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B38"/>
    <w:rsid w:val="002B43FE"/>
    <w:rsid w:val="005B6ABB"/>
    <w:rsid w:val="006026F7"/>
    <w:rsid w:val="008471ED"/>
    <w:rsid w:val="008912F5"/>
    <w:rsid w:val="00A117A7"/>
    <w:rsid w:val="00D84B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ADB9ADF"/>
  <w15:chartTrackingRefBased/>
  <w15:docId w15:val="{F755DCBA-4AA7-6F42-9796-C438FCC54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B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4B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4B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4B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B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B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B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B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B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B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4B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4B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4B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B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B38"/>
    <w:rPr>
      <w:rFonts w:eastAsiaTheme="majorEastAsia" w:cstheme="majorBidi"/>
      <w:color w:val="272727" w:themeColor="text1" w:themeTint="D8"/>
    </w:rPr>
  </w:style>
  <w:style w:type="paragraph" w:styleId="Title">
    <w:name w:val="Title"/>
    <w:basedOn w:val="Normal"/>
    <w:next w:val="Normal"/>
    <w:link w:val="TitleChar"/>
    <w:uiPriority w:val="10"/>
    <w:qFormat/>
    <w:rsid w:val="00D84B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B3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B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84B38"/>
    <w:rPr>
      <w:i/>
      <w:iCs/>
      <w:color w:val="404040" w:themeColor="text1" w:themeTint="BF"/>
    </w:rPr>
  </w:style>
  <w:style w:type="paragraph" w:styleId="ListParagraph">
    <w:name w:val="List Paragraph"/>
    <w:basedOn w:val="Normal"/>
    <w:uiPriority w:val="34"/>
    <w:qFormat/>
    <w:rsid w:val="00D84B38"/>
    <w:pPr>
      <w:ind w:left="720"/>
      <w:contextualSpacing/>
    </w:pPr>
  </w:style>
  <w:style w:type="character" w:styleId="IntenseEmphasis">
    <w:name w:val="Intense Emphasis"/>
    <w:basedOn w:val="DefaultParagraphFont"/>
    <w:uiPriority w:val="21"/>
    <w:qFormat/>
    <w:rsid w:val="00D84B38"/>
    <w:rPr>
      <w:i/>
      <w:iCs/>
      <w:color w:val="2F5496" w:themeColor="accent1" w:themeShade="BF"/>
    </w:rPr>
  </w:style>
  <w:style w:type="paragraph" w:styleId="IntenseQuote">
    <w:name w:val="Intense Quote"/>
    <w:basedOn w:val="Normal"/>
    <w:next w:val="Normal"/>
    <w:link w:val="IntenseQuoteChar"/>
    <w:uiPriority w:val="30"/>
    <w:qFormat/>
    <w:rsid w:val="00D84B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B38"/>
    <w:rPr>
      <w:i/>
      <w:iCs/>
      <w:color w:val="2F5496" w:themeColor="accent1" w:themeShade="BF"/>
    </w:rPr>
  </w:style>
  <w:style w:type="character" w:styleId="IntenseReference">
    <w:name w:val="Intense Reference"/>
    <w:basedOn w:val="DefaultParagraphFont"/>
    <w:uiPriority w:val="32"/>
    <w:qFormat/>
    <w:rsid w:val="00D84B38"/>
    <w:rPr>
      <w:b/>
      <w:bCs/>
      <w:smallCaps/>
      <w:color w:val="2F5496" w:themeColor="accent1" w:themeShade="BF"/>
      <w:spacing w:val="5"/>
    </w:rPr>
  </w:style>
  <w:style w:type="paragraph" w:customStyle="1" w:styleId="paragraph">
    <w:name w:val="paragraph"/>
    <w:basedOn w:val="Normal"/>
    <w:rsid w:val="00D84B3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D84B38"/>
  </w:style>
  <w:style w:type="character" w:customStyle="1" w:styleId="eop">
    <w:name w:val="eop"/>
    <w:basedOn w:val="DefaultParagraphFont"/>
    <w:rsid w:val="00D84B38"/>
  </w:style>
  <w:style w:type="character" w:customStyle="1" w:styleId="scxw161174951">
    <w:name w:val="scxw161174951"/>
    <w:basedOn w:val="DefaultParagraphFont"/>
    <w:rsid w:val="00D84B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rt.dev/tools/linter-rules/avoid_final_parameters" TargetMode="External"/><Relationship Id="rId18" Type="http://schemas.openxmlformats.org/officeDocument/2006/relationships/hyperlink" Target="https://dart.dev/tools/linter-rules/unnecessary_final" TargetMode="External"/><Relationship Id="rId26" Type="http://schemas.openxmlformats.org/officeDocument/2006/relationships/hyperlink" Target="https://dart.dev/tools/linter-rules/type_annotate_public_apis" TargetMode="External"/><Relationship Id="rId39" Type="http://schemas.openxmlformats.org/officeDocument/2006/relationships/hyperlink" Target="https://dart.dev/tools/linter-rules/exhaustive_cases" TargetMode="External"/><Relationship Id="rId21" Type="http://schemas.openxmlformats.org/officeDocument/2006/relationships/hyperlink" Target="https://dart.dev/tools/linter-rules/avoid_function_literals_in_foreach_calls" TargetMode="External"/><Relationship Id="rId34" Type="http://schemas.openxmlformats.org/officeDocument/2006/relationships/hyperlink" Target="https://dart.dev/tools/linter-rules/diagnostic_describe_all_properties" TargetMode="External"/><Relationship Id="rId42" Type="http://schemas.openxmlformats.org/officeDocument/2006/relationships/fontTable" Target="fontTable.xml"/><Relationship Id="rId7" Type="http://schemas.openxmlformats.org/officeDocument/2006/relationships/hyperlink" Target="https://dart.dev/tools/linter-rules/avoid_types_on_closure_parameters" TargetMode="External"/><Relationship Id="rId2" Type="http://schemas.openxmlformats.org/officeDocument/2006/relationships/settings" Target="settings.xml"/><Relationship Id="rId16" Type="http://schemas.openxmlformats.org/officeDocument/2006/relationships/hyperlink" Target="https://dart.dev/tools/linter-rules/unnecessary_final" TargetMode="External"/><Relationship Id="rId20" Type="http://schemas.openxmlformats.org/officeDocument/2006/relationships/hyperlink" Target="https://dart.dev/tools/linter-rules/prefer_foreach" TargetMode="External"/><Relationship Id="rId29" Type="http://schemas.openxmlformats.org/officeDocument/2006/relationships/hyperlink" Target="https://dart.dev/tools/linter-rules/cascade_invocations" TargetMode="External"/><Relationship Id="rId41" Type="http://schemas.openxmlformats.org/officeDocument/2006/relationships/hyperlink" Target="https://dart.dev/tools/dart-format" TargetMode="External"/><Relationship Id="rId1" Type="http://schemas.openxmlformats.org/officeDocument/2006/relationships/styles" Target="styles.xml"/><Relationship Id="rId6" Type="http://schemas.openxmlformats.org/officeDocument/2006/relationships/hyperlink" Target="https://dart.dev/tools/linter-rules/always_specify_types" TargetMode="External"/><Relationship Id="rId11" Type="http://schemas.openxmlformats.org/officeDocument/2006/relationships/hyperlink" Target="https://dart.dev/tools/linter-rules/omit_obvious_local_variable_types" TargetMode="External"/><Relationship Id="rId24" Type="http://schemas.openxmlformats.org/officeDocument/2006/relationships/hyperlink" Target="https://dart.dev/tools/linter-rules/unnecessary_null_comparison" TargetMode="External"/><Relationship Id="rId32" Type="http://schemas.openxmlformats.org/officeDocument/2006/relationships/hyperlink" Target="https://dart.dev/tools/linter-rules/avoid_web_libraries_in_flutter" TargetMode="External"/><Relationship Id="rId37" Type="http://schemas.openxmlformats.org/officeDocument/2006/relationships/hyperlink" Target="https://dart.dev/tools/linter-rules/avoid_slow_async_io" TargetMode="External"/><Relationship Id="rId40" Type="http://schemas.openxmlformats.org/officeDocument/2006/relationships/hyperlink" Target="https://dart.dev/tools/linter-rules/lines_longer_than_80_chars" TargetMode="External"/><Relationship Id="rId5" Type="http://schemas.openxmlformats.org/officeDocument/2006/relationships/hyperlink" Target="https://dart.dev/tools/linter-rules/avoid_escaping_inner_quotes" TargetMode="External"/><Relationship Id="rId15" Type="http://schemas.openxmlformats.org/officeDocument/2006/relationships/hyperlink" Target="https://dart.dev/tools/linter-rules/always_put_control_body_on_new_line" TargetMode="External"/><Relationship Id="rId23" Type="http://schemas.openxmlformats.org/officeDocument/2006/relationships/hyperlink" Target="https://dart.dev/tools/linter-rules/avoid_equals_and_hash_code_on_mutable_classes" TargetMode="External"/><Relationship Id="rId28" Type="http://schemas.openxmlformats.org/officeDocument/2006/relationships/hyperlink" Target="https://dart.dev/tools/linter-rules/avoid_returning_this" TargetMode="External"/><Relationship Id="rId36" Type="http://schemas.openxmlformats.org/officeDocument/2006/relationships/hyperlink" Target="https://dart.dev/tools/linter-rules/one_member_abstracts" TargetMode="External"/><Relationship Id="rId10" Type="http://schemas.openxmlformats.org/officeDocument/2006/relationships/hyperlink" Target="https://dart.dev/tools/linter-rules/always_specify_types" TargetMode="External"/><Relationship Id="rId19" Type="http://schemas.openxmlformats.org/officeDocument/2006/relationships/hyperlink" Target="https://dart.dev/tools/linter-rules/prefer_final_in_for_each" TargetMode="External"/><Relationship Id="rId31" Type="http://schemas.openxmlformats.org/officeDocument/2006/relationships/hyperlink" Target="https://dart.dev/tools/linter-rules/prefer_final_parameters" TargetMode="External"/><Relationship Id="rId4" Type="http://schemas.openxmlformats.org/officeDocument/2006/relationships/hyperlink" Target="https://dart.dev/tools/linter-rules/prefer_double_quotes" TargetMode="External"/><Relationship Id="rId9" Type="http://schemas.openxmlformats.org/officeDocument/2006/relationships/hyperlink" Target="https://dart.dev/tools/linter-rules/omit_local_variable_types" TargetMode="External"/><Relationship Id="rId14" Type="http://schemas.openxmlformats.org/officeDocument/2006/relationships/hyperlink" Target="https://dart.dev/tools/linter-rules/prefer_expression_function_bodies" TargetMode="External"/><Relationship Id="rId22" Type="http://schemas.openxmlformats.org/officeDocument/2006/relationships/hyperlink" Target="https://dart.dev/tools/linter-rules/hash_and_equals" TargetMode="External"/><Relationship Id="rId27" Type="http://schemas.openxmlformats.org/officeDocument/2006/relationships/hyperlink" Target="https://dart.dev/tools/linter-rules/always_specify_types" TargetMode="External"/><Relationship Id="rId30" Type="http://schemas.openxmlformats.org/officeDocument/2006/relationships/hyperlink" Target="https://dart.dev/tools/linter-rules/parameter_assignments" TargetMode="External"/><Relationship Id="rId35" Type="http://schemas.openxmlformats.org/officeDocument/2006/relationships/hyperlink" Target="https://dart.dev/tools/linter-rules/avoid_classes_with_only_static_members" TargetMode="External"/><Relationship Id="rId43" Type="http://schemas.openxmlformats.org/officeDocument/2006/relationships/theme" Target="theme/theme1.xml"/><Relationship Id="rId8" Type="http://schemas.openxmlformats.org/officeDocument/2006/relationships/hyperlink" Target="https://dart.dev/tools/linter-rules/always_specify_types" TargetMode="External"/><Relationship Id="rId3" Type="http://schemas.openxmlformats.org/officeDocument/2006/relationships/webSettings" Target="webSettings.xml"/><Relationship Id="rId12" Type="http://schemas.openxmlformats.org/officeDocument/2006/relationships/hyperlink" Target="https://dart.dev/tools/linter-rules/prefer_final_parameters" TargetMode="External"/><Relationship Id="rId17" Type="http://schemas.openxmlformats.org/officeDocument/2006/relationships/hyperlink" Target="https://dart.dev/tools/linter-rules/prefer_final_locals" TargetMode="External"/><Relationship Id="rId25" Type="http://schemas.openxmlformats.org/officeDocument/2006/relationships/hyperlink" Target="https://dart.dev/tools/linter-rules/dead_null_aware_expression" TargetMode="External"/><Relationship Id="rId33" Type="http://schemas.openxmlformats.org/officeDocument/2006/relationships/hyperlink" Target="https://dart.dev/tools/linter-rules/public_member_api_docs" TargetMode="External"/><Relationship Id="rId38" Type="http://schemas.openxmlformats.org/officeDocument/2006/relationships/hyperlink" Target="https://dart.dev/tools/linter-rules/no_default_ca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1664</Words>
  <Characters>9491</Characters>
  <Application>Microsoft Office Word</Application>
  <DocSecurity>0</DocSecurity>
  <Lines>79</Lines>
  <Paragraphs>22</Paragraphs>
  <ScaleCrop>false</ScaleCrop>
  <Company/>
  <LinksUpToDate>false</LinksUpToDate>
  <CharactersWithSpaces>11133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Stefin</dc:creator>
  <cp:keywords/>
  <dc:description/>
  <cp:lastModifiedBy>Ajay Stefin</cp:lastModifiedBy>
  <cp:revision>1</cp:revision>
  <dcterms:created xsi:type="dcterms:W3CDTF">2026-04-28T13:54:00Z</dcterms:created>
  <dcterms:modified xsi:type="dcterms:W3CDTF">2026-04-28T13:54:00Z</dcterms:modified>
</cp:coreProperties>
</file>