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9A8F7" w14:textId="77777777" w:rsidR="008050AE" w:rsidRPr="008050AE" w:rsidRDefault="008050AE" w:rsidP="008050AE">
      <w:pPr>
        <w:shd w:val="clear" w:color="auto" w:fill="FFFFFF"/>
        <w:spacing w:before="360"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Inspect Server Settings</w:t>
      </w:r>
    </w:p>
    <w:p w14:paraId="00340D70"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There are three significant aspects that users may neglect, which lead to the failure of the connection to the SQL Server.</w:t>
      </w:r>
    </w:p>
    <w:p w14:paraId="67F41EFB" w14:textId="77777777" w:rsidR="008050AE" w:rsidRPr="008050AE" w:rsidRDefault="008050AE" w:rsidP="008050AE">
      <w:pPr>
        <w:shd w:val="clear" w:color="auto" w:fill="FFFFFF"/>
        <w:spacing w:before="360" w:after="120" w:line="264" w:lineRule="atLeast"/>
        <w:textAlignment w:val="baseline"/>
        <w:outlineLvl w:val="2"/>
        <w:rPr>
          <w:rFonts w:ascii="Roboto" w:eastAsia="Times New Roman" w:hAnsi="Roboto" w:cs="Times New Roman"/>
          <w:color w:val="222222"/>
          <w:sz w:val="30"/>
          <w:szCs w:val="30"/>
          <w:lang w:eastAsia="en-IN"/>
        </w:rPr>
      </w:pPr>
      <w:r w:rsidRPr="008050AE">
        <w:rPr>
          <w:rFonts w:ascii="Roboto" w:eastAsia="Times New Roman" w:hAnsi="Roboto" w:cs="Times New Roman"/>
          <w:color w:val="222222"/>
          <w:sz w:val="30"/>
          <w:szCs w:val="30"/>
          <w:lang w:eastAsia="en-IN"/>
        </w:rPr>
        <w:t>Enable TCP/IP Connection</w:t>
      </w:r>
    </w:p>
    <w:p w14:paraId="1B558437"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To check whether your server enabled to TCP/IP connections:</w:t>
      </w:r>
    </w:p>
    <w:p w14:paraId="3ABDEB9A"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Open your </w:t>
      </w:r>
      <w:r w:rsidRPr="008050AE">
        <w:rPr>
          <w:rFonts w:ascii="inherit" w:eastAsia="Times New Roman" w:hAnsi="inherit" w:cs="Times New Roman"/>
          <w:color w:val="26AE91"/>
          <w:sz w:val="20"/>
          <w:szCs w:val="20"/>
          <w:bdr w:val="none" w:sz="0" w:space="0" w:color="auto" w:frame="1"/>
          <w:lang w:eastAsia="en-IN"/>
        </w:rPr>
        <w:t>SQL Server Configuration Manager</w:t>
      </w:r>
      <w:r w:rsidRPr="008050AE">
        <w:rPr>
          <w:rFonts w:ascii="inherit" w:eastAsia="Times New Roman" w:hAnsi="inherit" w:cs="Times New Roman"/>
          <w:color w:val="666666"/>
          <w:sz w:val="20"/>
          <w:szCs w:val="20"/>
          <w:lang w:eastAsia="en-IN"/>
        </w:rPr>
        <w:t>.</w:t>
      </w:r>
    </w:p>
    <w:p w14:paraId="23044093"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6ED0E2BC" wp14:editId="5E972EF8">
            <wp:extent cx="3257550" cy="1533525"/>
            <wp:effectExtent l="0" t="0" r="0" b="9525"/>
            <wp:docPr id="30" name="Picture 30" descr="Open SQL Server Configuration Manag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QL Server Configuration Manag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1533525"/>
                    </a:xfrm>
                    <a:prstGeom prst="rect">
                      <a:avLst/>
                    </a:prstGeom>
                    <a:noFill/>
                    <a:ln>
                      <a:noFill/>
                    </a:ln>
                  </pic:spPr>
                </pic:pic>
              </a:graphicData>
            </a:graphic>
          </wp:inline>
        </w:drawing>
      </w:r>
    </w:p>
    <w:p w14:paraId="752E01C5"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Open SQL Server Configuration Manager</w:t>
      </w:r>
    </w:p>
    <w:p w14:paraId="0106CF84"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Expand </w:t>
      </w:r>
      <w:r w:rsidRPr="008050AE">
        <w:rPr>
          <w:rFonts w:ascii="inherit" w:eastAsia="Times New Roman" w:hAnsi="inherit" w:cs="Times New Roman"/>
          <w:color w:val="26AE91"/>
          <w:sz w:val="20"/>
          <w:szCs w:val="20"/>
          <w:bdr w:val="none" w:sz="0" w:space="0" w:color="auto" w:frame="1"/>
          <w:lang w:eastAsia="en-IN"/>
        </w:rPr>
        <w:t>SQL Server Network Configuration</w:t>
      </w:r>
      <w:r w:rsidRPr="008050AE">
        <w:rPr>
          <w:rFonts w:ascii="inherit" w:eastAsia="Times New Roman" w:hAnsi="inherit" w:cs="Times New Roman"/>
          <w:color w:val="666666"/>
          <w:sz w:val="20"/>
          <w:szCs w:val="20"/>
          <w:lang w:eastAsia="en-IN"/>
        </w:rPr>
        <w:t> and select </w:t>
      </w:r>
      <w:r w:rsidRPr="008050AE">
        <w:rPr>
          <w:rFonts w:ascii="inherit" w:eastAsia="Times New Roman" w:hAnsi="inherit" w:cs="Times New Roman"/>
          <w:color w:val="26AE91"/>
          <w:sz w:val="20"/>
          <w:szCs w:val="20"/>
          <w:bdr w:val="none" w:sz="0" w:space="0" w:color="auto" w:frame="1"/>
          <w:lang w:eastAsia="en-IN"/>
        </w:rPr>
        <w:t>Protocols for SQLEXPRESS</w:t>
      </w:r>
      <w:r w:rsidRPr="008050AE">
        <w:rPr>
          <w:rFonts w:ascii="inherit" w:eastAsia="Times New Roman" w:hAnsi="inherit" w:cs="Times New Roman"/>
          <w:color w:val="666666"/>
          <w:sz w:val="20"/>
          <w:szCs w:val="20"/>
          <w:lang w:eastAsia="en-IN"/>
        </w:rPr>
        <w:t>.</w:t>
      </w:r>
    </w:p>
    <w:p w14:paraId="7D53B29F"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68F1D6DA" wp14:editId="20CC6594">
            <wp:extent cx="2038350" cy="1876425"/>
            <wp:effectExtent l="0" t="0" r="0" b="9525"/>
            <wp:docPr id="29" name="Picture 29" descr="Select Network Configura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Network Configurati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876425"/>
                    </a:xfrm>
                    <a:prstGeom prst="rect">
                      <a:avLst/>
                    </a:prstGeom>
                    <a:noFill/>
                    <a:ln>
                      <a:noFill/>
                    </a:ln>
                  </pic:spPr>
                </pic:pic>
              </a:graphicData>
            </a:graphic>
          </wp:inline>
        </w:drawing>
      </w:r>
    </w:p>
    <w:p w14:paraId="0EF87C65"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Network Configuration</w:t>
      </w:r>
    </w:p>
    <w:p w14:paraId="6DC8ECA8"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proofErr w:type="gramStart"/>
      <w:r w:rsidRPr="008050AE">
        <w:rPr>
          <w:rFonts w:ascii="inherit" w:eastAsia="Times New Roman" w:hAnsi="inherit" w:cs="Times New Roman"/>
          <w:color w:val="666666"/>
          <w:sz w:val="20"/>
          <w:szCs w:val="20"/>
          <w:lang w:eastAsia="en-IN"/>
        </w:rPr>
        <w:t>Take a look</w:t>
      </w:r>
      <w:proofErr w:type="gramEnd"/>
      <w:r w:rsidRPr="008050AE">
        <w:rPr>
          <w:rFonts w:ascii="inherit" w:eastAsia="Times New Roman" w:hAnsi="inherit" w:cs="Times New Roman"/>
          <w:color w:val="666666"/>
          <w:sz w:val="20"/>
          <w:szCs w:val="20"/>
          <w:lang w:eastAsia="en-IN"/>
        </w:rPr>
        <w:t xml:space="preserve"> at </w:t>
      </w:r>
      <w:r w:rsidRPr="008050AE">
        <w:rPr>
          <w:rFonts w:ascii="inherit" w:eastAsia="Times New Roman" w:hAnsi="inherit" w:cs="Times New Roman"/>
          <w:color w:val="26AE91"/>
          <w:sz w:val="20"/>
          <w:szCs w:val="20"/>
          <w:bdr w:val="none" w:sz="0" w:space="0" w:color="auto" w:frame="1"/>
          <w:lang w:eastAsia="en-IN"/>
        </w:rPr>
        <w:t>TCP/IP</w:t>
      </w:r>
      <w:r w:rsidRPr="008050AE">
        <w:rPr>
          <w:rFonts w:ascii="inherit" w:eastAsia="Times New Roman" w:hAnsi="inherit" w:cs="Times New Roman"/>
          <w:color w:val="666666"/>
          <w:sz w:val="20"/>
          <w:szCs w:val="20"/>
          <w:lang w:eastAsia="en-IN"/>
        </w:rPr>
        <w:t>, which requires to be </w:t>
      </w:r>
      <w:r w:rsidRPr="008050AE">
        <w:rPr>
          <w:rFonts w:ascii="inherit" w:eastAsia="Times New Roman" w:hAnsi="inherit" w:cs="Times New Roman"/>
          <w:color w:val="26AE91"/>
          <w:sz w:val="20"/>
          <w:szCs w:val="20"/>
          <w:bdr w:val="none" w:sz="0" w:space="0" w:color="auto" w:frame="1"/>
          <w:lang w:eastAsia="en-IN"/>
        </w:rPr>
        <w:t>Enabled</w:t>
      </w:r>
      <w:r w:rsidRPr="008050AE">
        <w:rPr>
          <w:rFonts w:ascii="inherit" w:eastAsia="Times New Roman" w:hAnsi="inherit" w:cs="Times New Roman"/>
          <w:color w:val="666666"/>
          <w:sz w:val="20"/>
          <w:szCs w:val="20"/>
          <w:lang w:eastAsia="en-IN"/>
        </w:rPr>
        <w:t>. If yours is </w:t>
      </w:r>
      <w:r w:rsidRPr="008050AE">
        <w:rPr>
          <w:rFonts w:ascii="inherit" w:eastAsia="Times New Roman" w:hAnsi="inherit" w:cs="Times New Roman"/>
          <w:color w:val="26AE91"/>
          <w:sz w:val="20"/>
          <w:szCs w:val="20"/>
          <w:bdr w:val="none" w:sz="0" w:space="0" w:color="auto" w:frame="1"/>
          <w:lang w:eastAsia="en-IN"/>
        </w:rPr>
        <w:t>Disabled</w:t>
      </w:r>
      <w:r w:rsidRPr="008050AE">
        <w:rPr>
          <w:rFonts w:ascii="inherit" w:eastAsia="Times New Roman" w:hAnsi="inherit" w:cs="Times New Roman"/>
          <w:color w:val="666666"/>
          <w:sz w:val="20"/>
          <w:szCs w:val="20"/>
          <w:lang w:eastAsia="en-IN"/>
        </w:rPr>
        <w:t>, right-click on it and select </w:t>
      </w:r>
      <w:r w:rsidRPr="008050AE">
        <w:rPr>
          <w:rFonts w:ascii="inherit" w:eastAsia="Times New Roman" w:hAnsi="inherit" w:cs="Times New Roman"/>
          <w:color w:val="26AE91"/>
          <w:sz w:val="20"/>
          <w:szCs w:val="20"/>
          <w:bdr w:val="none" w:sz="0" w:space="0" w:color="auto" w:frame="1"/>
          <w:lang w:eastAsia="en-IN"/>
        </w:rPr>
        <w:t>Enable</w:t>
      </w:r>
      <w:r w:rsidRPr="008050AE">
        <w:rPr>
          <w:rFonts w:ascii="inherit" w:eastAsia="Times New Roman" w:hAnsi="inherit" w:cs="Times New Roman"/>
          <w:color w:val="666666"/>
          <w:sz w:val="20"/>
          <w:szCs w:val="20"/>
          <w:lang w:eastAsia="en-IN"/>
        </w:rPr>
        <w:t> in the popup menu.</w:t>
      </w:r>
    </w:p>
    <w:p w14:paraId="502BCB30"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5C61A652" wp14:editId="2936838A">
            <wp:extent cx="4057650" cy="2266950"/>
            <wp:effectExtent l="0" t="0" r="0" b="0"/>
            <wp:docPr id="28" name="Picture 28" descr="Enable TCP/IP Connection for SQL Serv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 TCP/IP Connection for SQL Serv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2266950"/>
                    </a:xfrm>
                    <a:prstGeom prst="rect">
                      <a:avLst/>
                    </a:prstGeom>
                    <a:noFill/>
                    <a:ln>
                      <a:noFill/>
                    </a:ln>
                  </pic:spPr>
                </pic:pic>
              </a:graphicData>
            </a:graphic>
          </wp:inline>
        </w:drawing>
      </w:r>
    </w:p>
    <w:p w14:paraId="3B1EC87B"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Enable TCP/IP Connection for SQL Server</w:t>
      </w:r>
    </w:p>
    <w:p w14:paraId="26FDDA92"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lastRenderedPageBreak/>
        <w:t xml:space="preserve">Also, you may </w:t>
      </w:r>
      <w:proofErr w:type="gramStart"/>
      <w:r w:rsidRPr="008050AE">
        <w:rPr>
          <w:rFonts w:ascii="inherit" w:eastAsia="Times New Roman" w:hAnsi="inherit" w:cs="Times New Roman"/>
          <w:color w:val="666666"/>
          <w:sz w:val="20"/>
          <w:szCs w:val="20"/>
          <w:lang w:eastAsia="en-IN"/>
        </w:rPr>
        <w:t>take a look</w:t>
      </w:r>
      <w:proofErr w:type="gramEnd"/>
      <w:r w:rsidRPr="008050AE">
        <w:rPr>
          <w:rFonts w:ascii="inherit" w:eastAsia="Times New Roman" w:hAnsi="inherit" w:cs="Times New Roman"/>
          <w:color w:val="666666"/>
          <w:sz w:val="20"/>
          <w:szCs w:val="20"/>
          <w:lang w:eastAsia="en-IN"/>
        </w:rPr>
        <w:t xml:space="preserve"> at the </w:t>
      </w:r>
      <w:r w:rsidRPr="008050AE">
        <w:rPr>
          <w:rFonts w:ascii="inherit" w:eastAsia="Times New Roman" w:hAnsi="inherit" w:cs="Times New Roman"/>
          <w:color w:val="26AE91"/>
          <w:sz w:val="20"/>
          <w:szCs w:val="20"/>
          <w:bdr w:val="none" w:sz="0" w:space="0" w:color="auto" w:frame="1"/>
          <w:lang w:eastAsia="en-IN"/>
        </w:rPr>
        <w:t>Port</w:t>
      </w:r>
      <w:r w:rsidRPr="008050AE">
        <w:rPr>
          <w:rFonts w:ascii="inherit" w:eastAsia="Times New Roman" w:hAnsi="inherit" w:cs="Times New Roman"/>
          <w:color w:val="666666"/>
          <w:sz w:val="20"/>
          <w:szCs w:val="20"/>
          <w:lang w:eastAsia="en-IN"/>
        </w:rPr>
        <w:t> setting of your server. Right-click on </w:t>
      </w:r>
      <w:r w:rsidRPr="008050AE">
        <w:rPr>
          <w:rFonts w:ascii="inherit" w:eastAsia="Times New Roman" w:hAnsi="inherit" w:cs="Times New Roman"/>
          <w:color w:val="26AE91"/>
          <w:sz w:val="20"/>
          <w:szCs w:val="20"/>
          <w:bdr w:val="none" w:sz="0" w:space="0" w:color="auto" w:frame="1"/>
          <w:lang w:eastAsia="en-IN"/>
        </w:rPr>
        <w:t>TCP/IP</w:t>
      </w:r>
      <w:r w:rsidRPr="008050AE">
        <w:rPr>
          <w:rFonts w:ascii="inherit" w:eastAsia="Times New Roman" w:hAnsi="inherit" w:cs="Times New Roman"/>
          <w:color w:val="666666"/>
          <w:sz w:val="20"/>
          <w:szCs w:val="20"/>
          <w:lang w:eastAsia="en-IN"/>
        </w:rPr>
        <w:t> and select </w:t>
      </w:r>
      <w:r w:rsidRPr="008050AE">
        <w:rPr>
          <w:rFonts w:ascii="inherit" w:eastAsia="Times New Roman" w:hAnsi="inherit" w:cs="Times New Roman"/>
          <w:color w:val="26AE91"/>
          <w:sz w:val="20"/>
          <w:szCs w:val="20"/>
          <w:bdr w:val="none" w:sz="0" w:space="0" w:color="auto" w:frame="1"/>
          <w:lang w:eastAsia="en-IN"/>
        </w:rPr>
        <w:t>Properties</w:t>
      </w:r>
      <w:r w:rsidRPr="008050AE">
        <w:rPr>
          <w:rFonts w:ascii="inherit" w:eastAsia="Times New Roman" w:hAnsi="inherit" w:cs="Times New Roman"/>
          <w:color w:val="666666"/>
          <w:sz w:val="20"/>
          <w:szCs w:val="20"/>
          <w:lang w:eastAsia="en-IN"/>
        </w:rPr>
        <w:t> in the popup menu.</w:t>
      </w:r>
    </w:p>
    <w:p w14:paraId="73B6DC3E"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2B610041" wp14:editId="43537D27">
            <wp:extent cx="2038350" cy="1647825"/>
            <wp:effectExtent l="0" t="0" r="0" b="9525"/>
            <wp:docPr id="27" name="Picture 27" descr="Open TCP/IP Properti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TCP/IP Propertie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1647825"/>
                    </a:xfrm>
                    <a:prstGeom prst="rect">
                      <a:avLst/>
                    </a:prstGeom>
                    <a:noFill/>
                    <a:ln>
                      <a:noFill/>
                    </a:ln>
                  </pic:spPr>
                </pic:pic>
              </a:graphicData>
            </a:graphic>
          </wp:inline>
        </w:drawing>
      </w:r>
    </w:p>
    <w:p w14:paraId="492C221F"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Open TCP/IP Properties</w:t>
      </w:r>
    </w:p>
    <w:p w14:paraId="3D25D2CF"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Click the </w:t>
      </w:r>
      <w:r w:rsidRPr="008050AE">
        <w:rPr>
          <w:rFonts w:ascii="inherit" w:eastAsia="Times New Roman" w:hAnsi="inherit" w:cs="Times New Roman"/>
          <w:color w:val="26AE91"/>
          <w:sz w:val="20"/>
          <w:szCs w:val="20"/>
          <w:bdr w:val="none" w:sz="0" w:space="0" w:color="auto" w:frame="1"/>
          <w:lang w:eastAsia="en-IN"/>
        </w:rPr>
        <w:t>IP Address</w:t>
      </w:r>
      <w:r w:rsidRPr="008050AE">
        <w:rPr>
          <w:rFonts w:ascii="inherit" w:eastAsia="Times New Roman" w:hAnsi="inherit" w:cs="Times New Roman"/>
          <w:color w:val="666666"/>
          <w:sz w:val="20"/>
          <w:szCs w:val="20"/>
          <w:lang w:eastAsia="en-IN"/>
        </w:rPr>
        <w:t> tab in the </w:t>
      </w:r>
      <w:r w:rsidRPr="008050AE">
        <w:rPr>
          <w:rFonts w:ascii="inherit" w:eastAsia="Times New Roman" w:hAnsi="inherit" w:cs="Times New Roman"/>
          <w:color w:val="26AE91"/>
          <w:sz w:val="20"/>
          <w:szCs w:val="20"/>
          <w:bdr w:val="none" w:sz="0" w:space="0" w:color="auto" w:frame="1"/>
          <w:lang w:eastAsia="en-IN"/>
        </w:rPr>
        <w:t>TCP/IP Properties</w:t>
      </w:r>
      <w:r w:rsidRPr="008050AE">
        <w:rPr>
          <w:rFonts w:ascii="inherit" w:eastAsia="Times New Roman" w:hAnsi="inherit" w:cs="Times New Roman"/>
          <w:color w:val="666666"/>
          <w:sz w:val="20"/>
          <w:szCs w:val="20"/>
          <w:lang w:eastAsia="en-IN"/>
        </w:rPr>
        <w:t> dialog box.</w:t>
      </w:r>
    </w:p>
    <w:p w14:paraId="6F1516FA"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74F51C34" wp14:editId="7A47EB53">
            <wp:extent cx="3248025" cy="1276350"/>
            <wp:effectExtent l="0" t="0" r="9525" b="0"/>
            <wp:docPr id="26" name="Picture 26" descr="Switch to IP Address ta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to IP Address tab">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1276350"/>
                    </a:xfrm>
                    <a:prstGeom prst="rect">
                      <a:avLst/>
                    </a:prstGeom>
                    <a:noFill/>
                    <a:ln>
                      <a:noFill/>
                    </a:ln>
                  </pic:spPr>
                </pic:pic>
              </a:graphicData>
            </a:graphic>
          </wp:inline>
        </w:drawing>
      </w:r>
    </w:p>
    <w:p w14:paraId="171F757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Switch to IP Address tab</w:t>
      </w:r>
    </w:p>
    <w:p w14:paraId="2CEA7827"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Under </w:t>
      </w:r>
      <w:proofErr w:type="spellStart"/>
      <w:r w:rsidRPr="008050AE">
        <w:rPr>
          <w:rFonts w:ascii="inherit" w:eastAsia="Times New Roman" w:hAnsi="inherit" w:cs="Times New Roman"/>
          <w:color w:val="26AE91"/>
          <w:sz w:val="20"/>
          <w:szCs w:val="20"/>
          <w:bdr w:val="none" w:sz="0" w:space="0" w:color="auto" w:frame="1"/>
          <w:lang w:eastAsia="en-IN"/>
        </w:rPr>
        <w:t>IPAll</w:t>
      </w:r>
      <w:proofErr w:type="spellEnd"/>
      <w:r w:rsidRPr="008050AE">
        <w:rPr>
          <w:rFonts w:ascii="inherit" w:eastAsia="Times New Roman" w:hAnsi="inherit" w:cs="Times New Roman"/>
          <w:color w:val="666666"/>
          <w:sz w:val="20"/>
          <w:szCs w:val="20"/>
          <w:lang w:eastAsia="en-IN"/>
        </w:rPr>
        <w:t> section, you can see the </w:t>
      </w:r>
      <w:r w:rsidRPr="008050AE">
        <w:rPr>
          <w:rFonts w:ascii="inherit" w:eastAsia="Times New Roman" w:hAnsi="inherit" w:cs="Times New Roman"/>
          <w:color w:val="26AE91"/>
          <w:sz w:val="20"/>
          <w:szCs w:val="20"/>
          <w:bdr w:val="none" w:sz="0" w:space="0" w:color="auto" w:frame="1"/>
          <w:lang w:eastAsia="en-IN"/>
        </w:rPr>
        <w:t>TCP Port</w:t>
      </w:r>
      <w:r w:rsidRPr="008050AE">
        <w:rPr>
          <w:rFonts w:ascii="inherit" w:eastAsia="Times New Roman" w:hAnsi="inherit" w:cs="Times New Roman"/>
          <w:color w:val="666666"/>
          <w:sz w:val="20"/>
          <w:szCs w:val="20"/>
          <w:lang w:eastAsia="en-IN"/>
        </w:rPr>
        <w:t> (default: 1433) and you can edit the port of your server.</w:t>
      </w:r>
    </w:p>
    <w:p w14:paraId="3A1037CD"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341BD9D8" wp14:editId="2B8115B4">
            <wp:extent cx="3248025" cy="3657600"/>
            <wp:effectExtent l="0" t="0" r="9525" b="0"/>
            <wp:docPr id="25" name="Picture 25" descr="Configure default port for SQL Serv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e default port for SQL Serv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inline>
        </w:drawing>
      </w:r>
    </w:p>
    <w:p w14:paraId="1B397FD4"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Configure default port for SQL Server</w:t>
      </w:r>
    </w:p>
    <w:p w14:paraId="07E99F04" w14:textId="77777777" w:rsidR="008050AE" w:rsidRPr="008050AE" w:rsidRDefault="008050AE" w:rsidP="008050AE">
      <w:pPr>
        <w:numPr>
          <w:ilvl w:val="0"/>
          <w:numId w:val="1"/>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You will need to restart server after changing any setting in </w:t>
      </w:r>
      <w:r w:rsidRPr="008050AE">
        <w:rPr>
          <w:rFonts w:ascii="inherit" w:eastAsia="Times New Roman" w:hAnsi="inherit" w:cs="Times New Roman"/>
          <w:color w:val="26AE91"/>
          <w:sz w:val="20"/>
          <w:szCs w:val="20"/>
          <w:bdr w:val="none" w:sz="0" w:space="0" w:color="auto" w:frame="1"/>
          <w:lang w:eastAsia="en-IN"/>
        </w:rPr>
        <w:t>SQL Server Configuration Manager</w:t>
      </w:r>
      <w:r w:rsidRPr="008050AE">
        <w:rPr>
          <w:rFonts w:ascii="inherit" w:eastAsia="Times New Roman" w:hAnsi="inherit" w:cs="Times New Roman"/>
          <w:color w:val="666666"/>
          <w:sz w:val="20"/>
          <w:szCs w:val="20"/>
          <w:lang w:eastAsia="en-IN"/>
        </w:rPr>
        <w:t>. You can right click on the server instance and select </w:t>
      </w:r>
      <w:r w:rsidRPr="008050AE">
        <w:rPr>
          <w:rFonts w:ascii="inherit" w:eastAsia="Times New Roman" w:hAnsi="inherit" w:cs="Times New Roman"/>
          <w:color w:val="26AE91"/>
          <w:sz w:val="20"/>
          <w:szCs w:val="20"/>
          <w:bdr w:val="none" w:sz="0" w:space="0" w:color="auto" w:frame="1"/>
          <w:lang w:eastAsia="en-IN"/>
        </w:rPr>
        <w:t>Restart</w:t>
      </w:r>
      <w:r w:rsidRPr="008050AE">
        <w:rPr>
          <w:rFonts w:ascii="inherit" w:eastAsia="Times New Roman" w:hAnsi="inherit" w:cs="Times New Roman"/>
          <w:color w:val="666666"/>
          <w:sz w:val="20"/>
          <w:szCs w:val="20"/>
          <w:lang w:eastAsia="en-IN"/>
        </w:rPr>
        <w:t> from popup menu.</w:t>
      </w:r>
    </w:p>
    <w:p w14:paraId="28861C5E"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122A52E4" wp14:editId="7CBAA6A7">
            <wp:extent cx="4562475" cy="2333625"/>
            <wp:effectExtent l="0" t="0" r="9525" b="9525"/>
            <wp:docPr id="24" name="Picture 24" descr="Restart SQL Serv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art SQL Serv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333625"/>
                    </a:xfrm>
                    <a:prstGeom prst="rect">
                      <a:avLst/>
                    </a:prstGeom>
                    <a:noFill/>
                    <a:ln>
                      <a:noFill/>
                    </a:ln>
                  </pic:spPr>
                </pic:pic>
              </a:graphicData>
            </a:graphic>
          </wp:inline>
        </w:drawing>
      </w:r>
    </w:p>
    <w:p w14:paraId="3BFB19A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Restart SQL Server</w:t>
      </w:r>
    </w:p>
    <w:p w14:paraId="2B146E98" w14:textId="77777777" w:rsidR="008050AE" w:rsidRPr="008050AE" w:rsidRDefault="008050AE" w:rsidP="008050AE">
      <w:pPr>
        <w:shd w:val="clear" w:color="auto" w:fill="FFFFFF"/>
        <w:spacing w:after="120" w:line="264" w:lineRule="atLeast"/>
        <w:textAlignment w:val="baseline"/>
        <w:outlineLvl w:val="2"/>
        <w:rPr>
          <w:rFonts w:ascii="Roboto" w:eastAsia="Times New Roman" w:hAnsi="Roboto" w:cs="Times New Roman"/>
          <w:color w:val="222222"/>
          <w:sz w:val="30"/>
          <w:szCs w:val="30"/>
          <w:lang w:eastAsia="en-IN"/>
        </w:rPr>
      </w:pPr>
      <w:r w:rsidRPr="008050AE">
        <w:rPr>
          <w:rFonts w:ascii="Roboto" w:eastAsia="Times New Roman" w:hAnsi="Roboto" w:cs="Times New Roman"/>
          <w:color w:val="222222"/>
          <w:sz w:val="30"/>
          <w:szCs w:val="30"/>
          <w:lang w:eastAsia="en-IN"/>
        </w:rPr>
        <w:t>Allow Remote Connection</w:t>
      </w:r>
    </w:p>
    <w:p w14:paraId="49E37CE8"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Your need to make sure that remote connection to your SQL Server is enabled. To verify this setting:</w:t>
      </w:r>
    </w:p>
    <w:p w14:paraId="373BB942" w14:textId="77777777" w:rsidR="008050AE" w:rsidRPr="008050AE" w:rsidRDefault="008050AE" w:rsidP="008050AE">
      <w:pPr>
        <w:numPr>
          <w:ilvl w:val="0"/>
          <w:numId w:val="2"/>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proofErr w:type="spellStart"/>
      <w:r w:rsidRPr="008050AE">
        <w:rPr>
          <w:rFonts w:ascii="inherit" w:eastAsia="Times New Roman" w:hAnsi="inherit" w:cs="Times New Roman"/>
          <w:color w:val="666666"/>
          <w:sz w:val="20"/>
          <w:szCs w:val="20"/>
          <w:lang w:eastAsia="en-IN"/>
        </w:rPr>
        <w:t>Startup</w:t>
      </w:r>
      <w:proofErr w:type="spellEnd"/>
      <w:r w:rsidRPr="008050AE">
        <w:rPr>
          <w:rFonts w:ascii="inherit" w:eastAsia="Times New Roman" w:hAnsi="inherit" w:cs="Times New Roman"/>
          <w:color w:val="666666"/>
          <w:sz w:val="20"/>
          <w:szCs w:val="20"/>
          <w:lang w:eastAsia="en-IN"/>
        </w:rPr>
        <w:t xml:space="preserve"> your </w:t>
      </w:r>
      <w:r w:rsidRPr="008050AE">
        <w:rPr>
          <w:rFonts w:ascii="inherit" w:eastAsia="Times New Roman" w:hAnsi="inherit" w:cs="Times New Roman"/>
          <w:color w:val="26AE91"/>
          <w:sz w:val="20"/>
          <w:szCs w:val="20"/>
          <w:bdr w:val="none" w:sz="0" w:space="0" w:color="auto" w:frame="1"/>
          <w:lang w:eastAsia="en-IN"/>
        </w:rPr>
        <w:t>SQL Server Management Studio</w:t>
      </w:r>
      <w:r w:rsidRPr="008050AE">
        <w:rPr>
          <w:rFonts w:ascii="inherit" w:eastAsia="Times New Roman" w:hAnsi="inherit" w:cs="Times New Roman"/>
          <w:color w:val="666666"/>
          <w:sz w:val="20"/>
          <w:szCs w:val="20"/>
          <w:lang w:eastAsia="en-IN"/>
        </w:rPr>
        <w:t>.</w:t>
      </w:r>
    </w:p>
    <w:p w14:paraId="093EDED0"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1F984CDB" wp14:editId="30C92E86">
            <wp:extent cx="2990850" cy="1447800"/>
            <wp:effectExtent l="0" t="0" r="0" b="0"/>
            <wp:docPr id="23" name="Picture 23" descr="Launch SQL Server Management Studi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unch SQL Server Management Studio">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1447800"/>
                    </a:xfrm>
                    <a:prstGeom prst="rect">
                      <a:avLst/>
                    </a:prstGeom>
                    <a:noFill/>
                    <a:ln>
                      <a:noFill/>
                    </a:ln>
                  </pic:spPr>
                </pic:pic>
              </a:graphicData>
            </a:graphic>
          </wp:inline>
        </w:drawing>
      </w:r>
    </w:p>
    <w:p w14:paraId="4BF69021"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Launch SQL Server Management Studio</w:t>
      </w:r>
    </w:p>
    <w:p w14:paraId="4D040F2A" w14:textId="77777777" w:rsidR="008050AE" w:rsidRPr="008050AE" w:rsidRDefault="008050AE" w:rsidP="008050AE">
      <w:pPr>
        <w:numPr>
          <w:ilvl w:val="0"/>
          <w:numId w:val="2"/>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Right-click on the server and select </w:t>
      </w:r>
      <w:r w:rsidRPr="008050AE">
        <w:rPr>
          <w:rFonts w:ascii="inherit" w:eastAsia="Times New Roman" w:hAnsi="inherit" w:cs="Times New Roman"/>
          <w:color w:val="26AE91"/>
          <w:sz w:val="20"/>
          <w:szCs w:val="20"/>
          <w:bdr w:val="none" w:sz="0" w:space="0" w:color="auto" w:frame="1"/>
          <w:lang w:eastAsia="en-IN"/>
        </w:rPr>
        <w:t>Properties</w:t>
      </w:r>
      <w:r w:rsidRPr="008050AE">
        <w:rPr>
          <w:rFonts w:ascii="inherit" w:eastAsia="Times New Roman" w:hAnsi="inherit" w:cs="Times New Roman"/>
          <w:color w:val="666666"/>
          <w:sz w:val="20"/>
          <w:szCs w:val="20"/>
          <w:lang w:eastAsia="en-IN"/>
        </w:rPr>
        <w:t> in the popup menu.</w:t>
      </w:r>
    </w:p>
    <w:p w14:paraId="2FC69B8B"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310A90AA" wp14:editId="7D5C9642">
            <wp:extent cx="2990850" cy="2514600"/>
            <wp:effectExtent l="0" t="0" r="0" b="0"/>
            <wp:docPr id="22" name="Picture 22" descr="Open Server Properti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Server Properti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514600"/>
                    </a:xfrm>
                    <a:prstGeom prst="rect">
                      <a:avLst/>
                    </a:prstGeom>
                    <a:noFill/>
                    <a:ln>
                      <a:noFill/>
                    </a:ln>
                  </pic:spPr>
                </pic:pic>
              </a:graphicData>
            </a:graphic>
          </wp:inline>
        </w:drawing>
      </w:r>
    </w:p>
    <w:p w14:paraId="714A02CD"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Open Server Properties</w:t>
      </w:r>
    </w:p>
    <w:p w14:paraId="3F5A7479" w14:textId="77777777" w:rsidR="008050AE" w:rsidRPr="008050AE" w:rsidRDefault="008050AE" w:rsidP="008050AE">
      <w:pPr>
        <w:numPr>
          <w:ilvl w:val="0"/>
          <w:numId w:val="2"/>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In the </w:t>
      </w:r>
      <w:r w:rsidRPr="008050AE">
        <w:rPr>
          <w:rFonts w:ascii="inherit" w:eastAsia="Times New Roman" w:hAnsi="inherit" w:cs="Times New Roman"/>
          <w:color w:val="26AE91"/>
          <w:sz w:val="20"/>
          <w:szCs w:val="20"/>
          <w:bdr w:val="none" w:sz="0" w:space="0" w:color="auto" w:frame="1"/>
          <w:lang w:eastAsia="en-IN"/>
        </w:rPr>
        <w:t>Server Properties</w:t>
      </w:r>
      <w:r w:rsidRPr="008050AE">
        <w:rPr>
          <w:rFonts w:ascii="inherit" w:eastAsia="Times New Roman" w:hAnsi="inherit" w:cs="Times New Roman"/>
          <w:color w:val="666666"/>
          <w:sz w:val="20"/>
          <w:szCs w:val="20"/>
          <w:lang w:eastAsia="en-IN"/>
        </w:rPr>
        <w:t> dialog box, select </w:t>
      </w:r>
      <w:r w:rsidRPr="008050AE">
        <w:rPr>
          <w:rFonts w:ascii="inherit" w:eastAsia="Times New Roman" w:hAnsi="inherit" w:cs="Times New Roman"/>
          <w:color w:val="26AE91"/>
          <w:sz w:val="20"/>
          <w:szCs w:val="20"/>
          <w:bdr w:val="none" w:sz="0" w:space="0" w:color="auto" w:frame="1"/>
          <w:lang w:eastAsia="en-IN"/>
        </w:rPr>
        <w:t>Connections</w:t>
      </w:r>
      <w:r w:rsidRPr="008050AE">
        <w:rPr>
          <w:rFonts w:ascii="inherit" w:eastAsia="Times New Roman" w:hAnsi="inherit" w:cs="Times New Roman"/>
          <w:color w:val="666666"/>
          <w:sz w:val="20"/>
          <w:szCs w:val="20"/>
          <w:lang w:eastAsia="en-IN"/>
        </w:rPr>
        <w:t>.</w:t>
      </w:r>
    </w:p>
    <w:p w14:paraId="0C33257E"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63FD4D46" wp14:editId="078A5478">
            <wp:extent cx="2038350" cy="1838325"/>
            <wp:effectExtent l="0" t="0" r="0" b="9525"/>
            <wp:docPr id="21" name="Picture 21" descr="Select Connec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Connec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8350" cy="1838325"/>
                    </a:xfrm>
                    <a:prstGeom prst="rect">
                      <a:avLst/>
                    </a:prstGeom>
                    <a:noFill/>
                    <a:ln>
                      <a:noFill/>
                    </a:ln>
                  </pic:spPr>
                </pic:pic>
              </a:graphicData>
            </a:graphic>
          </wp:inline>
        </w:drawing>
      </w:r>
    </w:p>
    <w:p w14:paraId="21321CF4"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Connections</w:t>
      </w:r>
    </w:p>
    <w:p w14:paraId="1A8D8FBD" w14:textId="77777777" w:rsidR="008050AE" w:rsidRPr="008050AE" w:rsidRDefault="008050AE" w:rsidP="008050AE">
      <w:pPr>
        <w:numPr>
          <w:ilvl w:val="0"/>
          <w:numId w:val="2"/>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Check the checkbox of </w:t>
      </w:r>
      <w:r w:rsidRPr="008050AE">
        <w:rPr>
          <w:rFonts w:ascii="inherit" w:eastAsia="Times New Roman" w:hAnsi="inherit" w:cs="Times New Roman"/>
          <w:color w:val="26AE91"/>
          <w:sz w:val="20"/>
          <w:szCs w:val="20"/>
          <w:bdr w:val="none" w:sz="0" w:space="0" w:color="auto" w:frame="1"/>
          <w:lang w:eastAsia="en-IN"/>
        </w:rPr>
        <w:t>Allow remote connections to this server</w:t>
      </w:r>
      <w:r w:rsidRPr="008050AE">
        <w:rPr>
          <w:rFonts w:ascii="inherit" w:eastAsia="Times New Roman" w:hAnsi="inherit" w:cs="Times New Roman"/>
          <w:color w:val="666666"/>
          <w:sz w:val="20"/>
          <w:szCs w:val="20"/>
          <w:lang w:eastAsia="en-IN"/>
        </w:rPr>
        <w:t>.</w:t>
      </w:r>
    </w:p>
    <w:p w14:paraId="43D009FF"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60D7317F" wp14:editId="3A92ADED">
            <wp:extent cx="3810000" cy="2066925"/>
            <wp:effectExtent l="0" t="0" r="0" b="9525"/>
            <wp:docPr id="20" name="Picture 20" descr="Turn on Allow remote connections to this serv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urn on Allow remote connections to this serve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p>
    <w:p w14:paraId="1F1C484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Turn on Allow remote connections to this server</w:t>
      </w:r>
    </w:p>
    <w:p w14:paraId="1B0E11C2" w14:textId="77777777" w:rsidR="008050AE" w:rsidRPr="008050AE" w:rsidRDefault="008050AE" w:rsidP="008050AE">
      <w:pPr>
        <w:shd w:val="clear" w:color="auto" w:fill="FFFFFF"/>
        <w:spacing w:after="120" w:line="264" w:lineRule="atLeast"/>
        <w:textAlignment w:val="baseline"/>
        <w:outlineLvl w:val="2"/>
        <w:rPr>
          <w:rFonts w:ascii="Roboto" w:eastAsia="Times New Roman" w:hAnsi="Roboto" w:cs="Times New Roman"/>
          <w:color w:val="222222"/>
          <w:sz w:val="30"/>
          <w:szCs w:val="30"/>
          <w:lang w:eastAsia="en-IN"/>
        </w:rPr>
      </w:pPr>
      <w:r w:rsidRPr="008050AE">
        <w:rPr>
          <w:rFonts w:ascii="Roboto" w:eastAsia="Times New Roman" w:hAnsi="Roboto" w:cs="Times New Roman"/>
          <w:color w:val="222222"/>
          <w:sz w:val="30"/>
          <w:szCs w:val="30"/>
          <w:lang w:eastAsia="en-IN"/>
        </w:rPr>
        <w:t>Authentication Method</w:t>
      </w:r>
    </w:p>
    <w:p w14:paraId="05CBEEE9"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We recommend users to run their SQL Server with mixed authentication mode. To inspect the authentication mode of your SQL Server:</w:t>
      </w:r>
    </w:p>
    <w:p w14:paraId="7B99134B" w14:textId="77777777" w:rsidR="008050AE" w:rsidRPr="008050AE" w:rsidRDefault="008050AE" w:rsidP="008050AE">
      <w:pPr>
        <w:numPr>
          <w:ilvl w:val="0"/>
          <w:numId w:val="3"/>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Open </w:t>
      </w:r>
      <w:r w:rsidRPr="008050AE">
        <w:rPr>
          <w:rFonts w:ascii="inherit" w:eastAsia="Times New Roman" w:hAnsi="inherit" w:cs="Times New Roman"/>
          <w:color w:val="26AE91"/>
          <w:sz w:val="20"/>
          <w:szCs w:val="20"/>
          <w:bdr w:val="none" w:sz="0" w:space="0" w:color="auto" w:frame="1"/>
          <w:lang w:eastAsia="en-IN"/>
        </w:rPr>
        <w:t>SQL Server Management Studio</w:t>
      </w:r>
      <w:r w:rsidRPr="008050AE">
        <w:rPr>
          <w:rFonts w:ascii="inherit" w:eastAsia="Times New Roman" w:hAnsi="inherit" w:cs="Times New Roman"/>
          <w:color w:val="666666"/>
          <w:sz w:val="20"/>
          <w:szCs w:val="20"/>
          <w:lang w:eastAsia="en-IN"/>
        </w:rPr>
        <w:t>. Then, right-click on the server and select </w:t>
      </w:r>
      <w:r w:rsidRPr="008050AE">
        <w:rPr>
          <w:rFonts w:ascii="inherit" w:eastAsia="Times New Roman" w:hAnsi="inherit" w:cs="Times New Roman"/>
          <w:color w:val="26AE91"/>
          <w:sz w:val="20"/>
          <w:szCs w:val="20"/>
          <w:bdr w:val="none" w:sz="0" w:space="0" w:color="auto" w:frame="1"/>
          <w:lang w:eastAsia="en-IN"/>
        </w:rPr>
        <w:t>Properties</w:t>
      </w:r>
      <w:r w:rsidRPr="008050AE">
        <w:rPr>
          <w:rFonts w:ascii="inherit" w:eastAsia="Times New Roman" w:hAnsi="inherit" w:cs="Times New Roman"/>
          <w:color w:val="666666"/>
          <w:sz w:val="20"/>
          <w:szCs w:val="20"/>
          <w:lang w:eastAsia="en-IN"/>
        </w:rPr>
        <w:t> in the popup menu.</w:t>
      </w:r>
    </w:p>
    <w:p w14:paraId="3A861C5B" w14:textId="77777777" w:rsidR="008050AE" w:rsidRPr="008050AE" w:rsidRDefault="008050AE" w:rsidP="008050AE">
      <w:pPr>
        <w:numPr>
          <w:ilvl w:val="0"/>
          <w:numId w:val="3"/>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In the </w:t>
      </w:r>
      <w:r w:rsidRPr="008050AE">
        <w:rPr>
          <w:rFonts w:ascii="inherit" w:eastAsia="Times New Roman" w:hAnsi="inherit" w:cs="Times New Roman"/>
          <w:color w:val="26AE91"/>
          <w:sz w:val="20"/>
          <w:szCs w:val="20"/>
          <w:bdr w:val="none" w:sz="0" w:space="0" w:color="auto" w:frame="1"/>
          <w:lang w:eastAsia="en-IN"/>
        </w:rPr>
        <w:t>Server Properties</w:t>
      </w:r>
      <w:r w:rsidRPr="008050AE">
        <w:rPr>
          <w:rFonts w:ascii="inherit" w:eastAsia="Times New Roman" w:hAnsi="inherit" w:cs="Times New Roman"/>
          <w:color w:val="666666"/>
          <w:sz w:val="20"/>
          <w:szCs w:val="20"/>
          <w:lang w:eastAsia="en-IN"/>
        </w:rPr>
        <w:t> dialog box, select </w:t>
      </w:r>
      <w:r w:rsidRPr="008050AE">
        <w:rPr>
          <w:rFonts w:ascii="inherit" w:eastAsia="Times New Roman" w:hAnsi="inherit" w:cs="Times New Roman"/>
          <w:color w:val="26AE91"/>
          <w:sz w:val="20"/>
          <w:szCs w:val="20"/>
          <w:bdr w:val="none" w:sz="0" w:space="0" w:color="auto" w:frame="1"/>
          <w:lang w:eastAsia="en-IN"/>
        </w:rPr>
        <w:t>Security</w:t>
      </w:r>
      <w:r w:rsidRPr="008050AE">
        <w:rPr>
          <w:rFonts w:ascii="inherit" w:eastAsia="Times New Roman" w:hAnsi="inherit" w:cs="Times New Roman"/>
          <w:color w:val="666666"/>
          <w:sz w:val="20"/>
          <w:szCs w:val="20"/>
          <w:lang w:eastAsia="en-IN"/>
        </w:rPr>
        <w:t>.</w:t>
      </w:r>
    </w:p>
    <w:p w14:paraId="45FAAF7E"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2827404E" wp14:editId="04DAB6B3">
            <wp:extent cx="2209800" cy="1666875"/>
            <wp:effectExtent l="0" t="0" r="0" b="9525"/>
            <wp:docPr id="19" name="Picture 19" descr="Select Security setti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Security setti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666875"/>
                    </a:xfrm>
                    <a:prstGeom prst="rect">
                      <a:avLst/>
                    </a:prstGeom>
                    <a:noFill/>
                    <a:ln>
                      <a:noFill/>
                    </a:ln>
                  </pic:spPr>
                </pic:pic>
              </a:graphicData>
            </a:graphic>
          </wp:inline>
        </w:drawing>
      </w:r>
    </w:p>
    <w:p w14:paraId="3D2B45D9"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Security setting</w:t>
      </w:r>
    </w:p>
    <w:p w14:paraId="40235DD7" w14:textId="77777777" w:rsidR="008050AE" w:rsidRPr="008050AE" w:rsidRDefault="008050AE" w:rsidP="008050AE">
      <w:pPr>
        <w:numPr>
          <w:ilvl w:val="0"/>
          <w:numId w:val="3"/>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Make sure </w:t>
      </w:r>
      <w:r w:rsidRPr="008050AE">
        <w:rPr>
          <w:rFonts w:ascii="inherit" w:eastAsia="Times New Roman" w:hAnsi="inherit" w:cs="Times New Roman"/>
          <w:color w:val="26AE91"/>
          <w:sz w:val="20"/>
          <w:szCs w:val="20"/>
          <w:bdr w:val="none" w:sz="0" w:space="0" w:color="auto" w:frame="1"/>
          <w:lang w:eastAsia="en-IN"/>
        </w:rPr>
        <w:t>Server Authentication</w:t>
      </w:r>
      <w:r w:rsidRPr="008050AE">
        <w:rPr>
          <w:rFonts w:ascii="inherit" w:eastAsia="Times New Roman" w:hAnsi="inherit" w:cs="Times New Roman"/>
          <w:color w:val="666666"/>
          <w:sz w:val="20"/>
          <w:szCs w:val="20"/>
          <w:lang w:eastAsia="en-IN"/>
        </w:rPr>
        <w:t> is set to </w:t>
      </w:r>
      <w:r w:rsidRPr="008050AE">
        <w:rPr>
          <w:rFonts w:ascii="inherit" w:eastAsia="Times New Roman" w:hAnsi="inherit" w:cs="Times New Roman"/>
          <w:color w:val="26AE91"/>
          <w:sz w:val="20"/>
          <w:szCs w:val="20"/>
          <w:bdr w:val="none" w:sz="0" w:space="0" w:color="auto" w:frame="1"/>
          <w:lang w:eastAsia="en-IN"/>
        </w:rPr>
        <w:t>SQL Server and Windows Authentication Method</w:t>
      </w:r>
      <w:r w:rsidRPr="008050AE">
        <w:rPr>
          <w:rFonts w:ascii="inherit" w:eastAsia="Times New Roman" w:hAnsi="inherit" w:cs="Times New Roman"/>
          <w:color w:val="666666"/>
          <w:sz w:val="20"/>
          <w:szCs w:val="20"/>
          <w:lang w:eastAsia="en-IN"/>
        </w:rPr>
        <w:t>.</w:t>
      </w:r>
    </w:p>
    <w:p w14:paraId="27D3C9F0"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559F93A5" wp14:editId="65EFF7A2">
            <wp:extent cx="4124325" cy="2305050"/>
            <wp:effectExtent l="0" t="0" r="9525" b="0"/>
            <wp:docPr id="18" name="Picture 18" descr="Select SQL Server and Windows Authentication mod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SQL Server and Windows Authentication mod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2305050"/>
                    </a:xfrm>
                    <a:prstGeom prst="rect">
                      <a:avLst/>
                    </a:prstGeom>
                    <a:noFill/>
                    <a:ln>
                      <a:noFill/>
                    </a:ln>
                  </pic:spPr>
                </pic:pic>
              </a:graphicData>
            </a:graphic>
          </wp:inline>
        </w:drawing>
      </w:r>
    </w:p>
    <w:p w14:paraId="02F6C4F2"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SQL Server and Windows Authentication mode</w:t>
      </w:r>
    </w:p>
    <w:p w14:paraId="4FEE39B3" w14:textId="77777777" w:rsidR="008050AE" w:rsidRPr="008050AE" w:rsidRDefault="008050AE" w:rsidP="008050AE">
      <w:pPr>
        <w:shd w:val="clear" w:color="auto" w:fill="FFFFFF"/>
        <w:spacing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Make sure Hostname and Port are correct</w:t>
      </w:r>
    </w:p>
    <w:p w14:paraId="0128744E"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Back to your VP application, have a check in your database configuration and see if you have entered the Hostname and Port correctly.</w:t>
      </w:r>
    </w:p>
    <w:p w14:paraId="08028A83" w14:textId="77777777" w:rsidR="008050AE" w:rsidRPr="008050AE" w:rsidRDefault="008050AE" w:rsidP="008050AE">
      <w:pPr>
        <w:numPr>
          <w:ilvl w:val="0"/>
          <w:numId w:val="4"/>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Select </w:t>
      </w:r>
      <w:r w:rsidRPr="008050AE">
        <w:rPr>
          <w:rFonts w:ascii="inherit" w:eastAsia="Times New Roman" w:hAnsi="inherit" w:cs="Times New Roman"/>
          <w:color w:val="26AE91"/>
          <w:sz w:val="20"/>
          <w:szCs w:val="20"/>
          <w:bdr w:val="none" w:sz="0" w:space="0" w:color="auto" w:frame="1"/>
          <w:lang w:eastAsia="en-IN"/>
        </w:rPr>
        <w:t>Tools</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 Configuration…</w:t>
      </w:r>
      <w:r w:rsidRPr="008050AE">
        <w:rPr>
          <w:rFonts w:ascii="inherit" w:eastAsia="Times New Roman" w:hAnsi="inherit" w:cs="Times New Roman"/>
          <w:color w:val="666666"/>
          <w:sz w:val="20"/>
          <w:szCs w:val="20"/>
          <w:lang w:eastAsia="en-IN"/>
        </w:rPr>
        <w:t> in the VP application.</w:t>
      </w:r>
    </w:p>
    <w:p w14:paraId="64888394"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41FBE1C3" wp14:editId="7710BC7F">
            <wp:extent cx="4972050" cy="1657350"/>
            <wp:effectExtent l="0" t="0" r="0" b="0"/>
            <wp:docPr id="17" name="Picture 17" descr="Open Database Configuration Dialog in Visual Paradig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 Database Configuration Dialog in Visual Paradigm">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1657350"/>
                    </a:xfrm>
                    <a:prstGeom prst="rect">
                      <a:avLst/>
                    </a:prstGeom>
                    <a:noFill/>
                    <a:ln>
                      <a:noFill/>
                    </a:ln>
                  </pic:spPr>
                </pic:pic>
              </a:graphicData>
            </a:graphic>
          </wp:inline>
        </w:drawing>
      </w:r>
    </w:p>
    <w:p w14:paraId="642CAEC0"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Open Database Configuration Dialog in Visual Paradigm</w:t>
      </w:r>
    </w:p>
    <w:p w14:paraId="2138E626" w14:textId="77777777" w:rsidR="008050AE" w:rsidRPr="008050AE" w:rsidRDefault="008050AE" w:rsidP="008050AE">
      <w:pPr>
        <w:numPr>
          <w:ilvl w:val="0"/>
          <w:numId w:val="4"/>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Select the </w:t>
      </w:r>
      <w:r w:rsidRPr="008050AE">
        <w:rPr>
          <w:rFonts w:ascii="inherit" w:eastAsia="Times New Roman" w:hAnsi="inherit" w:cs="Times New Roman"/>
          <w:color w:val="26AE91"/>
          <w:sz w:val="20"/>
          <w:szCs w:val="20"/>
          <w:bdr w:val="none" w:sz="0" w:space="0" w:color="auto" w:frame="1"/>
          <w:lang w:eastAsia="en-IN"/>
        </w:rPr>
        <w:t>Language</w:t>
      </w:r>
      <w:r w:rsidRPr="008050AE">
        <w:rPr>
          <w:rFonts w:ascii="inherit" w:eastAsia="Times New Roman" w:hAnsi="inherit" w:cs="Times New Roman"/>
          <w:color w:val="666666"/>
          <w:sz w:val="20"/>
          <w:szCs w:val="20"/>
          <w:lang w:eastAsia="en-IN"/>
        </w:rPr>
        <w:t>, </w:t>
      </w:r>
      <w:r w:rsidRPr="008050AE">
        <w:rPr>
          <w:rFonts w:ascii="inherit" w:eastAsia="Times New Roman" w:hAnsi="inherit" w:cs="Times New Roman"/>
          <w:color w:val="26AE91"/>
          <w:sz w:val="20"/>
          <w:szCs w:val="20"/>
          <w:bdr w:val="none" w:sz="0" w:space="0" w:color="auto" w:frame="1"/>
          <w:lang w:eastAsia="en-IN"/>
        </w:rPr>
        <w:t>Server</w:t>
      </w:r>
      <w:r w:rsidRPr="008050AE">
        <w:rPr>
          <w:rFonts w:ascii="inherit" w:eastAsia="Times New Roman" w:hAnsi="inherit" w:cs="Times New Roman"/>
          <w:color w:val="666666"/>
          <w:sz w:val="20"/>
          <w:szCs w:val="20"/>
          <w:lang w:eastAsia="en-IN"/>
        </w:rPr>
        <w:t>,</w:t>
      </w:r>
      <w:r w:rsidRPr="008050AE">
        <w:rPr>
          <w:rFonts w:ascii="inherit" w:eastAsia="Times New Roman" w:hAnsi="inherit" w:cs="Times New Roman"/>
          <w:color w:val="26AE91"/>
          <w:sz w:val="20"/>
          <w:szCs w:val="20"/>
          <w:bdr w:val="none" w:sz="0" w:space="0" w:color="auto" w:frame="1"/>
          <w:lang w:eastAsia="en-IN"/>
        </w:rPr>
        <w:t> Version</w:t>
      </w:r>
      <w:r w:rsidRPr="008050AE">
        <w:rPr>
          <w:rFonts w:ascii="inherit" w:eastAsia="Times New Roman" w:hAnsi="inherit" w:cs="Times New Roman"/>
          <w:color w:val="666666"/>
          <w:sz w:val="20"/>
          <w:szCs w:val="20"/>
          <w:lang w:eastAsia="en-IN"/>
        </w:rPr>
        <w:t> and the </w:t>
      </w:r>
      <w:r w:rsidRPr="008050AE">
        <w:rPr>
          <w:rFonts w:ascii="inherit" w:eastAsia="Times New Roman" w:hAnsi="inherit" w:cs="Times New Roman"/>
          <w:color w:val="26AE91"/>
          <w:sz w:val="20"/>
          <w:szCs w:val="20"/>
          <w:bdr w:val="none" w:sz="0" w:space="0" w:color="auto" w:frame="1"/>
          <w:lang w:eastAsia="en-IN"/>
        </w:rPr>
        <w:t>Driver</w:t>
      </w:r>
      <w:r w:rsidRPr="008050AE">
        <w:rPr>
          <w:rFonts w:ascii="inherit" w:eastAsia="Times New Roman" w:hAnsi="inherit" w:cs="Times New Roman"/>
          <w:color w:val="666666"/>
          <w:sz w:val="20"/>
          <w:szCs w:val="20"/>
          <w:lang w:eastAsia="en-IN"/>
        </w:rPr>
        <w:t> in </w:t>
      </w:r>
      <w:r w:rsidRPr="008050AE">
        <w:rPr>
          <w:rFonts w:ascii="inherit" w:eastAsia="Times New Roman" w:hAnsi="inherit" w:cs="Times New Roman"/>
          <w:color w:val="26AE91"/>
          <w:sz w:val="20"/>
          <w:szCs w:val="20"/>
          <w:bdr w:val="none" w:sz="0" w:space="0" w:color="auto" w:frame="1"/>
          <w:lang w:eastAsia="en-IN"/>
        </w:rPr>
        <w:t>Database Configuration</w:t>
      </w:r>
      <w:r w:rsidRPr="008050AE">
        <w:rPr>
          <w:rFonts w:ascii="inherit" w:eastAsia="Times New Roman" w:hAnsi="inherit" w:cs="Times New Roman"/>
          <w:color w:val="666666"/>
          <w:sz w:val="20"/>
          <w:szCs w:val="20"/>
          <w:lang w:eastAsia="en-IN"/>
        </w:rPr>
        <w:t> dialog</w:t>
      </w:r>
      <w:r w:rsidRPr="008050AE">
        <w:rPr>
          <w:rFonts w:ascii="inherit" w:eastAsia="Times New Roman" w:hAnsi="inherit" w:cs="Times New Roman"/>
          <w:color w:val="26AE91"/>
          <w:sz w:val="20"/>
          <w:szCs w:val="20"/>
          <w:bdr w:val="none" w:sz="0" w:space="0" w:color="auto" w:frame="1"/>
          <w:lang w:eastAsia="en-IN"/>
        </w:rPr>
        <w:t>.</w:t>
      </w:r>
    </w:p>
    <w:p w14:paraId="1EE216F3"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581C38FD" wp14:editId="4DC32EA1">
            <wp:extent cx="5000625" cy="1590675"/>
            <wp:effectExtent l="0" t="0" r="9525" b="9525"/>
            <wp:docPr id="16" name="Picture 16" descr="Select SQL Server for configure connection setting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SQL Server for configure connection setting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1590675"/>
                    </a:xfrm>
                    <a:prstGeom prst="rect">
                      <a:avLst/>
                    </a:prstGeom>
                    <a:noFill/>
                    <a:ln>
                      <a:noFill/>
                    </a:ln>
                  </pic:spPr>
                </pic:pic>
              </a:graphicData>
            </a:graphic>
          </wp:inline>
        </w:drawing>
      </w:r>
    </w:p>
    <w:p w14:paraId="62972544"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SQL Server for configure connection settings</w:t>
      </w:r>
    </w:p>
    <w:p w14:paraId="5B7D9C5C" w14:textId="77777777" w:rsidR="008050AE" w:rsidRPr="008050AE" w:rsidRDefault="008050AE" w:rsidP="008050AE">
      <w:pPr>
        <w:numPr>
          <w:ilvl w:val="0"/>
          <w:numId w:val="4"/>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Enter </w:t>
      </w:r>
      <w:r w:rsidRPr="008050AE">
        <w:rPr>
          <w:rFonts w:ascii="inherit" w:eastAsia="Times New Roman" w:hAnsi="inherit" w:cs="Times New Roman"/>
          <w:color w:val="26AE91"/>
          <w:sz w:val="20"/>
          <w:szCs w:val="20"/>
          <w:bdr w:val="none" w:sz="0" w:space="0" w:color="auto" w:frame="1"/>
          <w:lang w:eastAsia="en-IN"/>
        </w:rPr>
        <w:t>Hostname</w:t>
      </w:r>
      <w:r w:rsidRPr="008050AE">
        <w:rPr>
          <w:rFonts w:ascii="inherit" w:eastAsia="Times New Roman" w:hAnsi="inherit" w:cs="Times New Roman"/>
          <w:color w:val="666666"/>
          <w:sz w:val="20"/>
          <w:szCs w:val="20"/>
          <w:lang w:eastAsia="en-IN"/>
        </w:rPr>
        <w:t>, which must be either the </w:t>
      </w:r>
      <w:r w:rsidRPr="008050AE">
        <w:rPr>
          <w:rFonts w:ascii="inherit" w:eastAsia="Times New Roman" w:hAnsi="inherit" w:cs="Times New Roman"/>
          <w:color w:val="26AE91"/>
          <w:sz w:val="20"/>
          <w:szCs w:val="20"/>
          <w:bdr w:val="none" w:sz="0" w:space="0" w:color="auto" w:frame="1"/>
          <w:lang w:eastAsia="en-IN"/>
        </w:rPr>
        <w:t>IP address</w:t>
      </w:r>
      <w:r w:rsidRPr="008050AE">
        <w:rPr>
          <w:rFonts w:ascii="inherit" w:eastAsia="Times New Roman" w:hAnsi="inherit" w:cs="Times New Roman"/>
          <w:color w:val="666666"/>
          <w:sz w:val="20"/>
          <w:szCs w:val="20"/>
          <w:lang w:eastAsia="en-IN"/>
        </w:rPr>
        <w:t> of your computer, a </w:t>
      </w:r>
      <w:r w:rsidRPr="008050AE">
        <w:rPr>
          <w:rFonts w:ascii="inherit" w:eastAsia="Times New Roman" w:hAnsi="inherit" w:cs="Times New Roman"/>
          <w:color w:val="26AE91"/>
          <w:sz w:val="20"/>
          <w:szCs w:val="20"/>
          <w:bdr w:val="none" w:sz="0" w:space="0" w:color="auto" w:frame="1"/>
          <w:lang w:eastAsia="en-IN"/>
        </w:rPr>
        <w:t>mapped host name</w:t>
      </w:r>
      <w:r w:rsidRPr="008050AE">
        <w:rPr>
          <w:rFonts w:ascii="inherit" w:eastAsia="Times New Roman" w:hAnsi="inherit" w:cs="Times New Roman"/>
          <w:color w:val="666666"/>
          <w:sz w:val="20"/>
          <w:szCs w:val="20"/>
          <w:lang w:eastAsia="en-IN"/>
        </w:rPr>
        <w:t> or the</w:t>
      </w:r>
      <w:r w:rsidRPr="008050AE">
        <w:rPr>
          <w:rFonts w:ascii="inherit" w:eastAsia="Times New Roman" w:hAnsi="inherit" w:cs="Times New Roman"/>
          <w:color w:val="26AE91"/>
          <w:sz w:val="20"/>
          <w:szCs w:val="20"/>
          <w:bdr w:val="none" w:sz="0" w:space="0" w:color="auto" w:frame="1"/>
          <w:lang w:eastAsia="en-IN"/>
        </w:rPr>
        <w:t> computer name</w:t>
      </w:r>
      <w:r w:rsidRPr="008050AE">
        <w:rPr>
          <w:rFonts w:ascii="inherit" w:eastAsia="Times New Roman" w:hAnsi="inherit" w:cs="Times New Roman"/>
          <w:color w:val="666666"/>
          <w:sz w:val="20"/>
          <w:szCs w:val="20"/>
          <w:lang w:eastAsia="en-IN"/>
        </w:rPr>
        <w:t>.</w:t>
      </w:r>
    </w:p>
    <w:p w14:paraId="7CE45C85"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53E0C5D5" wp14:editId="71125311">
            <wp:extent cx="4724400" cy="1962150"/>
            <wp:effectExtent l="0" t="0" r="0" b="0"/>
            <wp:docPr id="15" name="Picture 15" descr="Specify the host name or IP address of SQL Serv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ecify the host name or IP address of SQL Serv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1962150"/>
                    </a:xfrm>
                    <a:prstGeom prst="rect">
                      <a:avLst/>
                    </a:prstGeom>
                    <a:noFill/>
                    <a:ln>
                      <a:noFill/>
                    </a:ln>
                  </pic:spPr>
                </pic:pic>
              </a:graphicData>
            </a:graphic>
          </wp:inline>
        </w:drawing>
      </w:r>
    </w:p>
    <w:p w14:paraId="5FBE581F"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Specify the host name or IP address of SQL Server</w:t>
      </w:r>
    </w:p>
    <w:p w14:paraId="24477634" w14:textId="77777777" w:rsidR="008050AE" w:rsidRPr="008050AE" w:rsidRDefault="008050AE" w:rsidP="008050AE">
      <w:pPr>
        <w:numPr>
          <w:ilvl w:val="0"/>
          <w:numId w:val="4"/>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Enter the </w:t>
      </w:r>
      <w:r w:rsidRPr="008050AE">
        <w:rPr>
          <w:rFonts w:ascii="inherit" w:eastAsia="Times New Roman" w:hAnsi="inherit" w:cs="Times New Roman"/>
          <w:color w:val="26AE91"/>
          <w:sz w:val="20"/>
          <w:szCs w:val="20"/>
          <w:bdr w:val="none" w:sz="0" w:space="0" w:color="auto" w:frame="1"/>
          <w:lang w:eastAsia="en-IN"/>
        </w:rPr>
        <w:t>port</w:t>
      </w:r>
      <w:r w:rsidRPr="008050AE">
        <w:rPr>
          <w:rFonts w:ascii="inherit" w:eastAsia="Times New Roman" w:hAnsi="inherit" w:cs="Times New Roman"/>
          <w:color w:val="666666"/>
          <w:sz w:val="20"/>
          <w:szCs w:val="20"/>
          <w:lang w:eastAsia="en-IN"/>
        </w:rPr>
        <w:t> of your SQL Server. It’s 1433 by default, but if you have edited the port for your SQL Server or running on other named instance, you need to enter the corresponding port.</w:t>
      </w:r>
    </w:p>
    <w:p w14:paraId="648E73AB"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6709B972" wp14:editId="7B1C376E">
            <wp:extent cx="4772025" cy="1971675"/>
            <wp:effectExtent l="0" t="0" r="9525" b="9525"/>
            <wp:docPr id="14" name="Picture 14" descr="Specify the port number of your server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cify the port number of your server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1971675"/>
                    </a:xfrm>
                    <a:prstGeom prst="rect">
                      <a:avLst/>
                    </a:prstGeom>
                    <a:noFill/>
                    <a:ln>
                      <a:noFill/>
                    </a:ln>
                  </pic:spPr>
                </pic:pic>
              </a:graphicData>
            </a:graphic>
          </wp:inline>
        </w:drawing>
      </w:r>
    </w:p>
    <w:p w14:paraId="47F84B9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Specify the port number of your server instance</w:t>
      </w:r>
    </w:p>
    <w:p w14:paraId="1B791CAD" w14:textId="77777777" w:rsidR="008050AE" w:rsidRPr="008050AE" w:rsidRDefault="008050AE" w:rsidP="008050AE">
      <w:pPr>
        <w:shd w:val="clear" w:color="auto" w:fill="FFFFFF"/>
        <w:spacing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Driver File</w:t>
      </w:r>
    </w:p>
    <w:p w14:paraId="104DE880"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 xml:space="preserve">Visual Paradigm supports to connect to SQL Server with various JDBC driver files. But we recommend users to use the </w:t>
      </w:r>
      <w:proofErr w:type="spellStart"/>
      <w:r w:rsidRPr="008050AE">
        <w:rPr>
          <w:rFonts w:ascii="Roboto" w:eastAsia="Times New Roman" w:hAnsi="Roboto" w:cs="Times New Roman"/>
          <w:color w:val="666666"/>
          <w:sz w:val="24"/>
          <w:szCs w:val="24"/>
          <w:lang w:eastAsia="en-IN"/>
        </w:rPr>
        <w:t>jDTS</w:t>
      </w:r>
      <w:proofErr w:type="spellEnd"/>
      <w:r w:rsidRPr="008050AE">
        <w:rPr>
          <w:rFonts w:ascii="Roboto" w:eastAsia="Times New Roman" w:hAnsi="Roboto" w:cs="Times New Roman"/>
          <w:color w:val="666666"/>
          <w:sz w:val="24"/>
          <w:szCs w:val="24"/>
          <w:lang w:eastAsia="en-IN"/>
        </w:rPr>
        <w:t xml:space="preserve"> driver. Visual Paradigm can help you to download and setup the </w:t>
      </w:r>
      <w:proofErr w:type="spellStart"/>
      <w:r w:rsidRPr="008050AE">
        <w:rPr>
          <w:rFonts w:ascii="Roboto" w:eastAsia="Times New Roman" w:hAnsi="Roboto" w:cs="Times New Roman"/>
          <w:color w:val="666666"/>
          <w:sz w:val="24"/>
          <w:szCs w:val="24"/>
          <w:lang w:eastAsia="en-IN"/>
        </w:rPr>
        <w:t>jDTS</w:t>
      </w:r>
      <w:proofErr w:type="spellEnd"/>
      <w:r w:rsidRPr="008050AE">
        <w:rPr>
          <w:rFonts w:ascii="Roboto" w:eastAsia="Times New Roman" w:hAnsi="Roboto" w:cs="Times New Roman"/>
          <w:color w:val="666666"/>
          <w:sz w:val="24"/>
          <w:szCs w:val="24"/>
          <w:lang w:eastAsia="en-IN"/>
        </w:rPr>
        <w:t xml:space="preserve"> driver automatically. To download the driver:</w:t>
      </w:r>
    </w:p>
    <w:p w14:paraId="17DD2D33" w14:textId="77777777" w:rsidR="008050AE" w:rsidRPr="008050AE" w:rsidRDefault="008050AE" w:rsidP="008050AE">
      <w:pPr>
        <w:numPr>
          <w:ilvl w:val="0"/>
          <w:numId w:val="5"/>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Select </w:t>
      </w:r>
      <w:r w:rsidRPr="008050AE">
        <w:rPr>
          <w:rFonts w:ascii="inherit" w:eastAsia="Times New Roman" w:hAnsi="inherit" w:cs="Times New Roman"/>
          <w:color w:val="26AE91"/>
          <w:sz w:val="20"/>
          <w:szCs w:val="20"/>
          <w:bdr w:val="none" w:sz="0" w:space="0" w:color="auto" w:frame="1"/>
          <w:lang w:eastAsia="en-IN"/>
        </w:rPr>
        <w:t>Tools</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 Configuration</w:t>
      </w:r>
      <w:r w:rsidRPr="008050AE">
        <w:rPr>
          <w:rFonts w:ascii="inherit" w:eastAsia="Times New Roman" w:hAnsi="inherit" w:cs="Times New Roman"/>
          <w:color w:val="666666"/>
          <w:sz w:val="20"/>
          <w:szCs w:val="20"/>
          <w:lang w:eastAsia="en-IN"/>
        </w:rPr>
        <w:t>.</w:t>
      </w:r>
    </w:p>
    <w:p w14:paraId="1B1BC7EF" w14:textId="77777777" w:rsidR="008050AE" w:rsidRPr="008050AE" w:rsidRDefault="008050AE" w:rsidP="008050AE">
      <w:pPr>
        <w:numPr>
          <w:ilvl w:val="0"/>
          <w:numId w:val="5"/>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After you have chosen the language, server and driver, click the green down arrow button beside the </w:t>
      </w:r>
      <w:r w:rsidRPr="008050AE">
        <w:rPr>
          <w:rFonts w:ascii="inherit" w:eastAsia="Times New Roman" w:hAnsi="inherit" w:cs="Times New Roman"/>
          <w:color w:val="26AE91"/>
          <w:sz w:val="20"/>
          <w:szCs w:val="20"/>
          <w:bdr w:val="none" w:sz="0" w:space="0" w:color="auto" w:frame="1"/>
          <w:lang w:eastAsia="en-IN"/>
        </w:rPr>
        <w:t>Driver file</w:t>
      </w:r>
      <w:r w:rsidRPr="008050AE">
        <w:rPr>
          <w:rFonts w:ascii="inherit" w:eastAsia="Times New Roman" w:hAnsi="inherit" w:cs="Times New Roman"/>
          <w:color w:val="666666"/>
          <w:sz w:val="20"/>
          <w:szCs w:val="20"/>
          <w:lang w:eastAsia="en-IN"/>
        </w:rPr>
        <w:t> field.</w:t>
      </w:r>
    </w:p>
    <w:p w14:paraId="13D1DD77"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0487822F" wp14:editId="5D99E511">
            <wp:extent cx="5676900" cy="1809750"/>
            <wp:effectExtent l="0" t="0" r="0" b="0"/>
            <wp:docPr id="13" name="Picture 13" descr="Download jDTS driver fil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jDTS driver fil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1809750"/>
                    </a:xfrm>
                    <a:prstGeom prst="rect">
                      <a:avLst/>
                    </a:prstGeom>
                    <a:noFill/>
                    <a:ln>
                      <a:noFill/>
                    </a:ln>
                  </pic:spPr>
                </pic:pic>
              </a:graphicData>
            </a:graphic>
          </wp:inline>
        </w:drawing>
      </w:r>
    </w:p>
    <w:p w14:paraId="7529D633"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 xml:space="preserve">Download </w:t>
      </w:r>
      <w:proofErr w:type="spellStart"/>
      <w:r w:rsidRPr="008050AE">
        <w:rPr>
          <w:rFonts w:ascii="Georgia" w:eastAsia="Times New Roman" w:hAnsi="Georgia" w:cs="Times New Roman"/>
          <w:i/>
          <w:iCs/>
          <w:color w:val="666666"/>
          <w:sz w:val="17"/>
          <w:szCs w:val="17"/>
          <w:lang w:eastAsia="en-IN"/>
        </w:rPr>
        <w:t>jDTS</w:t>
      </w:r>
      <w:proofErr w:type="spellEnd"/>
      <w:r w:rsidRPr="008050AE">
        <w:rPr>
          <w:rFonts w:ascii="Georgia" w:eastAsia="Times New Roman" w:hAnsi="Georgia" w:cs="Times New Roman"/>
          <w:i/>
          <w:iCs/>
          <w:color w:val="666666"/>
          <w:sz w:val="17"/>
          <w:szCs w:val="17"/>
          <w:lang w:eastAsia="en-IN"/>
        </w:rPr>
        <w:t xml:space="preserve"> driver file</w:t>
      </w:r>
    </w:p>
    <w:p w14:paraId="610B56AA" w14:textId="77777777" w:rsidR="008050AE" w:rsidRPr="008050AE" w:rsidRDefault="008050AE" w:rsidP="008050AE">
      <w:pPr>
        <w:numPr>
          <w:ilvl w:val="0"/>
          <w:numId w:val="5"/>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VP will download the adapter file for you.</w:t>
      </w:r>
    </w:p>
    <w:p w14:paraId="0B08A695"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73F5AC84" wp14:editId="32E84102">
            <wp:extent cx="3552825" cy="2886075"/>
            <wp:effectExtent l="0" t="0" r="9525" b="9525"/>
            <wp:docPr id="12" name="Picture 12" descr="Automatic download driver fi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tomatic download driver fi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2886075"/>
                    </a:xfrm>
                    <a:prstGeom prst="rect">
                      <a:avLst/>
                    </a:prstGeom>
                    <a:noFill/>
                    <a:ln>
                      <a:noFill/>
                    </a:ln>
                  </pic:spPr>
                </pic:pic>
              </a:graphicData>
            </a:graphic>
          </wp:inline>
        </w:drawing>
      </w:r>
    </w:p>
    <w:p w14:paraId="65EB480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Automatic download driver file</w:t>
      </w:r>
    </w:p>
    <w:p w14:paraId="0E37A464"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 xml:space="preserve">Please note that VP will need to run with </w:t>
      </w:r>
      <w:proofErr w:type="gramStart"/>
      <w:r w:rsidRPr="008050AE">
        <w:rPr>
          <w:rFonts w:ascii="Roboto" w:eastAsia="Times New Roman" w:hAnsi="Roboto" w:cs="Times New Roman"/>
          <w:color w:val="666666"/>
          <w:sz w:val="24"/>
          <w:szCs w:val="24"/>
          <w:lang w:eastAsia="en-IN"/>
        </w:rPr>
        <w:t>sufficient</w:t>
      </w:r>
      <w:proofErr w:type="gramEnd"/>
      <w:r w:rsidRPr="008050AE">
        <w:rPr>
          <w:rFonts w:ascii="Roboto" w:eastAsia="Times New Roman" w:hAnsi="Roboto" w:cs="Times New Roman"/>
          <w:color w:val="666666"/>
          <w:sz w:val="24"/>
          <w:szCs w:val="24"/>
          <w:lang w:eastAsia="en-IN"/>
        </w:rPr>
        <w:t xml:space="preserve"> permission in-order to download and install the driver file. You may need to right click on VP’s shortcut and select </w:t>
      </w:r>
      <w:r w:rsidRPr="008050AE">
        <w:rPr>
          <w:rFonts w:ascii="inherit" w:eastAsia="Times New Roman" w:hAnsi="inherit" w:cs="Times New Roman"/>
          <w:color w:val="26AE91"/>
          <w:sz w:val="24"/>
          <w:szCs w:val="24"/>
          <w:bdr w:val="none" w:sz="0" w:space="0" w:color="auto" w:frame="1"/>
          <w:lang w:eastAsia="en-IN"/>
        </w:rPr>
        <w:t>Run as administrator</w:t>
      </w:r>
      <w:r w:rsidRPr="008050AE">
        <w:rPr>
          <w:rFonts w:ascii="Roboto" w:eastAsia="Times New Roman" w:hAnsi="Roboto" w:cs="Times New Roman"/>
          <w:color w:val="666666"/>
          <w:sz w:val="24"/>
          <w:szCs w:val="24"/>
          <w:lang w:eastAsia="en-IN"/>
        </w:rPr>
        <w:t xml:space="preserve"> in order acquire </w:t>
      </w:r>
      <w:proofErr w:type="gramStart"/>
      <w:r w:rsidRPr="008050AE">
        <w:rPr>
          <w:rFonts w:ascii="Roboto" w:eastAsia="Times New Roman" w:hAnsi="Roboto" w:cs="Times New Roman"/>
          <w:color w:val="666666"/>
          <w:sz w:val="24"/>
          <w:szCs w:val="24"/>
          <w:lang w:eastAsia="en-IN"/>
        </w:rPr>
        <w:t>sufficient</w:t>
      </w:r>
      <w:proofErr w:type="gramEnd"/>
      <w:r w:rsidRPr="008050AE">
        <w:rPr>
          <w:rFonts w:ascii="Roboto" w:eastAsia="Times New Roman" w:hAnsi="Roboto" w:cs="Times New Roman"/>
          <w:color w:val="666666"/>
          <w:sz w:val="24"/>
          <w:szCs w:val="24"/>
          <w:lang w:eastAsia="en-IN"/>
        </w:rPr>
        <w:t xml:space="preserve"> permission.</w:t>
      </w:r>
    </w:p>
    <w:p w14:paraId="07AA545E"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1312C9B6" wp14:editId="52D118BE">
            <wp:extent cx="2457450" cy="2219325"/>
            <wp:effectExtent l="0" t="0" r="0" b="9525"/>
            <wp:docPr id="11" name="Picture 11" descr="Run Visual Paradigm with administrator permissi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Visual Paradigm with administrator permiss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7450" cy="2219325"/>
                    </a:xfrm>
                    <a:prstGeom prst="rect">
                      <a:avLst/>
                    </a:prstGeom>
                    <a:noFill/>
                    <a:ln>
                      <a:noFill/>
                    </a:ln>
                  </pic:spPr>
                </pic:pic>
              </a:graphicData>
            </a:graphic>
          </wp:inline>
        </w:drawing>
      </w:r>
    </w:p>
    <w:p w14:paraId="2C734AEE" w14:textId="77777777" w:rsidR="008050AE" w:rsidRPr="008050AE" w:rsidRDefault="008050AE" w:rsidP="008050AE">
      <w:pPr>
        <w:shd w:val="clear" w:color="auto" w:fill="FFFFFF"/>
        <w:spacing w:after="150" w:line="240" w:lineRule="auto"/>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Run Visual Paradigm with administrator permission</w:t>
      </w:r>
    </w:p>
    <w:p w14:paraId="5E0E4973"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Some driver files cannot be automatically downloaded. In this case, you can press the </w:t>
      </w:r>
      <w:r w:rsidRPr="008050AE">
        <w:rPr>
          <w:rFonts w:ascii="inherit" w:eastAsia="Times New Roman" w:hAnsi="inherit" w:cs="Times New Roman"/>
          <w:color w:val="26AE91"/>
          <w:sz w:val="24"/>
          <w:szCs w:val="24"/>
          <w:bdr w:val="none" w:sz="0" w:space="0" w:color="auto" w:frame="1"/>
          <w:lang w:eastAsia="en-IN"/>
        </w:rPr>
        <w:t>…</w:t>
      </w:r>
      <w:r w:rsidRPr="008050AE">
        <w:rPr>
          <w:rFonts w:ascii="Roboto" w:eastAsia="Times New Roman" w:hAnsi="Roboto" w:cs="Times New Roman"/>
          <w:color w:val="666666"/>
          <w:sz w:val="24"/>
          <w:szCs w:val="24"/>
          <w:lang w:eastAsia="en-IN"/>
        </w:rPr>
        <w:t> button beside the </w:t>
      </w:r>
      <w:r w:rsidRPr="008050AE">
        <w:rPr>
          <w:rFonts w:ascii="inherit" w:eastAsia="Times New Roman" w:hAnsi="inherit" w:cs="Times New Roman"/>
          <w:color w:val="26AE91"/>
          <w:sz w:val="24"/>
          <w:szCs w:val="24"/>
          <w:bdr w:val="none" w:sz="0" w:space="0" w:color="auto" w:frame="1"/>
          <w:lang w:eastAsia="en-IN"/>
        </w:rPr>
        <w:t>Driver file</w:t>
      </w:r>
      <w:r w:rsidRPr="008050AE">
        <w:rPr>
          <w:rFonts w:ascii="Roboto" w:eastAsia="Times New Roman" w:hAnsi="Roboto" w:cs="Times New Roman"/>
          <w:color w:val="666666"/>
          <w:sz w:val="24"/>
          <w:szCs w:val="24"/>
          <w:lang w:eastAsia="en-IN"/>
        </w:rPr>
        <w:t> field to specify driver file from your file system to make connection with your SQL Server.</w:t>
      </w:r>
    </w:p>
    <w:p w14:paraId="6524BB6F"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3AAF11C2" wp14:editId="6949060F">
            <wp:extent cx="5000625" cy="2305050"/>
            <wp:effectExtent l="0" t="0" r="9525" b="0"/>
            <wp:docPr id="10" name="Picture 10" descr="Specify your own driver fil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ecify your own driver fil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2305050"/>
                    </a:xfrm>
                    <a:prstGeom prst="rect">
                      <a:avLst/>
                    </a:prstGeom>
                    <a:noFill/>
                    <a:ln>
                      <a:noFill/>
                    </a:ln>
                  </pic:spPr>
                </pic:pic>
              </a:graphicData>
            </a:graphic>
          </wp:inline>
        </w:drawing>
      </w:r>
    </w:p>
    <w:p w14:paraId="4D37786D" w14:textId="77777777" w:rsidR="008050AE" w:rsidRPr="008050AE" w:rsidRDefault="008050AE" w:rsidP="008050AE">
      <w:pPr>
        <w:shd w:val="clear" w:color="auto" w:fill="FFFFFF"/>
        <w:spacing w:after="150" w:line="240" w:lineRule="auto"/>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Specify your own driver file</w:t>
      </w:r>
    </w:p>
    <w:p w14:paraId="6413C509" w14:textId="77777777" w:rsidR="008050AE" w:rsidRPr="008050AE" w:rsidRDefault="008050AE" w:rsidP="008050AE">
      <w:pPr>
        <w:shd w:val="clear" w:color="auto" w:fill="FFFFFF"/>
        <w:spacing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Adapter File (Specific for language specified as .NET)</w:t>
      </w:r>
    </w:p>
    <w:p w14:paraId="657AE97F"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While you are using non-compatible adapter file, you will not be able to connect to the server. The simplest way to get the compatible adapter file is let our application download it for you:</w:t>
      </w:r>
    </w:p>
    <w:p w14:paraId="375C9750" w14:textId="77777777" w:rsidR="008050AE" w:rsidRPr="008050AE" w:rsidRDefault="008050AE" w:rsidP="008050AE">
      <w:pPr>
        <w:numPr>
          <w:ilvl w:val="0"/>
          <w:numId w:val="6"/>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Select </w:t>
      </w:r>
      <w:r w:rsidRPr="008050AE">
        <w:rPr>
          <w:rFonts w:ascii="inherit" w:eastAsia="Times New Roman" w:hAnsi="inherit" w:cs="Times New Roman"/>
          <w:color w:val="26AE91"/>
          <w:sz w:val="20"/>
          <w:szCs w:val="20"/>
          <w:bdr w:val="none" w:sz="0" w:space="0" w:color="auto" w:frame="1"/>
          <w:lang w:eastAsia="en-IN"/>
        </w:rPr>
        <w:t>Tools</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w:t>
      </w:r>
      <w:r w:rsidRPr="008050AE">
        <w:rPr>
          <w:rFonts w:ascii="inherit" w:eastAsia="Times New Roman" w:hAnsi="inherit" w:cs="Times New Roman"/>
          <w:color w:val="666666"/>
          <w:sz w:val="20"/>
          <w:szCs w:val="20"/>
          <w:lang w:eastAsia="en-IN"/>
        </w:rPr>
        <w:t> &gt; </w:t>
      </w:r>
      <w:r w:rsidRPr="008050AE">
        <w:rPr>
          <w:rFonts w:ascii="inherit" w:eastAsia="Times New Roman" w:hAnsi="inherit" w:cs="Times New Roman"/>
          <w:color w:val="26AE91"/>
          <w:sz w:val="20"/>
          <w:szCs w:val="20"/>
          <w:bdr w:val="none" w:sz="0" w:space="0" w:color="auto" w:frame="1"/>
          <w:lang w:eastAsia="en-IN"/>
        </w:rPr>
        <w:t>Database Configuration</w:t>
      </w:r>
      <w:r w:rsidRPr="008050AE">
        <w:rPr>
          <w:rFonts w:ascii="inherit" w:eastAsia="Times New Roman" w:hAnsi="inherit" w:cs="Times New Roman"/>
          <w:color w:val="666666"/>
          <w:sz w:val="20"/>
          <w:szCs w:val="20"/>
          <w:lang w:eastAsia="en-IN"/>
        </w:rPr>
        <w:t>.</w:t>
      </w:r>
    </w:p>
    <w:p w14:paraId="76259A4C" w14:textId="77777777" w:rsidR="008050AE" w:rsidRPr="008050AE" w:rsidRDefault="008050AE" w:rsidP="008050AE">
      <w:pPr>
        <w:numPr>
          <w:ilvl w:val="0"/>
          <w:numId w:val="6"/>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After select </w:t>
      </w:r>
      <w:r w:rsidRPr="008050AE">
        <w:rPr>
          <w:rFonts w:ascii="inherit" w:eastAsia="Times New Roman" w:hAnsi="inherit" w:cs="Times New Roman"/>
          <w:color w:val="26AE91"/>
          <w:sz w:val="20"/>
          <w:szCs w:val="20"/>
          <w:bdr w:val="none" w:sz="0" w:space="0" w:color="auto" w:frame="1"/>
          <w:lang w:eastAsia="en-IN"/>
        </w:rPr>
        <w:t>.NET</w:t>
      </w:r>
      <w:r w:rsidRPr="008050AE">
        <w:rPr>
          <w:rFonts w:ascii="inherit" w:eastAsia="Times New Roman" w:hAnsi="inherit" w:cs="Times New Roman"/>
          <w:color w:val="666666"/>
          <w:sz w:val="20"/>
          <w:szCs w:val="20"/>
          <w:lang w:eastAsia="en-IN"/>
        </w:rPr>
        <w:t> as language, </w:t>
      </w:r>
      <w:r w:rsidRPr="008050AE">
        <w:rPr>
          <w:rFonts w:ascii="inherit" w:eastAsia="Times New Roman" w:hAnsi="inherit" w:cs="Times New Roman"/>
          <w:color w:val="26AE91"/>
          <w:sz w:val="20"/>
          <w:szCs w:val="20"/>
          <w:bdr w:val="none" w:sz="0" w:space="0" w:color="auto" w:frame="1"/>
          <w:lang w:eastAsia="en-IN"/>
        </w:rPr>
        <w:t>MS SQL Server</w:t>
      </w:r>
      <w:r w:rsidRPr="008050AE">
        <w:rPr>
          <w:rFonts w:ascii="inherit" w:eastAsia="Times New Roman" w:hAnsi="inherit" w:cs="Times New Roman"/>
          <w:color w:val="666666"/>
          <w:sz w:val="20"/>
          <w:szCs w:val="20"/>
          <w:lang w:eastAsia="en-IN"/>
        </w:rPr>
        <w:t> as the server, click the green down arrow button beside the </w:t>
      </w:r>
      <w:r w:rsidRPr="008050AE">
        <w:rPr>
          <w:rFonts w:ascii="inherit" w:eastAsia="Times New Roman" w:hAnsi="inherit" w:cs="Times New Roman"/>
          <w:color w:val="26AE91"/>
          <w:sz w:val="20"/>
          <w:szCs w:val="20"/>
          <w:bdr w:val="none" w:sz="0" w:space="0" w:color="auto" w:frame="1"/>
          <w:lang w:eastAsia="en-IN"/>
        </w:rPr>
        <w:t xml:space="preserve">Adapter </w:t>
      </w:r>
      <w:proofErr w:type="spellStart"/>
      <w:r w:rsidRPr="008050AE">
        <w:rPr>
          <w:rFonts w:ascii="inherit" w:eastAsia="Times New Roman" w:hAnsi="inherit" w:cs="Times New Roman"/>
          <w:color w:val="26AE91"/>
          <w:sz w:val="20"/>
          <w:szCs w:val="20"/>
          <w:bdr w:val="none" w:sz="0" w:space="0" w:color="auto" w:frame="1"/>
          <w:lang w:eastAsia="en-IN"/>
        </w:rPr>
        <w:t>file</w:t>
      </w:r>
      <w:r w:rsidRPr="008050AE">
        <w:rPr>
          <w:rFonts w:ascii="inherit" w:eastAsia="Times New Roman" w:hAnsi="inherit" w:cs="Times New Roman"/>
          <w:color w:val="666666"/>
          <w:sz w:val="20"/>
          <w:szCs w:val="20"/>
          <w:lang w:eastAsia="en-IN"/>
        </w:rPr>
        <w:t>field</w:t>
      </w:r>
      <w:proofErr w:type="spellEnd"/>
      <w:r w:rsidRPr="008050AE">
        <w:rPr>
          <w:rFonts w:ascii="inherit" w:eastAsia="Times New Roman" w:hAnsi="inherit" w:cs="Times New Roman"/>
          <w:color w:val="666666"/>
          <w:sz w:val="20"/>
          <w:szCs w:val="20"/>
          <w:lang w:eastAsia="en-IN"/>
        </w:rPr>
        <w:t>.</w:t>
      </w:r>
    </w:p>
    <w:p w14:paraId="1B9D4554"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317A4B56" wp14:editId="3BA8EC92">
            <wp:extent cx="5581650" cy="1885950"/>
            <wp:effectExtent l="0" t="0" r="0" b="0"/>
            <wp:docPr id="9" name="Picture 9" descr="Download adapte fil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adapte fil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1885950"/>
                    </a:xfrm>
                    <a:prstGeom prst="rect">
                      <a:avLst/>
                    </a:prstGeom>
                    <a:noFill/>
                    <a:ln>
                      <a:noFill/>
                    </a:ln>
                  </pic:spPr>
                </pic:pic>
              </a:graphicData>
            </a:graphic>
          </wp:inline>
        </w:drawing>
      </w:r>
    </w:p>
    <w:p w14:paraId="7B797AC2"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 xml:space="preserve">Download </w:t>
      </w:r>
      <w:proofErr w:type="spellStart"/>
      <w:r w:rsidRPr="008050AE">
        <w:rPr>
          <w:rFonts w:ascii="Georgia" w:eastAsia="Times New Roman" w:hAnsi="Georgia" w:cs="Times New Roman"/>
          <w:i/>
          <w:iCs/>
          <w:color w:val="666666"/>
          <w:sz w:val="17"/>
          <w:szCs w:val="17"/>
          <w:lang w:eastAsia="en-IN"/>
        </w:rPr>
        <w:t>adapte</w:t>
      </w:r>
      <w:proofErr w:type="spellEnd"/>
      <w:r w:rsidRPr="008050AE">
        <w:rPr>
          <w:rFonts w:ascii="Georgia" w:eastAsia="Times New Roman" w:hAnsi="Georgia" w:cs="Times New Roman"/>
          <w:i/>
          <w:iCs/>
          <w:color w:val="666666"/>
          <w:sz w:val="17"/>
          <w:szCs w:val="17"/>
          <w:lang w:eastAsia="en-IN"/>
        </w:rPr>
        <w:t xml:space="preserve"> file</w:t>
      </w:r>
    </w:p>
    <w:p w14:paraId="7E675D1C" w14:textId="77777777" w:rsidR="008050AE" w:rsidRPr="008050AE" w:rsidRDefault="008050AE" w:rsidP="008050AE">
      <w:pPr>
        <w:numPr>
          <w:ilvl w:val="0"/>
          <w:numId w:val="6"/>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VP will download the adapter file for you.</w:t>
      </w:r>
    </w:p>
    <w:p w14:paraId="5E6BE618"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 xml:space="preserve">Again, VP will need to run with </w:t>
      </w:r>
      <w:proofErr w:type="gramStart"/>
      <w:r w:rsidRPr="008050AE">
        <w:rPr>
          <w:rFonts w:ascii="Roboto" w:eastAsia="Times New Roman" w:hAnsi="Roboto" w:cs="Times New Roman"/>
          <w:color w:val="666666"/>
          <w:sz w:val="24"/>
          <w:szCs w:val="24"/>
          <w:lang w:eastAsia="en-IN"/>
        </w:rPr>
        <w:t>sufficient</w:t>
      </w:r>
      <w:proofErr w:type="gramEnd"/>
      <w:r w:rsidRPr="008050AE">
        <w:rPr>
          <w:rFonts w:ascii="Roboto" w:eastAsia="Times New Roman" w:hAnsi="Roboto" w:cs="Times New Roman"/>
          <w:color w:val="666666"/>
          <w:sz w:val="24"/>
          <w:szCs w:val="24"/>
          <w:lang w:eastAsia="en-IN"/>
        </w:rPr>
        <w:t xml:space="preserve"> permission in-order to download and install the driver file. You may need to right click on VP’s shortcut and select </w:t>
      </w:r>
      <w:r w:rsidRPr="008050AE">
        <w:rPr>
          <w:rFonts w:ascii="inherit" w:eastAsia="Times New Roman" w:hAnsi="inherit" w:cs="Times New Roman"/>
          <w:color w:val="26AE91"/>
          <w:sz w:val="24"/>
          <w:szCs w:val="24"/>
          <w:bdr w:val="none" w:sz="0" w:space="0" w:color="auto" w:frame="1"/>
          <w:lang w:eastAsia="en-IN"/>
        </w:rPr>
        <w:t>Run as administrator</w:t>
      </w:r>
      <w:r w:rsidRPr="008050AE">
        <w:rPr>
          <w:rFonts w:ascii="Roboto" w:eastAsia="Times New Roman" w:hAnsi="Roboto" w:cs="Times New Roman"/>
          <w:color w:val="666666"/>
          <w:sz w:val="24"/>
          <w:szCs w:val="24"/>
          <w:lang w:eastAsia="en-IN"/>
        </w:rPr>
        <w:t xml:space="preserve"> in order acquire </w:t>
      </w:r>
      <w:proofErr w:type="gramStart"/>
      <w:r w:rsidRPr="008050AE">
        <w:rPr>
          <w:rFonts w:ascii="Roboto" w:eastAsia="Times New Roman" w:hAnsi="Roboto" w:cs="Times New Roman"/>
          <w:color w:val="666666"/>
          <w:sz w:val="24"/>
          <w:szCs w:val="24"/>
          <w:lang w:eastAsia="en-IN"/>
        </w:rPr>
        <w:t>sufficient</w:t>
      </w:r>
      <w:proofErr w:type="gramEnd"/>
      <w:r w:rsidRPr="008050AE">
        <w:rPr>
          <w:rFonts w:ascii="Roboto" w:eastAsia="Times New Roman" w:hAnsi="Roboto" w:cs="Times New Roman"/>
          <w:color w:val="666666"/>
          <w:sz w:val="24"/>
          <w:szCs w:val="24"/>
          <w:lang w:eastAsia="en-IN"/>
        </w:rPr>
        <w:t xml:space="preserve"> permission.</w:t>
      </w:r>
    </w:p>
    <w:p w14:paraId="6C670859" w14:textId="77777777" w:rsidR="008050AE" w:rsidRPr="008050AE" w:rsidRDefault="008050AE" w:rsidP="008050AE">
      <w:pPr>
        <w:shd w:val="clear" w:color="auto" w:fill="FFFFFF"/>
        <w:spacing w:before="360"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SQL Server with Windows Authentication</w:t>
      </w:r>
    </w:p>
    <w:p w14:paraId="47B8322C"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If you are using the Windows Authentication Method, you will need another connection URL in order to connect to the SQL Server.</w:t>
      </w:r>
    </w:p>
    <w:p w14:paraId="006994EF"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inherit" w:eastAsia="Times New Roman" w:hAnsi="inherit" w:cs="Times New Roman"/>
          <w:color w:val="26AE91"/>
          <w:sz w:val="24"/>
          <w:szCs w:val="24"/>
          <w:bdr w:val="none" w:sz="0" w:space="0" w:color="auto" w:frame="1"/>
          <w:lang w:eastAsia="en-IN"/>
        </w:rPr>
        <w:t>Java (SQL Server 2005 Microsoft Driver)</w:t>
      </w:r>
    </w:p>
    <w:p w14:paraId="6D834B38"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proofErr w:type="gramStart"/>
      <w:r w:rsidRPr="008050AE">
        <w:rPr>
          <w:rFonts w:ascii="Roboto" w:eastAsia="Times New Roman" w:hAnsi="Roboto" w:cs="Times New Roman"/>
          <w:color w:val="666666"/>
          <w:sz w:val="24"/>
          <w:szCs w:val="24"/>
          <w:lang w:eastAsia="en-IN"/>
        </w:rPr>
        <w:lastRenderedPageBreak/>
        <w:t>jdbc:sqlserver</w:t>
      </w:r>
      <w:proofErr w:type="gramEnd"/>
      <w:r w:rsidRPr="008050AE">
        <w:rPr>
          <w:rFonts w:ascii="Roboto" w:eastAsia="Times New Roman" w:hAnsi="Roboto" w:cs="Times New Roman"/>
          <w:color w:val="666666"/>
          <w:sz w:val="24"/>
          <w:szCs w:val="24"/>
          <w:lang w:eastAsia="en-IN"/>
        </w:rPr>
        <w:t>://&lt;server_host&gt;;databaseName=&lt;database_name&gt;;integratedSecurity=true;</w:t>
      </w:r>
    </w:p>
    <w:p w14:paraId="60E99E9A"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inherit" w:eastAsia="Times New Roman" w:hAnsi="inherit" w:cs="Times New Roman"/>
          <w:color w:val="26AE91"/>
          <w:sz w:val="24"/>
          <w:szCs w:val="24"/>
          <w:bdr w:val="none" w:sz="0" w:space="0" w:color="auto" w:frame="1"/>
          <w:lang w:eastAsia="en-IN"/>
        </w:rPr>
        <w:t>Java (</w:t>
      </w:r>
      <w:proofErr w:type="spellStart"/>
      <w:r w:rsidRPr="008050AE">
        <w:rPr>
          <w:rFonts w:ascii="inherit" w:eastAsia="Times New Roman" w:hAnsi="inherit" w:cs="Times New Roman"/>
          <w:color w:val="26AE91"/>
          <w:sz w:val="24"/>
          <w:szCs w:val="24"/>
          <w:bdr w:val="none" w:sz="0" w:space="0" w:color="auto" w:frame="1"/>
          <w:lang w:eastAsia="en-IN"/>
        </w:rPr>
        <w:t>jDTS</w:t>
      </w:r>
      <w:proofErr w:type="spellEnd"/>
      <w:r w:rsidRPr="008050AE">
        <w:rPr>
          <w:rFonts w:ascii="inherit" w:eastAsia="Times New Roman" w:hAnsi="inherit" w:cs="Times New Roman"/>
          <w:color w:val="26AE91"/>
          <w:sz w:val="24"/>
          <w:szCs w:val="24"/>
          <w:bdr w:val="none" w:sz="0" w:space="0" w:color="auto" w:frame="1"/>
          <w:lang w:eastAsia="en-IN"/>
        </w:rPr>
        <w:t>)</w:t>
      </w:r>
    </w:p>
    <w:p w14:paraId="7D765A86"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proofErr w:type="gramStart"/>
      <w:r w:rsidRPr="008050AE">
        <w:rPr>
          <w:rFonts w:ascii="Roboto" w:eastAsia="Times New Roman" w:hAnsi="Roboto" w:cs="Times New Roman"/>
          <w:color w:val="666666"/>
          <w:sz w:val="24"/>
          <w:szCs w:val="24"/>
          <w:lang w:eastAsia="en-IN"/>
        </w:rPr>
        <w:t>jdbc:jtds</w:t>
      </w:r>
      <w:proofErr w:type="gramEnd"/>
      <w:r w:rsidRPr="008050AE">
        <w:rPr>
          <w:rFonts w:ascii="Roboto" w:eastAsia="Times New Roman" w:hAnsi="Roboto" w:cs="Times New Roman"/>
          <w:color w:val="666666"/>
          <w:sz w:val="24"/>
          <w:szCs w:val="24"/>
          <w:lang w:eastAsia="en-IN"/>
        </w:rPr>
        <w:t>:&lt;server_type&gt;://[&lt;server_host&gt;:&lt;port&gt;][/&lt;database_name&gt;];domain=XXX</w:t>
      </w:r>
    </w:p>
    <w:p w14:paraId="407BCC0D"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where &lt;</w:t>
      </w:r>
      <w:proofErr w:type="spellStart"/>
      <w:r w:rsidRPr="008050AE">
        <w:rPr>
          <w:rFonts w:ascii="Roboto" w:eastAsia="Times New Roman" w:hAnsi="Roboto" w:cs="Times New Roman"/>
          <w:color w:val="666666"/>
          <w:sz w:val="24"/>
          <w:szCs w:val="24"/>
          <w:lang w:eastAsia="en-IN"/>
        </w:rPr>
        <w:t>server_type</w:t>
      </w:r>
      <w:proofErr w:type="spellEnd"/>
      <w:r w:rsidRPr="008050AE">
        <w:rPr>
          <w:rFonts w:ascii="Roboto" w:eastAsia="Times New Roman" w:hAnsi="Roboto" w:cs="Times New Roman"/>
          <w:color w:val="666666"/>
          <w:sz w:val="24"/>
          <w:szCs w:val="24"/>
          <w:lang w:eastAsia="en-IN"/>
        </w:rPr>
        <w:t xml:space="preserve">&gt; = </w:t>
      </w:r>
      <w:proofErr w:type="spellStart"/>
      <w:r w:rsidRPr="008050AE">
        <w:rPr>
          <w:rFonts w:ascii="Roboto" w:eastAsia="Times New Roman" w:hAnsi="Roboto" w:cs="Times New Roman"/>
          <w:color w:val="666666"/>
          <w:sz w:val="24"/>
          <w:szCs w:val="24"/>
          <w:lang w:eastAsia="en-IN"/>
        </w:rPr>
        <w:t>sqlserver</w:t>
      </w:r>
      <w:proofErr w:type="spellEnd"/>
    </w:p>
    <w:p w14:paraId="684FF4D9"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 Domain Server is required. If no domain server is available, please try domain=workgroup</w:t>
      </w:r>
    </w:p>
    <w:p w14:paraId="5E7118C6"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inherit" w:eastAsia="Times New Roman" w:hAnsi="inherit" w:cs="Times New Roman"/>
          <w:color w:val="26AE91"/>
          <w:sz w:val="24"/>
          <w:szCs w:val="24"/>
          <w:bdr w:val="none" w:sz="0" w:space="0" w:color="auto" w:frame="1"/>
          <w:lang w:eastAsia="en-IN"/>
        </w:rPr>
        <w:t>.NET</w:t>
      </w:r>
    </w:p>
    <w:p w14:paraId="33D04C02"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Server=%HOST</w:t>
      </w:r>
      <w:proofErr w:type="gramStart"/>
      <w:r w:rsidRPr="008050AE">
        <w:rPr>
          <w:rFonts w:ascii="Roboto" w:eastAsia="Times New Roman" w:hAnsi="Roboto" w:cs="Times New Roman"/>
          <w:color w:val="666666"/>
          <w:sz w:val="24"/>
          <w:szCs w:val="24"/>
          <w:lang w:eastAsia="en-IN"/>
        </w:rPr>
        <w:t>%,%</w:t>
      </w:r>
      <w:proofErr w:type="gramEnd"/>
      <w:r w:rsidRPr="008050AE">
        <w:rPr>
          <w:rFonts w:ascii="Roboto" w:eastAsia="Times New Roman" w:hAnsi="Roboto" w:cs="Times New Roman"/>
          <w:color w:val="666666"/>
          <w:sz w:val="24"/>
          <w:szCs w:val="24"/>
          <w:lang w:eastAsia="en-IN"/>
        </w:rPr>
        <w:t>PORT%;Database=%DATABASE%;User ID=%USER_ID%;Password=%PASSWD%;Trusted_Connection=Yes;Domain=%WINDOW_DOMAIN%</w:t>
      </w:r>
    </w:p>
    <w:p w14:paraId="5900A7AA"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You can enter the proper connection URL in the Connection String field in the Database Configuration dialog box to establish connection with your SQL Server.</w:t>
      </w:r>
    </w:p>
    <w:p w14:paraId="092D14C7"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5A887E12" wp14:editId="41595AFF">
            <wp:extent cx="4724400" cy="1971675"/>
            <wp:effectExtent l="0" t="0" r="0" b="9525"/>
            <wp:docPr id="8" name="Picture 8" descr="Establish connection with connection stri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ablish connection with connection stri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400" cy="1971675"/>
                    </a:xfrm>
                    <a:prstGeom prst="rect">
                      <a:avLst/>
                    </a:prstGeom>
                    <a:noFill/>
                    <a:ln>
                      <a:noFill/>
                    </a:ln>
                  </pic:spPr>
                </pic:pic>
              </a:graphicData>
            </a:graphic>
          </wp:inline>
        </w:drawing>
      </w:r>
    </w:p>
    <w:p w14:paraId="2182DEFA" w14:textId="77777777" w:rsidR="008050AE" w:rsidRPr="008050AE" w:rsidRDefault="008050AE" w:rsidP="008050AE">
      <w:pPr>
        <w:shd w:val="clear" w:color="auto" w:fill="FFFFFF"/>
        <w:spacing w:after="150" w:line="240" w:lineRule="auto"/>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Establish connection with connection string</w:t>
      </w:r>
    </w:p>
    <w:p w14:paraId="34B0D7A4" w14:textId="77777777" w:rsidR="008050AE" w:rsidRPr="008050AE" w:rsidRDefault="008050AE" w:rsidP="008050AE">
      <w:pPr>
        <w:shd w:val="clear" w:color="auto" w:fill="FFFFFF"/>
        <w:spacing w:after="150" w:line="264" w:lineRule="atLeast"/>
        <w:textAlignment w:val="baseline"/>
        <w:outlineLvl w:val="1"/>
        <w:rPr>
          <w:rFonts w:ascii="Roboto" w:eastAsia="Times New Roman" w:hAnsi="Roboto" w:cs="Times New Roman"/>
          <w:color w:val="222222"/>
          <w:sz w:val="42"/>
          <w:szCs w:val="42"/>
          <w:lang w:eastAsia="en-IN"/>
        </w:rPr>
      </w:pPr>
      <w:r w:rsidRPr="008050AE">
        <w:rPr>
          <w:rFonts w:ascii="Roboto" w:eastAsia="Times New Roman" w:hAnsi="Roboto" w:cs="Times New Roman"/>
          <w:color w:val="222222"/>
          <w:sz w:val="42"/>
          <w:szCs w:val="42"/>
          <w:lang w:eastAsia="en-IN"/>
        </w:rPr>
        <w:t>Diagnose Connection Issue in Command Line</w:t>
      </w:r>
    </w:p>
    <w:p w14:paraId="7F4D789B"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You can diagnose whether your SQL Server is ready for making connection by using Telnet command. For Microsoft Windows, Telnet is not installed by default, you need to install it before running the telnet command.</w:t>
      </w:r>
    </w:p>
    <w:p w14:paraId="5A18BDD4" w14:textId="77777777" w:rsidR="008050AE" w:rsidRPr="008050AE" w:rsidRDefault="008050AE" w:rsidP="008050AE">
      <w:pPr>
        <w:shd w:val="clear" w:color="auto" w:fill="FFFFFF"/>
        <w:spacing w:before="360" w:after="120" w:line="264" w:lineRule="atLeast"/>
        <w:textAlignment w:val="baseline"/>
        <w:outlineLvl w:val="2"/>
        <w:rPr>
          <w:rFonts w:ascii="Roboto" w:eastAsia="Times New Roman" w:hAnsi="Roboto" w:cs="Times New Roman"/>
          <w:color w:val="222222"/>
          <w:sz w:val="30"/>
          <w:szCs w:val="30"/>
          <w:lang w:eastAsia="en-IN"/>
        </w:rPr>
      </w:pPr>
      <w:r w:rsidRPr="008050AE">
        <w:rPr>
          <w:rFonts w:ascii="Roboto" w:eastAsia="Times New Roman" w:hAnsi="Roboto" w:cs="Times New Roman"/>
          <w:color w:val="222222"/>
          <w:sz w:val="30"/>
          <w:szCs w:val="30"/>
          <w:lang w:eastAsia="en-IN"/>
        </w:rPr>
        <w:t>Install Telnet Client</w:t>
      </w:r>
    </w:p>
    <w:p w14:paraId="02376109" w14:textId="77777777" w:rsidR="008050AE" w:rsidRPr="008050AE" w:rsidRDefault="008050AE" w:rsidP="008050AE">
      <w:pPr>
        <w:shd w:val="clear" w:color="auto" w:fill="FFFFFF"/>
        <w:spacing w:before="204" w:after="204"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To install the Telnet client on your Windows:</w:t>
      </w:r>
    </w:p>
    <w:p w14:paraId="219242C7" w14:textId="77777777" w:rsidR="008050AE" w:rsidRPr="008050AE" w:rsidRDefault="008050AE" w:rsidP="008050AE">
      <w:pPr>
        <w:numPr>
          <w:ilvl w:val="0"/>
          <w:numId w:val="7"/>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Open </w:t>
      </w:r>
      <w:r w:rsidRPr="008050AE">
        <w:rPr>
          <w:rFonts w:ascii="inherit" w:eastAsia="Times New Roman" w:hAnsi="inherit" w:cs="Times New Roman"/>
          <w:color w:val="26AE91"/>
          <w:sz w:val="20"/>
          <w:szCs w:val="20"/>
          <w:bdr w:val="none" w:sz="0" w:space="0" w:color="auto" w:frame="1"/>
          <w:lang w:eastAsia="en-IN"/>
        </w:rPr>
        <w:t>Control Panel</w:t>
      </w:r>
      <w:r w:rsidRPr="008050AE">
        <w:rPr>
          <w:rFonts w:ascii="inherit" w:eastAsia="Times New Roman" w:hAnsi="inherit" w:cs="Times New Roman"/>
          <w:color w:val="666666"/>
          <w:sz w:val="20"/>
          <w:szCs w:val="20"/>
          <w:lang w:eastAsia="en-IN"/>
        </w:rPr>
        <w:t> from the </w:t>
      </w:r>
      <w:r w:rsidRPr="008050AE">
        <w:rPr>
          <w:rFonts w:ascii="inherit" w:eastAsia="Times New Roman" w:hAnsi="inherit" w:cs="Times New Roman"/>
          <w:color w:val="26AE91"/>
          <w:sz w:val="20"/>
          <w:szCs w:val="20"/>
          <w:bdr w:val="none" w:sz="0" w:space="0" w:color="auto" w:frame="1"/>
          <w:lang w:eastAsia="en-IN"/>
        </w:rPr>
        <w:t>Start</w:t>
      </w:r>
      <w:r w:rsidRPr="008050AE">
        <w:rPr>
          <w:rFonts w:ascii="inherit" w:eastAsia="Times New Roman" w:hAnsi="inherit" w:cs="Times New Roman"/>
          <w:color w:val="666666"/>
          <w:sz w:val="20"/>
          <w:szCs w:val="20"/>
          <w:lang w:eastAsia="en-IN"/>
        </w:rPr>
        <w:t>.</w:t>
      </w:r>
    </w:p>
    <w:p w14:paraId="0318A218"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1C04B60A" wp14:editId="7BC86975">
            <wp:extent cx="2486025" cy="2009775"/>
            <wp:effectExtent l="0" t="0" r="9525" b="9525"/>
            <wp:docPr id="7" name="Picture 7" descr="Open Control Pane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en Control Pane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6025" cy="2009775"/>
                    </a:xfrm>
                    <a:prstGeom prst="rect">
                      <a:avLst/>
                    </a:prstGeom>
                    <a:noFill/>
                    <a:ln>
                      <a:noFill/>
                    </a:ln>
                  </pic:spPr>
                </pic:pic>
              </a:graphicData>
            </a:graphic>
          </wp:inline>
        </w:drawing>
      </w:r>
    </w:p>
    <w:p w14:paraId="630F1602"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Open Control Panel</w:t>
      </w:r>
    </w:p>
    <w:p w14:paraId="54CC39C6" w14:textId="77777777" w:rsidR="008050AE" w:rsidRPr="008050AE" w:rsidRDefault="008050AE" w:rsidP="008050AE">
      <w:pPr>
        <w:numPr>
          <w:ilvl w:val="0"/>
          <w:numId w:val="7"/>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Select </w:t>
      </w:r>
      <w:r w:rsidRPr="008050AE">
        <w:rPr>
          <w:rFonts w:ascii="inherit" w:eastAsia="Times New Roman" w:hAnsi="inherit" w:cs="Times New Roman"/>
          <w:color w:val="26AE91"/>
          <w:sz w:val="20"/>
          <w:szCs w:val="20"/>
          <w:bdr w:val="none" w:sz="0" w:space="0" w:color="auto" w:frame="1"/>
          <w:lang w:eastAsia="en-IN"/>
        </w:rPr>
        <w:t>Programs and Features</w:t>
      </w:r>
      <w:r w:rsidRPr="008050AE">
        <w:rPr>
          <w:rFonts w:ascii="inherit" w:eastAsia="Times New Roman" w:hAnsi="inherit" w:cs="Times New Roman"/>
          <w:color w:val="666666"/>
          <w:sz w:val="20"/>
          <w:szCs w:val="20"/>
          <w:lang w:eastAsia="en-IN"/>
        </w:rPr>
        <w:t> in the </w:t>
      </w:r>
      <w:r w:rsidRPr="008050AE">
        <w:rPr>
          <w:rFonts w:ascii="inherit" w:eastAsia="Times New Roman" w:hAnsi="inherit" w:cs="Times New Roman"/>
          <w:color w:val="26AE91"/>
          <w:sz w:val="20"/>
          <w:szCs w:val="20"/>
          <w:bdr w:val="none" w:sz="0" w:space="0" w:color="auto" w:frame="1"/>
          <w:lang w:eastAsia="en-IN"/>
        </w:rPr>
        <w:t>Control Panel</w:t>
      </w:r>
      <w:r w:rsidRPr="008050AE">
        <w:rPr>
          <w:rFonts w:ascii="inherit" w:eastAsia="Times New Roman" w:hAnsi="inherit" w:cs="Times New Roman"/>
          <w:color w:val="666666"/>
          <w:sz w:val="20"/>
          <w:szCs w:val="20"/>
          <w:lang w:eastAsia="en-IN"/>
        </w:rPr>
        <w:t>.</w:t>
      </w:r>
    </w:p>
    <w:p w14:paraId="39D132C1"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5282A6D0" wp14:editId="79465665">
            <wp:extent cx="5324475" cy="3095625"/>
            <wp:effectExtent l="0" t="0" r="9525" b="9525"/>
            <wp:docPr id="6" name="Picture 6" descr="Select Programs and Featur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Programs and Feature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4475" cy="3095625"/>
                    </a:xfrm>
                    <a:prstGeom prst="rect">
                      <a:avLst/>
                    </a:prstGeom>
                    <a:noFill/>
                    <a:ln>
                      <a:noFill/>
                    </a:ln>
                  </pic:spPr>
                </pic:pic>
              </a:graphicData>
            </a:graphic>
          </wp:inline>
        </w:drawing>
      </w:r>
    </w:p>
    <w:p w14:paraId="2994D714"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Select Programs and Features</w:t>
      </w:r>
    </w:p>
    <w:p w14:paraId="4E0BE040" w14:textId="77777777" w:rsidR="008050AE" w:rsidRPr="008050AE" w:rsidRDefault="008050AE" w:rsidP="008050AE">
      <w:pPr>
        <w:numPr>
          <w:ilvl w:val="0"/>
          <w:numId w:val="7"/>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Under </w:t>
      </w:r>
      <w:r w:rsidRPr="008050AE">
        <w:rPr>
          <w:rFonts w:ascii="inherit" w:eastAsia="Times New Roman" w:hAnsi="inherit" w:cs="Times New Roman"/>
          <w:color w:val="26AE91"/>
          <w:sz w:val="20"/>
          <w:szCs w:val="20"/>
          <w:bdr w:val="none" w:sz="0" w:space="0" w:color="auto" w:frame="1"/>
          <w:lang w:eastAsia="en-IN"/>
        </w:rPr>
        <w:t>Programs and Features</w:t>
      </w:r>
      <w:r w:rsidRPr="008050AE">
        <w:rPr>
          <w:rFonts w:ascii="inherit" w:eastAsia="Times New Roman" w:hAnsi="inherit" w:cs="Times New Roman"/>
          <w:color w:val="666666"/>
          <w:sz w:val="20"/>
          <w:szCs w:val="20"/>
          <w:lang w:eastAsia="en-IN"/>
        </w:rPr>
        <w:t>, select </w:t>
      </w:r>
      <w:r w:rsidRPr="008050AE">
        <w:rPr>
          <w:rFonts w:ascii="inherit" w:eastAsia="Times New Roman" w:hAnsi="inherit" w:cs="Times New Roman"/>
          <w:color w:val="26AE91"/>
          <w:sz w:val="20"/>
          <w:szCs w:val="20"/>
          <w:bdr w:val="none" w:sz="0" w:space="0" w:color="auto" w:frame="1"/>
          <w:lang w:eastAsia="en-IN"/>
        </w:rPr>
        <w:t>Turn Windows features on or off</w:t>
      </w:r>
      <w:r w:rsidRPr="008050AE">
        <w:rPr>
          <w:rFonts w:ascii="inherit" w:eastAsia="Times New Roman" w:hAnsi="inherit" w:cs="Times New Roman"/>
          <w:color w:val="666666"/>
          <w:sz w:val="20"/>
          <w:szCs w:val="20"/>
          <w:lang w:eastAsia="en-IN"/>
        </w:rPr>
        <w:t>.</w:t>
      </w:r>
    </w:p>
    <w:p w14:paraId="38A6C3C1"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1A6D62EB" wp14:editId="71789F85">
            <wp:extent cx="2514600" cy="2105025"/>
            <wp:effectExtent l="0" t="0" r="0" b="9525"/>
            <wp:docPr id="5" name="Picture 5" descr="Turn on Windows featur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urn on Windows featur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2105025"/>
                    </a:xfrm>
                    <a:prstGeom prst="rect">
                      <a:avLst/>
                    </a:prstGeom>
                    <a:noFill/>
                    <a:ln>
                      <a:noFill/>
                    </a:ln>
                  </pic:spPr>
                </pic:pic>
              </a:graphicData>
            </a:graphic>
          </wp:inline>
        </w:drawing>
      </w:r>
    </w:p>
    <w:p w14:paraId="70B0880B"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Turn on Windows features</w:t>
      </w:r>
    </w:p>
    <w:p w14:paraId="3F601265" w14:textId="77777777" w:rsidR="008050AE" w:rsidRPr="008050AE" w:rsidRDefault="008050AE" w:rsidP="008050AE">
      <w:pPr>
        <w:numPr>
          <w:ilvl w:val="0"/>
          <w:numId w:val="7"/>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Scroll d</w:t>
      </w:r>
      <w:bookmarkStart w:id="0" w:name="_GoBack"/>
      <w:bookmarkEnd w:id="0"/>
      <w:r w:rsidRPr="008050AE">
        <w:rPr>
          <w:rFonts w:ascii="inherit" w:eastAsia="Times New Roman" w:hAnsi="inherit" w:cs="Times New Roman"/>
          <w:color w:val="666666"/>
          <w:sz w:val="20"/>
          <w:szCs w:val="20"/>
          <w:lang w:eastAsia="en-IN"/>
        </w:rPr>
        <w:t>own to find the option </w:t>
      </w:r>
      <w:r w:rsidRPr="008050AE">
        <w:rPr>
          <w:rFonts w:ascii="inherit" w:eastAsia="Times New Roman" w:hAnsi="inherit" w:cs="Times New Roman"/>
          <w:color w:val="26AE91"/>
          <w:sz w:val="20"/>
          <w:szCs w:val="20"/>
          <w:bdr w:val="none" w:sz="0" w:space="0" w:color="auto" w:frame="1"/>
          <w:lang w:eastAsia="en-IN"/>
        </w:rPr>
        <w:t>Telnet Client</w:t>
      </w:r>
      <w:r w:rsidRPr="008050AE">
        <w:rPr>
          <w:rFonts w:ascii="inherit" w:eastAsia="Times New Roman" w:hAnsi="inherit" w:cs="Times New Roman"/>
          <w:color w:val="666666"/>
          <w:sz w:val="20"/>
          <w:szCs w:val="20"/>
          <w:lang w:eastAsia="en-IN"/>
        </w:rPr>
        <w:t>, check this option and press </w:t>
      </w:r>
      <w:r w:rsidRPr="008050AE">
        <w:rPr>
          <w:rFonts w:ascii="inherit" w:eastAsia="Times New Roman" w:hAnsi="inherit" w:cs="Times New Roman"/>
          <w:color w:val="26AE91"/>
          <w:sz w:val="20"/>
          <w:szCs w:val="20"/>
          <w:bdr w:val="none" w:sz="0" w:space="0" w:color="auto" w:frame="1"/>
          <w:lang w:eastAsia="en-IN"/>
        </w:rPr>
        <w:t>OK</w:t>
      </w:r>
      <w:r w:rsidRPr="008050AE">
        <w:rPr>
          <w:rFonts w:ascii="inherit" w:eastAsia="Times New Roman" w:hAnsi="inherit" w:cs="Times New Roman"/>
          <w:color w:val="666666"/>
          <w:sz w:val="20"/>
          <w:szCs w:val="20"/>
          <w:lang w:eastAsia="en-IN"/>
        </w:rPr>
        <w:t>.</w:t>
      </w:r>
    </w:p>
    <w:p w14:paraId="63AE8508"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3B8C9C77" wp14:editId="1C5B517B">
            <wp:extent cx="3267075" cy="2857500"/>
            <wp:effectExtent l="0" t="0" r="9525" b="0"/>
            <wp:docPr id="4" name="Picture 4" descr="Turn on Telnet comman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urn on Telnet comman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7075" cy="2857500"/>
                    </a:xfrm>
                    <a:prstGeom prst="rect">
                      <a:avLst/>
                    </a:prstGeom>
                    <a:noFill/>
                    <a:ln>
                      <a:noFill/>
                    </a:ln>
                  </pic:spPr>
                </pic:pic>
              </a:graphicData>
            </a:graphic>
          </wp:inline>
        </w:drawing>
      </w:r>
    </w:p>
    <w:p w14:paraId="393263AA"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Turn on Telnet command</w:t>
      </w:r>
    </w:p>
    <w:p w14:paraId="5D264FD7" w14:textId="77777777" w:rsidR="008050AE" w:rsidRPr="008050AE" w:rsidRDefault="008050AE" w:rsidP="008050AE">
      <w:pPr>
        <w:shd w:val="clear" w:color="auto" w:fill="FFFFFF"/>
        <w:spacing w:after="120" w:line="264" w:lineRule="atLeast"/>
        <w:textAlignment w:val="baseline"/>
        <w:outlineLvl w:val="2"/>
        <w:rPr>
          <w:rFonts w:ascii="Roboto" w:eastAsia="Times New Roman" w:hAnsi="Roboto" w:cs="Times New Roman"/>
          <w:color w:val="222222"/>
          <w:sz w:val="30"/>
          <w:szCs w:val="30"/>
          <w:lang w:eastAsia="en-IN"/>
        </w:rPr>
      </w:pPr>
      <w:r w:rsidRPr="008050AE">
        <w:rPr>
          <w:rFonts w:ascii="Roboto" w:eastAsia="Times New Roman" w:hAnsi="Roboto" w:cs="Times New Roman"/>
          <w:color w:val="222222"/>
          <w:sz w:val="30"/>
          <w:szCs w:val="30"/>
          <w:lang w:eastAsia="en-IN"/>
        </w:rPr>
        <w:t>Use Telnet Command to Check is SQL Server Ready for making TCP/IP connection</w:t>
      </w:r>
    </w:p>
    <w:p w14:paraId="21D1D834" w14:textId="77777777" w:rsidR="008050AE" w:rsidRPr="008050AE" w:rsidRDefault="008050AE" w:rsidP="008050AE">
      <w:pPr>
        <w:numPr>
          <w:ilvl w:val="0"/>
          <w:numId w:val="8"/>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Enter </w:t>
      </w:r>
      <w:r w:rsidRPr="008050AE">
        <w:rPr>
          <w:rFonts w:ascii="inherit" w:eastAsia="Times New Roman" w:hAnsi="inherit" w:cs="Times New Roman"/>
          <w:color w:val="26AE91"/>
          <w:sz w:val="20"/>
          <w:szCs w:val="20"/>
          <w:bdr w:val="none" w:sz="0" w:space="0" w:color="auto" w:frame="1"/>
          <w:lang w:eastAsia="en-IN"/>
        </w:rPr>
        <w:t>telnet %host% %port% </w:t>
      </w:r>
      <w:r w:rsidRPr="008050AE">
        <w:rPr>
          <w:rFonts w:ascii="inherit" w:eastAsia="Times New Roman" w:hAnsi="inherit" w:cs="Times New Roman"/>
          <w:color w:val="666666"/>
          <w:sz w:val="20"/>
          <w:szCs w:val="20"/>
          <w:lang w:eastAsia="en-IN"/>
        </w:rPr>
        <w:t>in the command prompt, where %host% and %port% are the host and port of your SQL Server.</w:t>
      </w:r>
    </w:p>
    <w:p w14:paraId="0A60085A"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7651A3C3" wp14:editId="35046601">
            <wp:extent cx="3638550" cy="1285875"/>
            <wp:effectExtent l="0" t="0" r="0" b="9525"/>
            <wp:docPr id="3" name="Picture 3" descr="Telnet to SQL Serv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lnet to SQL Serv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8550" cy="1285875"/>
                    </a:xfrm>
                    <a:prstGeom prst="rect">
                      <a:avLst/>
                    </a:prstGeom>
                    <a:noFill/>
                    <a:ln>
                      <a:noFill/>
                    </a:ln>
                  </pic:spPr>
                </pic:pic>
              </a:graphicData>
            </a:graphic>
          </wp:inline>
        </w:drawing>
      </w:r>
    </w:p>
    <w:p w14:paraId="212D26C9"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Telnet to SQL Server</w:t>
      </w:r>
    </w:p>
    <w:p w14:paraId="5C35A870" w14:textId="77777777" w:rsidR="008050AE" w:rsidRPr="008050AE" w:rsidRDefault="008050AE" w:rsidP="008050AE">
      <w:pPr>
        <w:numPr>
          <w:ilvl w:val="0"/>
          <w:numId w:val="8"/>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Press </w:t>
      </w:r>
      <w:r w:rsidRPr="008050AE">
        <w:rPr>
          <w:rFonts w:ascii="inherit" w:eastAsia="Times New Roman" w:hAnsi="inherit" w:cs="Times New Roman"/>
          <w:color w:val="26AE91"/>
          <w:sz w:val="20"/>
          <w:szCs w:val="20"/>
          <w:bdr w:val="none" w:sz="0" w:space="0" w:color="auto" w:frame="1"/>
          <w:lang w:eastAsia="en-IN"/>
        </w:rPr>
        <w:t>Enter</w:t>
      </w:r>
      <w:r w:rsidRPr="008050AE">
        <w:rPr>
          <w:rFonts w:ascii="inherit" w:eastAsia="Times New Roman" w:hAnsi="inherit" w:cs="Times New Roman"/>
          <w:color w:val="666666"/>
          <w:sz w:val="20"/>
          <w:szCs w:val="20"/>
          <w:lang w:eastAsia="en-IN"/>
        </w:rPr>
        <w:t xml:space="preserve"> to see if it can call the SQL Server. If the telnet can communicate with the host and port you have specified, a blank dialog box will be shown. This means your SQL Server </w:t>
      </w:r>
      <w:proofErr w:type="gramStart"/>
      <w:r w:rsidRPr="008050AE">
        <w:rPr>
          <w:rFonts w:ascii="inherit" w:eastAsia="Times New Roman" w:hAnsi="inherit" w:cs="Times New Roman"/>
          <w:color w:val="666666"/>
          <w:sz w:val="20"/>
          <w:szCs w:val="20"/>
          <w:lang w:eastAsia="en-IN"/>
        </w:rPr>
        <w:t>is able to</w:t>
      </w:r>
      <w:proofErr w:type="gramEnd"/>
      <w:r w:rsidRPr="008050AE">
        <w:rPr>
          <w:rFonts w:ascii="inherit" w:eastAsia="Times New Roman" w:hAnsi="inherit" w:cs="Times New Roman"/>
          <w:color w:val="666666"/>
          <w:sz w:val="20"/>
          <w:szCs w:val="20"/>
          <w:lang w:eastAsia="en-IN"/>
        </w:rPr>
        <w:t xml:space="preserve"> be connected.</w:t>
      </w:r>
    </w:p>
    <w:p w14:paraId="118BAC1A"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drawing>
          <wp:inline distT="0" distB="0" distL="0" distR="0" wp14:anchorId="04C9F914" wp14:editId="53651708">
            <wp:extent cx="3390900" cy="1390650"/>
            <wp:effectExtent l="0" t="0" r="0" b="0"/>
            <wp:docPr id="2" name="Picture 2" descr="Telnet successfully connect to SQL Serve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lnet successfully connect to SQL Server">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1390650"/>
                    </a:xfrm>
                    <a:prstGeom prst="rect">
                      <a:avLst/>
                    </a:prstGeom>
                    <a:noFill/>
                    <a:ln>
                      <a:noFill/>
                    </a:ln>
                  </pic:spPr>
                </pic:pic>
              </a:graphicData>
            </a:graphic>
          </wp:inline>
        </w:drawing>
      </w:r>
    </w:p>
    <w:p w14:paraId="36562C00"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Telnet successfully connect to SQL Server</w:t>
      </w:r>
    </w:p>
    <w:p w14:paraId="22E2CB93" w14:textId="77777777" w:rsidR="008050AE" w:rsidRPr="008050AE" w:rsidRDefault="008050AE" w:rsidP="008050AE">
      <w:pPr>
        <w:numPr>
          <w:ilvl w:val="0"/>
          <w:numId w:val="8"/>
        </w:numPr>
        <w:shd w:val="clear" w:color="auto" w:fill="FFFFFF"/>
        <w:spacing w:after="0" w:line="240" w:lineRule="auto"/>
        <w:ind w:left="465" w:firstLine="0"/>
        <w:textAlignment w:val="baseline"/>
        <w:rPr>
          <w:rFonts w:ascii="inherit" w:eastAsia="Times New Roman" w:hAnsi="inherit" w:cs="Times New Roman"/>
          <w:color w:val="666666"/>
          <w:sz w:val="20"/>
          <w:szCs w:val="20"/>
          <w:lang w:eastAsia="en-IN"/>
        </w:rPr>
      </w:pPr>
      <w:r w:rsidRPr="008050AE">
        <w:rPr>
          <w:rFonts w:ascii="inherit" w:eastAsia="Times New Roman" w:hAnsi="inherit" w:cs="Times New Roman"/>
          <w:color w:val="666666"/>
          <w:sz w:val="20"/>
          <w:szCs w:val="20"/>
          <w:lang w:eastAsia="en-IN"/>
        </w:rPr>
        <w:t>If it fails to connect to your SQL Server, there will be a message of failure.</w:t>
      </w:r>
    </w:p>
    <w:p w14:paraId="71A89C7E" w14:textId="77777777" w:rsidR="008050AE" w:rsidRPr="008050AE" w:rsidRDefault="008050AE" w:rsidP="008050AE">
      <w:pPr>
        <w:shd w:val="clear" w:color="auto" w:fill="FFFFFF"/>
        <w:spacing w:after="0" w:line="240" w:lineRule="auto"/>
        <w:ind w:left="465"/>
        <w:textAlignment w:val="baseline"/>
        <w:rPr>
          <w:rFonts w:ascii="inherit" w:eastAsia="Times New Roman" w:hAnsi="inherit" w:cs="Times New Roman"/>
          <w:i/>
          <w:iCs/>
          <w:color w:val="666666"/>
          <w:sz w:val="17"/>
          <w:szCs w:val="17"/>
          <w:lang w:eastAsia="en-IN"/>
        </w:rPr>
      </w:pPr>
      <w:r w:rsidRPr="008050AE">
        <w:rPr>
          <w:rFonts w:ascii="inherit" w:eastAsia="Times New Roman" w:hAnsi="inherit" w:cs="Times New Roman"/>
          <w:i/>
          <w:iCs/>
          <w:noProof/>
          <w:color w:val="26AE90"/>
          <w:sz w:val="17"/>
          <w:szCs w:val="17"/>
          <w:bdr w:val="none" w:sz="0" w:space="0" w:color="auto" w:frame="1"/>
          <w:lang w:eastAsia="en-IN"/>
        </w:rPr>
        <w:lastRenderedPageBreak/>
        <w:drawing>
          <wp:inline distT="0" distB="0" distL="0" distR="0" wp14:anchorId="68317288" wp14:editId="4C03C96F">
            <wp:extent cx="5162550" cy="1438275"/>
            <wp:effectExtent l="0" t="0" r="0" b="9525"/>
            <wp:docPr id="1" name="Picture 1" descr="Telnet fail to connect to SQL Serv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lnet fail to connect to SQL Serve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2550" cy="1438275"/>
                    </a:xfrm>
                    <a:prstGeom prst="rect">
                      <a:avLst/>
                    </a:prstGeom>
                    <a:noFill/>
                    <a:ln>
                      <a:noFill/>
                    </a:ln>
                  </pic:spPr>
                </pic:pic>
              </a:graphicData>
            </a:graphic>
          </wp:inline>
        </w:drawing>
      </w:r>
    </w:p>
    <w:p w14:paraId="6C8882A9" w14:textId="77777777" w:rsidR="008050AE" w:rsidRPr="008050AE" w:rsidRDefault="008050AE" w:rsidP="008050AE">
      <w:pPr>
        <w:shd w:val="clear" w:color="auto" w:fill="FFFFFF"/>
        <w:spacing w:after="150" w:line="240" w:lineRule="auto"/>
        <w:ind w:left="465"/>
        <w:jc w:val="center"/>
        <w:textAlignment w:val="baseline"/>
        <w:rPr>
          <w:rFonts w:ascii="Georgia" w:eastAsia="Times New Roman" w:hAnsi="Georgia" w:cs="Times New Roman"/>
          <w:i/>
          <w:iCs/>
          <w:color w:val="666666"/>
          <w:sz w:val="17"/>
          <w:szCs w:val="17"/>
          <w:lang w:eastAsia="en-IN"/>
        </w:rPr>
      </w:pPr>
      <w:r w:rsidRPr="008050AE">
        <w:rPr>
          <w:rFonts w:ascii="Georgia" w:eastAsia="Times New Roman" w:hAnsi="Georgia" w:cs="Times New Roman"/>
          <w:i/>
          <w:iCs/>
          <w:color w:val="666666"/>
          <w:sz w:val="17"/>
          <w:szCs w:val="17"/>
          <w:lang w:eastAsia="en-IN"/>
        </w:rPr>
        <w:t>Telnet fail to connect to SQL Server</w:t>
      </w:r>
    </w:p>
    <w:p w14:paraId="4C097505" w14:textId="77777777" w:rsidR="008050AE" w:rsidRPr="008050AE" w:rsidRDefault="008050AE" w:rsidP="008050AE">
      <w:pPr>
        <w:shd w:val="clear" w:color="auto" w:fill="FFFFFF"/>
        <w:spacing w:after="0" w:line="240" w:lineRule="auto"/>
        <w:textAlignment w:val="baseline"/>
        <w:rPr>
          <w:rFonts w:ascii="Roboto" w:eastAsia="Times New Roman" w:hAnsi="Roboto" w:cs="Times New Roman"/>
          <w:color w:val="666666"/>
          <w:sz w:val="24"/>
          <w:szCs w:val="24"/>
          <w:lang w:eastAsia="en-IN"/>
        </w:rPr>
      </w:pPr>
      <w:r w:rsidRPr="008050AE">
        <w:rPr>
          <w:rFonts w:ascii="Roboto" w:eastAsia="Times New Roman" w:hAnsi="Roboto" w:cs="Times New Roman"/>
          <w:color w:val="666666"/>
          <w:sz w:val="24"/>
          <w:szCs w:val="24"/>
          <w:lang w:eastAsia="en-IN"/>
        </w:rPr>
        <w:t>If you still fail to connect to SQL server with all the above steps of checking, please contact </w:t>
      </w:r>
      <w:hyperlink r:id="rId65" w:tgtFrame="_blank" w:tooltip="Visual Paradigm Technical Support" w:history="1">
        <w:r w:rsidRPr="008050AE">
          <w:rPr>
            <w:rFonts w:ascii="inherit" w:eastAsia="Times New Roman" w:hAnsi="inherit" w:cs="Times New Roman"/>
            <w:color w:val="26AE90"/>
            <w:sz w:val="24"/>
            <w:szCs w:val="24"/>
            <w:u w:val="single"/>
            <w:bdr w:val="none" w:sz="0" w:space="0" w:color="auto" w:frame="1"/>
            <w:lang w:eastAsia="en-IN"/>
          </w:rPr>
          <w:t xml:space="preserve">Visual Paradigm Support </w:t>
        </w:r>
        <w:proofErr w:type="spellStart"/>
        <w:r w:rsidRPr="008050AE">
          <w:rPr>
            <w:rFonts w:ascii="inherit" w:eastAsia="Times New Roman" w:hAnsi="inherit" w:cs="Times New Roman"/>
            <w:color w:val="26AE90"/>
            <w:sz w:val="24"/>
            <w:szCs w:val="24"/>
            <w:u w:val="single"/>
            <w:bdr w:val="none" w:sz="0" w:space="0" w:color="auto" w:frame="1"/>
            <w:lang w:eastAsia="en-IN"/>
          </w:rPr>
          <w:t>Team</w:t>
        </w:r>
      </w:hyperlink>
      <w:r w:rsidRPr="008050AE">
        <w:rPr>
          <w:rFonts w:ascii="Roboto" w:eastAsia="Times New Roman" w:hAnsi="Roboto" w:cs="Times New Roman"/>
          <w:color w:val="666666"/>
          <w:sz w:val="24"/>
          <w:szCs w:val="24"/>
          <w:lang w:eastAsia="en-IN"/>
        </w:rPr>
        <w:t>for</w:t>
      </w:r>
      <w:proofErr w:type="spellEnd"/>
      <w:r w:rsidRPr="008050AE">
        <w:rPr>
          <w:rFonts w:ascii="Roboto" w:eastAsia="Times New Roman" w:hAnsi="Roboto" w:cs="Times New Roman"/>
          <w:color w:val="666666"/>
          <w:sz w:val="24"/>
          <w:szCs w:val="24"/>
          <w:lang w:eastAsia="en-IN"/>
        </w:rPr>
        <w:t xml:space="preserve"> technical support.</w:t>
      </w:r>
    </w:p>
    <w:p w14:paraId="21DB22C0" w14:textId="77777777" w:rsidR="009B6340" w:rsidRDefault="009B6340"/>
    <w:sectPr w:rsidR="009B6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1653A"/>
    <w:multiLevelType w:val="multilevel"/>
    <w:tmpl w:val="4C82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70031"/>
    <w:multiLevelType w:val="multilevel"/>
    <w:tmpl w:val="F116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5873A1"/>
    <w:multiLevelType w:val="multilevel"/>
    <w:tmpl w:val="55F4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9922FE"/>
    <w:multiLevelType w:val="multilevel"/>
    <w:tmpl w:val="6782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2640AB"/>
    <w:multiLevelType w:val="multilevel"/>
    <w:tmpl w:val="47C4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D90927"/>
    <w:multiLevelType w:val="multilevel"/>
    <w:tmpl w:val="C28C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765CC"/>
    <w:multiLevelType w:val="multilevel"/>
    <w:tmpl w:val="24149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0C17C9"/>
    <w:multiLevelType w:val="multilevel"/>
    <w:tmpl w:val="61BE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1"/>
  </w:num>
  <w:num w:numId="4">
    <w:abstractNumId w:val="2"/>
  </w:num>
  <w:num w:numId="5">
    <w:abstractNumId w:val="6"/>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AE"/>
    <w:rsid w:val="008050AE"/>
    <w:rsid w:val="009B6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EA1FC"/>
  <w15:chartTrackingRefBased/>
  <w15:docId w15:val="{BCC1439C-9E81-4DB8-8D67-381A1A189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50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050A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50A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050A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050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50AE"/>
    <w:rPr>
      <w:b/>
      <w:bCs/>
    </w:rPr>
  </w:style>
  <w:style w:type="character" w:styleId="Hyperlink">
    <w:name w:val="Hyperlink"/>
    <w:basedOn w:val="DefaultParagraphFont"/>
    <w:uiPriority w:val="99"/>
    <w:semiHidden/>
    <w:unhideWhenUsed/>
    <w:rsid w:val="008050AE"/>
    <w:rPr>
      <w:color w:val="0000FF"/>
      <w:u w:val="single"/>
    </w:rPr>
  </w:style>
  <w:style w:type="paragraph" w:customStyle="1" w:styleId="wp-caption-text">
    <w:name w:val="wp-caption-text"/>
    <w:basedOn w:val="Normal"/>
    <w:rsid w:val="008050A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748142">
      <w:bodyDiv w:val="1"/>
      <w:marLeft w:val="0"/>
      <w:marRight w:val="0"/>
      <w:marTop w:val="0"/>
      <w:marBottom w:val="0"/>
      <w:divBdr>
        <w:top w:val="none" w:sz="0" w:space="0" w:color="auto"/>
        <w:left w:val="none" w:sz="0" w:space="0" w:color="auto"/>
        <w:bottom w:val="none" w:sz="0" w:space="0" w:color="auto"/>
        <w:right w:val="none" w:sz="0" w:space="0" w:color="auto"/>
      </w:divBdr>
      <w:divsChild>
        <w:div w:id="1828545904">
          <w:marLeft w:val="0"/>
          <w:marRight w:val="225"/>
          <w:marTop w:val="75"/>
          <w:marBottom w:val="150"/>
          <w:divBdr>
            <w:top w:val="single" w:sz="6" w:space="0" w:color="E1E1E1"/>
            <w:left w:val="single" w:sz="6" w:space="0" w:color="E1E1E1"/>
            <w:bottom w:val="single" w:sz="6" w:space="0" w:color="E1E1E1"/>
            <w:right w:val="single" w:sz="6" w:space="0" w:color="E1E1E1"/>
          </w:divBdr>
        </w:div>
        <w:div w:id="361368346">
          <w:marLeft w:val="0"/>
          <w:marRight w:val="225"/>
          <w:marTop w:val="75"/>
          <w:marBottom w:val="150"/>
          <w:divBdr>
            <w:top w:val="single" w:sz="6" w:space="0" w:color="E1E1E1"/>
            <w:left w:val="single" w:sz="6" w:space="0" w:color="E1E1E1"/>
            <w:bottom w:val="single" w:sz="6" w:space="0" w:color="E1E1E1"/>
            <w:right w:val="single" w:sz="6" w:space="0" w:color="E1E1E1"/>
          </w:divBdr>
        </w:div>
        <w:div w:id="2012097359">
          <w:marLeft w:val="0"/>
          <w:marRight w:val="225"/>
          <w:marTop w:val="75"/>
          <w:marBottom w:val="150"/>
          <w:divBdr>
            <w:top w:val="single" w:sz="6" w:space="0" w:color="E1E1E1"/>
            <w:left w:val="single" w:sz="6" w:space="0" w:color="E1E1E1"/>
            <w:bottom w:val="single" w:sz="6" w:space="0" w:color="E1E1E1"/>
            <w:right w:val="single" w:sz="6" w:space="0" w:color="E1E1E1"/>
          </w:divBdr>
        </w:div>
        <w:div w:id="403458997">
          <w:marLeft w:val="0"/>
          <w:marRight w:val="225"/>
          <w:marTop w:val="75"/>
          <w:marBottom w:val="150"/>
          <w:divBdr>
            <w:top w:val="single" w:sz="6" w:space="0" w:color="E1E1E1"/>
            <w:left w:val="single" w:sz="6" w:space="0" w:color="E1E1E1"/>
            <w:bottom w:val="single" w:sz="6" w:space="0" w:color="E1E1E1"/>
            <w:right w:val="single" w:sz="6" w:space="0" w:color="E1E1E1"/>
          </w:divBdr>
        </w:div>
        <w:div w:id="192501036">
          <w:marLeft w:val="0"/>
          <w:marRight w:val="225"/>
          <w:marTop w:val="75"/>
          <w:marBottom w:val="150"/>
          <w:divBdr>
            <w:top w:val="single" w:sz="6" w:space="0" w:color="E1E1E1"/>
            <w:left w:val="single" w:sz="6" w:space="0" w:color="E1E1E1"/>
            <w:bottom w:val="single" w:sz="6" w:space="0" w:color="E1E1E1"/>
            <w:right w:val="single" w:sz="6" w:space="0" w:color="E1E1E1"/>
          </w:divBdr>
        </w:div>
        <w:div w:id="692539580">
          <w:marLeft w:val="0"/>
          <w:marRight w:val="225"/>
          <w:marTop w:val="75"/>
          <w:marBottom w:val="150"/>
          <w:divBdr>
            <w:top w:val="single" w:sz="6" w:space="0" w:color="E1E1E1"/>
            <w:left w:val="single" w:sz="6" w:space="0" w:color="E1E1E1"/>
            <w:bottom w:val="single" w:sz="6" w:space="0" w:color="E1E1E1"/>
            <w:right w:val="single" w:sz="6" w:space="0" w:color="E1E1E1"/>
          </w:divBdr>
        </w:div>
        <w:div w:id="1549491924">
          <w:marLeft w:val="0"/>
          <w:marRight w:val="225"/>
          <w:marTop w:val="75"/>
          <w:marBottom w:val="150"/>
          <w:divBdr>
            <w:top w:val="single" w:sz="6" w:space="0" w:color="E1E1E1"/>
            <w:left w:val="single" w:sz="6" w:space="0" w:color="E1E1E1"/>
            <w:bottom w:val="single" w:sz="6" w:space="0" w:color="E1E1E1"/>
            <w:right w:val="single" w:sz="6" w:space="0" w:color="E1E1E1"/>
          </w:divBdr>
        </w:div>
        <w:div w:id="638614502">
          <w:marLeft w:val="0"/>
          <w:marRight w:val="225"/>
          <w:marTop w:val="75"/>
          <w:marBottom w:val="150"/>
          <w:divBdr>
            <w:top w:val="single" w:sz="6" w:space="0" w:color="E1E1E1"/>
            <w:left w:val="single" w:sz="6" w:space="0" w:color="E1E1E1"/>
            <w:bottom w:val="single" w:sz="6" w:space="0" w:color="E1E1E1"/>
            <w:right w:val="single" w:sz="6" w:space="0" w:color="E1E1E1"/>
          </w:divBdr>
        </w:div>
        <w:div w:id="1637563024">
          <w:marLeft w:val="0"/>
          <w:marRight w:val="225"/>
          <w:marTop w:val="75"/>
          <w:marBottom w:val="150"/>
          <w:divBdr>
            <w:top w:val="single" w:sz="6" w:space="0" w:color="E1E1E1"/>
            <w:left w:val="single" w:sz="6" w:space="0" w:color="E1E1E1"/>
            <w:bottom w:val="single" w:sz="6" w:space="0" w:color="E1E1E1"/>
            <w:right w:val="single" w:sz="6" w:space="0" w:color="E1E1E1"/>
          </w:divBdr>
        </w:div>
        <w:div w:id="1386642105">
          <w:marLeft w:val="0"/>
          <w:marRight w:val="225"/>
          <w:marTop w:val="75"/>
          <w:marBottom w:val="150"/>
          <w:divBdr>
            <w:top w:val="single" w:sz="6" w:space="0" w:color="E1E1E1"/>
            <w:left w:val="single" w:sz="6" w:space="0" w:color="E1E1E1"/>
            <w:bottom w:val="single" w:sz="6" w:space="0" w:color="E1E1E1"/>
            <w:right w:val="single" w:sz="6" w:space="0" w:color="E1E1E1"/>
          </w:divBdr>
        </w:div>
        <w:div w:id="1161504468">
          <w:marLeft w:val="0"/>
          <w:marRight w:val="225"/>
          <w:marTop w:val="75"/>
          <w:marBottom w:val="150"/>
          <w:divBdr>
            <w:top w:val="single" w:sz="6" w:space="0" w:color="E1E1E1"/>
            <w:left w:val="single" w:sz="6" w:space="0" w:color="E1E1E1"/>
            <w:bottom w:val="single" w:sz="6" w:space="0" w:color="E1E1E1"/>
            <w:right w:val="single" w:sz="6" w:space="0" w:color="E1E1E1"/>
          </w:divBdr>
        </w:div>
        <w:div w:id="1121725737">
          <w:marLeft w:val="0"/>
          <w:marRight w:val="225"/>
          <w:marTop w:val="75"/>
          <w:marBottom w:val="150"/>
          <w:divBdr>
            <w:top w:val="single" w:sz="6" w:space="0" w:color="E1E1E1"/>
            <w:left w:val="single" w:sz="6" w:space="0" w:color="E1E1E1"/>
            <w:bottom w:val="single" w:sz="6" w:space="0" w:color="E1E1E1"/>
            <w:right w:val="single" w:sz="6" w:space="0" w:color="E1E1E1"/>
          </w:divBdr>
        </w:div>
        <w:div w:id="126632022">
          <w:marLeft w:val="0"/>
          <w:marRight w:val="225"/>
          <w:marTop w:val="75"/>
          <w:marBottom w:val="150"/>
          <w:divBdr>
            <w:top w:val="single" w:sz="6" w:space="0" w:color="E1E1E1"/>
            <w:left w:val="single" w:sz="6" w:space="0" w:color="E1E1E1"/>
            <w:bottom w:val="single" w:sz="6" w:space="0" w:color="E1E1E1"/>
            <w:right w:val="single" w:sz="6" w:space="0" w:color="E1E1E1"/>
          </w:divBdr>
        </w:div>
        <w:div w:id="1184975811">
          <w:marLeft w:val="0"/>
          <w:marRight w:val="225"/>
          <w:marTop w:val="75"/>
          <w:marBottom w:val="150"/>
          <w:divBdr>
            <w:top w:val="single" w:sz="6" w:space="0" w:color="E1E1E1"/>
            <w:left w:val="single" w:sz="6" w:space="0" w:color="E1E1E1"/>
            <w:bottom w:val="single" w:sz="6" w:space="0" w:color="E1E1E1"/>
            <w:right w:val="single" w:sz="6" w:space="0" w:color="E1E1E1"/>
          </w:divBdr>
        </w:div>
        <w:div w:id="609822524">
          <w:marLeft w:val="0"/>
          <w:marRight w:val="225"/>
          <w:marTop w:val="75"/>
          <w:marBottom w:val="150"/>
          <w:divBdr>
            <w:top w:val="single" w:sz="6" w:space="0" w:color="E1E1E1"/>
            <w:left w:val="single" w:sz="6" w:space="0" w:color="E1E1E1"/>
            <w:bottom w:val="single" w:sz="6" w:space="0" w:color="E1E1E1"/>
            <w:right w:val="single" w:sz="6" w:space="0" w:color="E1E1E1"/>
          </w:divBdr>
        </w:div>
        <w:div w:id="972098960">
          <w:marLeft w:val="0"/>
          <w:marRight w:val="225"/>
          <w:marTop w:val="75"/>
          <w:marBottom w:val="150"/>
          <w:divBdr>
            <w:top w:val="single" w:sz="6" w:space="0" w:color="E1E1E1"/>
            <w:left w:val="single" w:sz="6" w:space="0" w:color="E1E1E1"/>
            <w:bottom w:val="single" w:sz="6" w:space="0" w:color="E1E1E1"/>
            <w:right w:val="single" w:sz="6" w:space="0" w:color="E1E1E1"/>
          </w:divBdr>
        </w:div>
        <w:div w:id="1219394175">
          <w:marLeft w:val="0"/>
          <w:marRight w:val="225"/>
          <w:marTop w:val="75"/>
          <w:marBottom w:val="150"/>
          <w:divBdr>
            <w:top w:val="single" w:sz="6" w:space="0" w:color="E1E1E1"/>
            <w:left w:val="single" w:sz="6" w:space="0" w:color="E1E1E1"/>
            <w:bottom w:val="single" w:sz="6" w:space="0" w:color="E1E1E1"/>
            <w:right w:val="single" w:sz="6" w:space="0" w:color="E1E1E1"/>
          </w:divBdr>
        </w:div>
        <w:div w:id="1681539784">
          <w:marLeft w:val="0"/>
          <w:marRight w:val="225"/>
          <w:marTop w:val="75"/>
          <w:marBottom w:val="150"/>
          <w:divBdr>
            <w:top w:val="single" w:sz="6" w:space="0" w:color="E1E1E1"/>
            <w:left w:val="single" w:sz="6" w:space="0" w:color="E1E1E1"/>
            <w:bottom w:val="single" w:sz="6" w:space="0" w:color="E1E1E1"/>
            <w:right w:val="single" w:sz="6" w:space="0" w:color="E1E1E1"/>
          </w:divBdr>
        </w:div>
        <w:div w:id="212037373">
          <w:marLeft w:val="0"/>
          <w:marRight w:val="225"/>
          <w:marTop w:val="75"/>
          <w:marBottom w:val="150"/>
          <w:divBdr>
            <w:top w:val="single" w:sz="6" w:space="0" w:color="E1E1E1"/>
            <w:left w:val="single" w:sz="6" w:space="0" w:color="E1E1E1"/>
            <w:bottom w:val="single" w:sz="6" w:space="0" w:color="E1E1E1"/>
            <w:right w:val="single" w:sz="6" w:space="0" w:color="E1E1E1"/>
          </w:divBdr>
        </w:div>
        <w:div w:id="271404269">
          <w:marLeft w:val="0"/>
          <w:marRight w:val="225"/>
          <w:marTop w:val="75"/>
          <w:marBottom w:val="150"/>
          <w:divBdr>
            <w:top w:val="single" w:sz="6" w:space="0" w:color="E1E1E1"/>
            <w:left w:val="single" w:sz="6" w:space="0" w:color="E1E1E1"/>
            <w:bottom w:val="single" w:sz="6" w:space="0" w:color="E1E1E1"/>
            <w:right w:val="single" w:sz="6" w:space="0" w:color="E1E1E1"/>
          </w:divBdr>
        </w:div>
        <w:div w:id="1239555017">
          <w:marLeft w:val="0"/>
          <w:marRight w:val="225"/>
          <w:marTop w:val="75"/>
          <w:marBottom w:val="150"/>
          <w:divBdr>
            <w:top w:val="single" w:sz="6" w:space="0" w:color="E1E1E1"/>
            <w:left w:val="single" w:sz="6" w:space="0" w:color="E1E1E1"/>
            <w:bottom w:val="single" w:sz="6" w:space="0" w:color="E1E1E1"/>
            <w:right w:val="single" w:sz="6" w:space="0" w:color="E1E1E1"/>
          </w:divBdr>
        </w:div>
        <w:div w:id="1649359698">
          <w:marLeft w:val="0"/>
          <w:marRight w:val="225"/>
          <w:marTop w:val="75"/>
          <w:marBottom w:val="150"/>
          <w:divBdr>
            <w:top w:val="single" w:sz="6" w:space="0" w:color="E1E1E1"/>
            <w:left w:val="single" w:sz="6" w:space="0" w:color="E1E1E1"/>
            <w:bottom w:val="single" w:sz="6" w:space="0" w:color="E1E1E1"/>
            <w:right w:val="single" w:sz="6" w:space="0" w:color="E1E1E1"/>
          </w:divBdr>
        </w:div>
        <w:div w:id="1076052769">
          <w:marLeft w:val="0"/>
          <w:marRight w:val="225"/>
          <w:marTop w:val="75"/>
          <w:marBottom w:val="150"/>
          <w:divBdr>
            <w:top w:val="single" w:sz="6" w:space="0" w:color="E1E1E1"/>
            <w:left w:val="single" w:sz="6" w:space="0" w:color="E1E1E1"/>
            <w:bottom w:val="single" w:sz="6" w:space="0" w:color="E1E1E1"/>
            <w:right w:val="single" w:sz="6" w:space="0" w:color="E1E1E1"/>
          </w:divBdr>
        </w:div>
        <w:div w:id="1298730155">
          <w:marLeft w:val="0"/>
          <w:marRight w:val="225"/>
          <w:marTop w:val="75"/>
          <w:marBottom w:val="150"/>
          <w:divBdr>
            <w:top w:val="single" w:sz="6" w:space="0" w:color="E1E1E1"/>
            <w:left w:val="single" w:sz="6" w:space="0" w:color="E1E1E1"/>
            <w:bottom w:val="single" w:sz="6" w:space="0" w:color="E1E1E1"/>
            <w:right w:val="single" w:sz="6" w:space="0" w:color="E1E1E1"/>
          </w:divBdr>
        </w:div>
        <w:div w:id="101000621">
          <w:marLeft w:val="0"/>
          <w:marRight w:val="225"/>
          <w:marTop w:val="75"/>
          <w:marBottom w:val="150"/>
          <w:divBdr>
            <w:top w:val="single" w:sz="6" w:space="0" w:color="E1E1E1"/>
            <w:left w:val="single" w:sz="6" w:space="0" w:color="E1E1E1"/>
            <w:bottom w:val="single" w:sz="6" w:space="0" w:color="E1E1E1"/>
            <w:right w:val="single" w:sz="6" w:space="0" w:color="E1E1E1"/>
          </w:divBdr>
        </w:div>
        <w:div w:id="65685730">
          <w:marLeft w:val="0"/>
          <w:marRight w:val="225"/>
          <w:marTop w:val="75"/>
          <w:marBottom w:val="150"/>
          <w:divBdr>
            <w:top w:val="single" w:sz="6" w:space="0" w:color="E1E1E1"/>
            <w:left w:val="single" w:sz="6" w:space="0" w:color="E1E1E1"/>
            <w:bottom w:val="single" w:sz="6" w:space="0" w:color="E1E1E1"/>
            <w:right w:val="single" w:sz="6" w:space="0" w:color="E1E1E1"/>
          </w:divBdr>
        </w:div>
        <w:div w:id="504125612">
          <w:marLeft w:val="0"/>
          <w:marRight w:val="225"/>
          <w:marTop w:val="75"/>
          <w:marBottom w:val="150"/>
          <w:divBdr>
            <w:top w:val="single" w:sz="6" w:space="0" w:color="E1E1E1"/>
            <w:left w:val="single" w:sz="6" w:space="0" w:color="E1E1E1"/>
            <w:bottom w:val="single" w:sz="6" w:space="0" w:color="E1E1E1"/>
            <w:right w:val="single" w:sz="6" w:space="0" w:color="E1E1E1"/>
          </w:divBdr>
        </w:div>
        <w:div w:id="519583825">
          <w:marLeft w:val="0"/>
          <w:marRight w:val="225"/>
          <w:marTop w:val="75"/>
          <w:marBottom w:val="150"/>
          <w:divBdr>
            <w:top w:val="single" w:sz="6" w:space="0" w:color="E1E1E1"/>
            <w:left w:val="single" w:sz="6" w:space="0" w:color="E1E1E1"/>
            <w:bottom w:val="single" w:sz="6" w:space="0" w:color="E1E1E1"/>
            <w:right w:val="single" w:sz="6" w:space="0" w:color="E1E1E1"/>
          </w:divBdr>
        </w:div>
        <w:div w:id="121308875">
          <w:marLeft w:val="0"/>
          <w:marRight w:val="225"/>
          <w:marTop w:val="75"/>
          <w:marBottom w:val="150"/>
          <w:divBdr>
            <w:top w:val="single" w:sz="6" w:space="0" w:color="E1E1E1"/>
            <w:left w:val="single" w:sz="6" w:space="0" w:color="E1E1E1"/>
            <w:bottom w:val="single" w:sz="6" w:space="0" w:color="E1E1E1"/>
            <w:right w:val="single" w:sz="6" w:space="0" w:color="E1E1E1"/>
          </w:divBdr>
        </w:div>
        <w:div w:id="486014984">
          <w:marLeft w:val="0"/>
          <w:marRight w:val="225"/>
          <w:marTop w:val="75"/>
          <w:marBottom w:val="150"/>
          <w:divBdr>
            <w:top w:val="single" w:sz="6" w:space="0" w:color="E1E1E1"/>
            <w:left w:val="single" w:sz="6" w:space="0" w:color="E1E1E1"/>
            <w:bottom w:val="single" w:sz="6" w:space="0" w:color="E1E1E1"/>
            <w:right w:val="single" w:sz="6" w:space="0" w:color="E1E1E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nowhow.visual-paradigm.com/know-how_files/2011/06/05_ip_address_tab.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knowhow.visual-paradigm.com/know-how_files/2011/06/09_download_driver.png" TargetMode="External"/><Relationship Id="rId21" Type="http://schemas.openxmlformats.org/officeDocument/2006/relationships/hyperlink" Target="https://knowhow.visual-paradigm.com/know-how_files/2011/06/14_open_server_properties.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knowhow.visual-paradigm.com/know-how_files/2011/06/26_download_adapter_file.png" TargetMode="External"/><Relationship Id="rId50" Type="http://schemas.openxmlformats.org/officeDocument/2006/relationships/image" Target="media/image23.png"/><Relationship Id="rId55" Type="http://schemas.openxmlformats.org/officeDocument/2006/relationships/hyperlink" Target="https://knowhow.visual-paradigm.com/know-how_files/2011/06/18_turn_on_features.png" TargetMode="External"/><Relationship Id="rId63" Type="http://schemas.openxmlformats.org/officeDocument/2006/relationships/hyperlink" Target="https://knowhow.visual-paradigm.com/know-how_files/2011/06/22_telnet_fail.png" TargetMode="External"/><Relationship Id="rId7" Type="http://schemas.openxmlformats.org/officeDocument/2006/relationships/hyperlink" Target="https://knowhow.visual-paradigm.com/know-how_files/2011/06/02_open_network_config.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knowhow.visual-paradigm.com/know-how_files/2011/06/24_sql_server_auth.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knowhow.visual-paradigm.com/know-how_files/2011/06/04_tcpip_properties1.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knowhow.visual-paradigm.com/know-how_files/2011/06/12_specify_port.png" TargetMode="External"/><Relationship Id="rId40" Type="http://schemas.openxmlformats.org/officeDocument/2006/relationships/image" Target="media/image18.png"/><Relationship Id="rId45" Type="http://schemas.openxmlformats.org/officeDocument/2006/relationships/hyperlink" Target="https://knowhow.visual-paradigm.com/know-how_files/2011/06/30_specify_driver.png" TargetMode="External"/><Relationship Id="rId53" Type="http://schemas.openxmlformats.org/officeDocument/2006/relationships/hyperlink" Target="https://knowhow.visual-paradigm.com/know-how_files/2011/06/17_program_and_features.png" TargetMode="External"/><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hyperlink" Target="https://knowhow.visual-paradigm.com/know-how_files/2011/06/01_launch_config_manager.png" TargetMode="External"/><Relationship Id="rId15" Type="http://schemas.openxmlformats.org/officeDocument/2006/relationships/hyperlink" Target="https://knowhow.visual-paradigm.com/know-how_files/2011/06/06_server_port.png" TargetMode="External"/><Relationship Id="rId23" Type="http://schemas.openxmlformats.org/officeDocument/2006/relationships/hyperlink" Target="https://knowhow.visual-paradigm.com/know-how_files/2011/06/15_select_connections.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knowhow.visual-paradigm.com/know-how_files/2011/06/25_use_connection_string.png" TargetMode="External"/><Relationship Id="rId57" Type="http://schemas.openxmlformats.org/officeDocument/2006/relationships/hyperlink" Target="https://knowhow.visual-paradigm.com/know-how_files/2011/06/19_enable_telnet.png" TargetMode="External"/><Relationship Id="rId61" Type="http://schemas.openxmlformats.org/officeDocument/2006/relationships/hyperlink" Target="https://knowhow.visual-paradigm.com/know-how_files/2011/06/21_telnet_success.png" TargetMode="External"/><Relationship Id="rId10" Type="http://schemas.openxmlformats.org/officeDocument/2006/relationships/image" Target="media/image3.png"/><Relationship Id="rId19" Type="http://schemas.openxmlformats.org/officeDocument/2006/relationships/hyperlink" Target="https://knowhow.visual-paradigm.com/know-how_files/2011/06/13_launch_management_studio.png" TargetMode="External"/><Relationship Id="rId31" Type="http://schemas.openxmlformats.org/officeDocument/2006/relationships/hyperlink" Target="https://knowhow.visual-paradigm.com/know-how_files/2011/06/28_open_db_config.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www.visual-paradigm.com/support/" TargetMode="External"/><Relationship Id="rId4" Type="http://schemas.openxmlformats.org/officeDocument/2006/relationships/webSettings" Target="webSettings.xml"/><Relationship Id="rId9" Type="http://schemas.openxmlformats.org/officeDocument/2006/relationships/hyperlink" Target="https://knowhow.visual-paradigm.com/know-how_files/2011/06/03_enable_tcpip1.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knowhow.visual-paradigm.com/know-how_files/2011/06/23_security_setting.png" TargetMode="External"/><Relationship Id="rId30" Type="http://schemas.openxmlformats.org/officeDocument/2006/relationships/image" Target="media/image13.png"/><Relationship Id="rId35" Type="http://schemas.openxmlformats.org/officeDocument/2006/relationships/hyperlink" Target="https://knowhow.visual-paradigm.com/know-how_files/2011/06/11_specify_host.png" TargetMode="External"/><Relationship Id="rId43" Type="http://schemas.openxmlformats.org/officeDocument/2006/relationships/hyperlink" Target="https://knowhow.visual-paradigm.com/know-how_files/2011/06/29_run_as_admin.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knowhow.visual-paradigm.com/know-how_files/2011/06/16_open_control_panel.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knowhow.visual-paradigm.com/know-how_files/2011/06/07_restart_server2.png" TargetMode="External"/><Relationship Id="rId25" Type="http://schemas.openxmlformats.org/officeDocument/2006/relationships/hyperlink" Target="https://knowhow.visual-paradigm.com/know-how_files/2011/06/15_allow_remote_connection.png" TargetMode="External"/><Relationship Id="rId33" Type="http://schemas.openxmlformats.org/officeDocument/2006/relationships/hyperlink" Target="https://knowhow.visual-paradigm.com/know-how_files/2011/06/08_select_server.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knowhow.visual-paradigm.com/know-how_files/2011/06/20_telnet.png"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knowhow.visual-paradigm.com/know-how_files/2011/06/10_downloading_driver.png" TargetMode="External"/><Relationship Id="rId54" Type="http://schemas.openxmlformats.org/officeDocument/2006/relationships/image" Target="media/image25.png"/><Relationship Id="rId6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Ajaz Pasha</dc:creator>
  <cp:keywords/>
  <dc:description/>
  <cp:lastModifiedBy>Ajaz Pasha</cp:lastModifiedBy>
  <cp:revision>1</cp:revision>
  <dcterms:created xsi:type="dcterms:W3CDTF">2019-05-24T11:20:00Z</dcterms:created>
  <dcterms:modified xsi:type="dcterms:W3CDTF">2019-05-24T11:22:00Z</dcterms:modified>
</cp:coreProperties>
</file>