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DFD3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C7173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2D19D33" w14:textId="77777777" w:rsidR="004C7586" w:rsidRPr="00160A95" w:rsidRDefault="004C7586" w:rsidP="00160A95">
      <w:pPr>
        <w:spacing w:after="0"/>
        <w:jc w:val="center"/>
        <w:rPr>
          <w:b/>
          <w:bCs/>
        </w:rPr>
      </w:pPr>
    </w:p>
    <w:p w14:paraId="2E8884AC" w14:textId="77777777" w:rsidR="004C7586" w:rsidRPr="00160A95" w:rsidRDefault="004C7586" w:rsidP="00160A95">
      <w:pPr>
        <w:spacing w:after="0"/>
        <w:rPr>
          <w:bCs/>
          <w:i/>
          <w:iCs/>
        </w:rPr>
      </w:pPr>
    </w:p>
    <w:p w14:paraId="4656777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E32579C"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C580922"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8635B29"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66ACE678"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2127ABD" w14:textId="77777777" w:rsidR="004C7586" w:rsidRPr="00160A95" w:rsidRDefault="004C7586" w:rsidP="00160A95">
      <w:pPr>
        <w:spacing w:after="0"/>
        <w:ind w:left="1080"/>
        <w:rPr>
          <w:rFonts w:cs="BookAntiqua"/>
        </w:rPr>
      </w:pPr>
    </w:p>
    <w:p w14:paraId="69FB62C6" w14:textId="77777777"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EEBB9C6" wp14:editId="6442D9C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EB227E9" w14:textId="77777777" w:rsidR="00BA706D" w:rsidRDefault="00BA706D" w:rsidP="00160A95">
      <w:pPr>
        <w:autoSpaceDE w:val="0"/>
        <w:autoSpaceDN w:val="0"/>
        <w:adjustRightInd w:val="0"/>
        <w:spacing w:after="0"/>
        <w:jc w:val="center"/>
        <w:rPr>
          <w:rFonts w:cs="BookAntiqua"/>
        </w:rPr>
      </w:pPr>
    </w:p>
    <w:p w14:paraId="7E0C04E5" w14:textId="55492353" w:rsidR="00BA706D" w:rsidRPr="00160A95" w:rsidRDefault="00BA706D" w:rsidP="00BA706D">
      <w:pPr>
        <w:autoSpaceDE w:val="0"/>
        <w:autoSpaceDN w:val="0"/>
        <w:adjustRightInd w:val="0"/>
        <w:spacing w:after="0"/>
        <w:rPr>
          <w:rFonts w:cs="BookAntiqua"/>
        </w:rPr>
      </w:pPr>
      <w:r>
        <w:rPr>
          <w:rFonts w:cs="BookAntiqua"/>
        </w:rPr>
        <w:t>Ans:</w:t>
      </w:r>
      <w:r>
        <w:rPr>
          <w:rFonts w:cs="BookAntiqua"/>
        </w:rPr>
        <w:tab/>
      </w:r>
    </w:p>
    <w:p w14:paraId="029E0EE9" w14:textId="6AD42E88" w:rsidR="00BA706D" w:rsidRPr="00160A95" w:rsidRDefault="00BA706D" w:rsidP="00BA706D">
      <w:pPr>
        <w:numPr>
          <w:ilvl w:val="0"/>
          <w:numId w:val="10"/>
        </w:numPr>
        <w:spacing w:after="0"/>
        <w:rPr>
          <w:rFonts w:cs="BookAntiqua"/>
        </w:rPr>
      </w:pPr>
      <w:r w:rsidRPr="00160A95">
        <w:rPr>
          <w:rFonts w:cs="BookAntiqua"/>
        </w:rPr>
        <w:t>Are nearly normal?</w:t>
      </w:r>
      <w:r>
        <w:rPr>
          <w:rFonts w:cs="BookAntiqua"/>
        </w:rPr>
        <w:tab/>
      </w:r>
      <w:r>
        <w:rPr>
          <w:rFonts w:cs="BookAntiqua"/>
        </w:rPr>
        <w:tab/>
        <w:t>: Plot C</w:t>
      </w:r>
    </w:p>
    <w:p w14:paraId="04AEA9B6" w14:textId="305A4086" w:rsidR="00BA706D" w:rsidRPr="00160A95" w:rsidRDefault="00BA706D" w:rsidP="00BA706D">
      <w:pPr>
        <w:numPr>
          <w:ilvl w:val="0"/>
          <w:numId w:val="10"/>
        </w:numPr>
        <w:spacing w:after="0"/>
        <w:rPr>
          <w:rFonts w:cs="BookAntiqua"/>
        </w:rPr>
      </w:pPr>
      <w:r w:rsidRPr="00160A95">
        <w:rPr>
          <w:rFonts w:cs="BookAntiqua"/>
        </w:rPr>
        <w:t>Have a bimodal distribution? (One way to recognize a bimodal shape is a “gap” in the spacing of adjacent data values.)</w:t>
      </w:r>
      <w:r>
        <w:rPr>
          <w:rFonts w:cs="BookAntiqua"/>
        </w:rPr>
        <w:t xml:space="preserve"> Plot B</w:t>
      </w:r>
    </w:p>
    <w:p w14:paraId="3BB15869" w14:textId="2C9E5877" w:rsidR="00BA706D" w:rsidRPr="00160A95" w:rsidRDefault="00BA706D" w:rsidP="00BA706D">
      <w:pPr>
        <w:numPr>
          <w:ilvl w:val="0"/>
          <w:numId w:val="10"/>
        </w:numPr>
        <w:spacing w:after="0"/>
        <w:rPr>
          <w:rFonts w:cs="BookAntiqua"/>
        </w:rPr>
      </w:pPr>
      <w:r w:rsidRPr="00160A95">
        <w:rPr>
          <w:rFonts w:cs="BookAntiqua"/>
        </w:rPr>
        <w:t>Are skewed (i.e. not symmetric) ?</w:t>
      </w:r>
      <w:r>
        <w:rPr>
          <w:rFonts w:cs="BookAntiqua"/>
        </w:rPr>
        <w:t xml:space="preserve"> Plot A</w:t>
      </w:r>
    </w:p>
    <w:p w14:paraId="1D998292" w14:textId="2F004FEB" w:rsidR="00BA706D" w:rsidRPr="00160A95" w:rsidRDefault="00BA706D" w:rsidP="00BA706D">
      <w:pPr>
        <w:numPr>
          <w:ilvl w:val="0"/>
          <w:numId w:val="10"/>
        </w:numPr>
        <w:spacing w:after="0"/>
        <w:rPr>
          <w:rFonts w:cs="BookAntiqua"/>
        </w:rPr>
      </w:pPr>
      <w:r w:rsidRPr="00160A95">
        <w:rPr>
          <w:rFonts w:cs="BookAntiqua"/>
        </w:rPr>
        <w:t>Have outliers on both sides of the center?</w:t>
      </w:r>
      <w:r>
        <w:rPr>
          <w:rFonts w:cs="BookAntiqua"/>
        </w:rPr>
        <w:t xml:space="preserve"> Plot D</w:t>
      </w:r>
    </w:p>
    <w:p w14:paraId="386A53D4" w14:textId="77777777" w:rsidR="004C7586" w:rsidRPr="00160A95" w:rsidRDefault="004C7586" w:rsidP="00160A95">
      <w:pPr>
        <w:autoSpaceDE w:val="0"/>
        <w:autoSpaceDN w:val="0"/>
        <w:adjustRightInd w:val="0"/>
        <w:spacing w:after="0"/>
        <w:rPr>
          <w:rFonts w:cs="BookAntiqua"/>
        </w:rPr>
      </w:pPr>
    </w:p>
    <w:p w14:paraId="621EC9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217AE8A" w14:textId="77777777" w:rsidR="004C7586" w:rsidRPr="00160A95" w:rsidRDefault="004C7586" w:rsidP="00160A95">
      <w:pPr>
        <w:autoSpaceDE w:val="0"/>
        <w:autoSpaceDN w:val="0"/>
        <w:adjustRightInd w:val="0"/>
        <w:spacing w:after="0"/>
        <w:rPr>
          <w:rFonts w:cs="BookAntiqua"/>
        </w:rPr>
      </w:pPr>
    </w:p>
    <w:p w14:paraId="718FC80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3F8F9CD" w14:textId="77777777" w:rsidR="004C7586" w:rsidRPr="00160A95" w:rsidRDefault="004C7586" w:rsidP="00160A95">
      <w:pPr>
        <w:spacing w:after="0"/>
        <w:ind w:left="360"/>
        <w:rPr>
          <w:rFonts w:cs="BookAntiqua"/>
        </w:rPr>
      </w:pPr>
    </w:p>
    <w:p w14:paraId="7193F7B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76562F8" w14:textId="45534324" w:rsidR="00BA706D" w:rsidRPr="00BA706D" w:rsidRDefault="00BA706D" w:rsidP="00BA706D">
      <w:pPr>
        <w:autoSpaceDE w:val="0"/>
        <w:autoSpaceDN w:val="0"/>
        <w:adjustRightInd w:val="0"/>
        <w:spacing w:after="0"/>
        <w:rPr>
          <w:rFonts w:cs="BookAntiqua"/>
        </w:rPr>
      </w:pPr>
      <w:r w:rsidRPr="00CE3089">
        <w:rPr>
          <w:rFonts w:cs="BookAntiqua"/>
          <w:b/>
          <w:bCs/>
        </w:rPr>
        <w:t>Ans:</w:t>
      </w:r>
      <w:r w:rsidRPr="00BA706D">
        <w:rPr>
          <w:rFonts w:cs="BookAntiqua"/>
        </w:rPr>
        <w:t xml:space="preserve"> False. No matter the shape of the population distribution, the sampling distribution of the sample mean shall be nearly normally distributed for sufficiently large sample sizes. As long as the sample size is large enough, the manager can rely on the</w:t>
      </w:r>
    </w:p>
    <w:p w14:paraId="549374A2" w14:textId="0284C08D" w:rsidR="00160A95" w:rsidRPr="00BA706D" w:rsidRDefault="00160A95" w:rsidP="00BA706D">
      <w:pPr>
        <w:autoSpaceDE w:val="0"/>
        <w:autoSpaceDN w:val="0"/>
        <w:adjustRightInd w:val="0"/>
        <w:spacing w:after="0"/>
        <w:ind w:left="360"/>
        <w:rPr>
          <w:rFonts w:cs="BookAntiqua"/>
        </w:rPr>
      </w:pPr>
    </w:p>
    <w:p w14:paraId="37EE519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2EB8FAF" w14:textId="7CA8DCA6" w:rsidR="00F44162" w:rsidRPr="00F44162" w:rsidRDefault="00F44162" w:rsidP="00F44162">
      <w:pPr>
        <w:autoSpaceDE w:val="0"/>
        <w:autoSpaceDN w:val="0"/>
        <w:adjustRightInd w:val="0"/>
        <w:ind w:left="360"/>
        <w:rPr>
          <w:rFonts w:cs="BookAntiqua"/>
          <w:vanish/>
        </w:rPr>
      </w:pPr>
      <w:r w:rsidRPr="00CE3089">
        <w:rPr>
          <w:rFonts w:cs="BookAntiqua"/>
          <w:b/>
          <w:bCs/>
        </w:rPr>
        <w:t>Ans:</w:t>
      </w:r>
      <w:r w:rsidR="00CE3089">
        <w:rPr>
          <w:rFonts w:cs="BookAntiqua"/>
        </w:rPr>
        <w:t xml:space="preserve">  </w:t>
      </w:r>
      <w:r w:rsidRPr="00F44162">
        <w:rPr>
          <w:rFonts w:cs="BookAntiqua"/>
        </w:rPr>
        <w:t>False</w:t>
      </w:r>
      <w:r w:rsidRPr="00F44162">
        <w:rPr>
          <w:rFonts w:cs="BookAntiqua"/>
          <w:b/>
          <w:bCs/>
        </w:rPr>
        <w:t xml:space="preserve">. </w:t>
      </w:r>
      <w:r>
        <w:rPr>
          <w:rFonts w:cs="BookAntiqua"/>
        </w:rPr>
        <w:t>T</w:t>
      </w:r>
      <w:r w:rsidRPr="00BA706D">
        <w:rPr>
          <w:rFonts w:cs="BookAntiqua"/>
        </w:rPr>
        <w:t xml:space="preserve">he standard error of the sample mean is </w:t>
      </w:r>
      <w:r w:rsidRPr="00F44162">
        <w:rPr>
          <w:rFonts w:cs="BookAntiqua"/>
        </w:rPr>
        <w:t xml:space="preserve">to be </w:t>
      </w:r>
      <w:r w:rsidRPr="00BA706D">
        <w:rPr>
          <w:rFonts w:cs="BookAntiqua"/>
        </w:rPr>
        <w:t>calculated as the standard deviation of the population divided by the square root of the sample size</w:t>
      </w:r>
      <w:r w:rsidRPr="00F44162">
        <w:rPr>
          <w:rFonts w:cs="BookAntiqua"/>
        </w:rPr>
        <w:t xml:space="preserve">. In formula it is written as: </w:t>
      </w:r>
      <w:r w:rsidRPr="00BA706D">
        <w:rPr>
          <w:rFonts w:cs="BookAntiqua"/>
        </w:rPr>
        <w:t>σ/√n. In th</w:t>
      </w:r>
      <w:r w:rsidRPr="00F44162">
        <w:rPr>
          <w:rFonts w:cs="BookAntiqua"/>
        </w:rPr>
        <w:t>e above</w:t>
      </w:r>
      <w:r w:rsidRPr="00BA706D">
        <w:rPr>
          <w:rFonts w:cs="BookAntiqua"/>
        </w:rPr>
        <w:t xml:space="preserve"> case, the standard deviation of the population (σ) is given as 5 lbs, and the sample size (n) is 25. Therefore, the standard error of the daily average is  = 5/√25 = 5/5 = 1 lb, not 1. The statement is false because it incorrectly states the valu</w:t>
      </w:r>
      <w:r w:rsidRPr="00F44162">
        <w:rPr>
          <w:rFonts w:cs="BookAntiqua"/>
        </w:rPr>
        <w:t xml:space="preserve">e or unit </w:t>
      </w:r>
      <w:r w:rsidRPr="00BA706D">
        <w:rPr>
          <w:rFonts w:cs="BookAntiqua"/>
        </w:rPr>
        <w:t>of</w:t>
      </w:r>
      <w:r w:rsidRPr="00F44162">
        <w:rPr>
          <w:rFonts w:cs="BookAntiqua"/>
        </w:rPr>
        <w:t xml:space="preserve"> </w:t>
      </w:r>
      <w:r w:rsidRPr="00BA706D">
        <w:rPr>
          <w:rFonts w:cs="BookAntiqua"/>
        </w:rPr>
        <w:t>the standard error.</w:t>
      </w:r>
    </w:p>
    <w:p w14:paraId="61F40969" w14:textId="77777777" w:rsidR="00F44162" w:rsidRPr="00F44162" w:rsidRDefault="00F44162" w:rsidP="00F44162">
      <w:pPr>
        <w:numPr>
          <w:ilvl w:val="0"/>
          <w:numId w:val="11"/>
        </w:numPr>
        <w:autoSpaceDE w:val="0"/>
        <w:autoSpaceDN w:val="0"/>
        <w:adjustRightInd w:val="0"/>
        <w:spacing w:after="0"/>
        <w:rPr>
          <w:rFonts w:cs="BookAntiqua"/>
          <w:vanish/>
        </w:rPr>
      </w:pPr>
    </w:p>
    <w:p w14:paraId="6A19DD01" w14:textId="77777777" w:rsidR="00F44162" w:rsidRPr="00F44162" w:rsidRDefault="00F44162" w:rsidP="00F44162">
      <w:pPr>
        <w:numPr>
          <w:ilvl w:val="0"/>
          <w:numId w:val="11"/>
        </w:numPr>
        <w:autoSpaceDE w:val="0"/>
        <w:autoSpaceDN w:val="0"/>
        <w:adjustRightInd w:val="0"/>
        <w:spacing w:after="0"/>
        <w:rPr>
          <w:rFonts w:cs="BookAntiqua"/>
          <w:vanish/>
        </w:rPr>
      </w:pPr>
    </w:p>
    <w:p w14:paraId="7D4063B9" w14:textId="77777777" w:rsidR="00F44162" w:rsidRPr="00F44162" w:rsidRDefault="00F44162" w:rsidP="00F44162">
      <w:pPr>
        <w:numPr>
          <w:ilvl w:val="0"/>
          <w:numId w:val="11"/>
        </w:numPr>
        <w:autoSpaceDE w:val="0"/>
        <w:autoSpaceDN w:val="0"/>
        <w:adjustRightInd w:val="0"/>
        <w:spacing w:after="0"/>
        <w:rPr>
          <w:rFonts w:cs="BookAntiqua"/>
          <w:vanish/>
        </w:rPr>
      </w:pPr>
    </w:p>
    <w:p w14:paraId="2A3EB3C8" w14:textId="77777777" w:rsidR="00F44162" w:rsidRPr="00F44162" w:rsidRDefault="00F44162" w:rsidP="00F44162">
      <w:pPr>
        <w:numPr>
          <w:ilvl w:val="0"/>
          <w:numId w:val="11"/>
        </w:numPr>
        <w:autoSpaceDE w:val="0"/>
        <w:autoSpaceDN w:val="0"/>
        <w:adjustRightInd w:val="0"/>
        <w:spacing w:after="0"/>
        <w:rPr>
          <w:rFonts w:cs="BookAntiqua"/>
          <w:vanish/>
        </w:rPr>
      </w:pPr>
    </w:p>
    <w:p w14:paraId="4283D7FF" w14:textId="77777777" w:rsidR="00F44162" w:rsidRPr="00F44162" w:rsidRDefault="00F44162" w:rsidP="00F44162">
      <w:pPr>
        <w:numPr>
          <w:ilvl w:val="0"/>
          <w:numId w:val="11"/>
        </w:numPr>
        <w:autoSpaceDE w:val="0"/>
        <w:autoSpaceDN w:val="0"/>
        <w:adjustRightInd w:val="0"/>
        <w:spacing w:after="0"/>
        <w:rPr>
          <w:rFonts w:cs="BookAntiqua"/>
          <w:vanish/>
        </w:rPr>
      </w:pPr>
    </w:p>
    <w:p w14:paraId="57023165" w14:textId="77777777" w:rsidR="00F44162" w:rsidRPr="00F44162" w:rsidRDefault="00F44162" w:rsidP="00F44162">
      <w:pPr>
        <w:numPr>
          <w:ilvl w:val="0"/>
          <w:numId w:val="11"/>
        </w:numPr>
        <w:autoSpaceDE w:val="0"/>
        <w:autoSpaceDN w:val="0"/>
        <w:adjustRightInd w:val="0"/>
        <w:spacing w:after="0"/>
        <w:rPr>
          <w:rFonts w:cs="BookAntiqua"/>
          <w:vanish/>
        </w:rPr>
      </w:pPr>
    </w:p>
    <w:p w14:paraId="0A2DCEC7" w14:textId="77777777" w:rsidR="00F44162" w:rsidRPr="00F44162" w:rsidRDefault="00F44162" w:rsidP="00F44162">
      <w:pPr>
        <w:numPr>
          <w:ilvl w:val="0"/>
          <w:numId w:val="11"/>
        </w:numPr>
        <w:autoSpaceDE w:val="0"/>
        <w:autoSpaceDN w:val="0"/>
        <w:adjustRightInd w:val="0"/>
        <w:spacing w:after="0"/>
        <w:rPr>
          <w:rFonts w:cs="BookAntiqua"/>
          <w:vanish/>
        </w:rPr>
      </w:pPr>
      <w:r w:rsidRPr="00F44162">
        <w:rPr>
          <w:rFonts w:cs="BookAntiqua"/>
          <w:vanish/>
        </w:rPr>
        <w:t>Top of Form</w:t>
      </w:r>
    </w:p>
    <w:p w14:paraId="1A626F07" w14:textId="77777777" w:rsidR="00F44162" w:rsidRPr="00F44162" w:rsidRDefault="00F44162" w:rsidP="00F44162">
      <w:pPr>
        <w:autoSpaceDE w:val="0"/>
        <w:autoSpaceDN w:val="0"/>
        <w:adjustRightInd w:val="0"/>
        <w:spacing w:after="0"/>
        <w:ind w:left="360"/>
        <w:rPr>
          <w:rFonts w:cs="BookAntiqua"/>
        </w:rPr>
      </w:pPr>
    </w:p>
    <w:p w14:paraId="27CDA819" w14:textId="328AD503" w:rsidR="00505D35" w:rsidRDefault="00F44162" w:rsidP="00CE3089">
      <w:pPr>
        <w:spacing w:after="0"/>
        <w:ind w:firstLine="360"/>
        <w:rPr>
          <w:rFonts w:cs="Times New Roman"/>
        </w:rPr>
      </w:pPr>
      <w:r>
        <w:rPr>
          <w:rFonts w:cs="Times New Roman"/>
        </w:rPr>
        <w:t>Note: It is  being assumed that 1 means 1 package. If the 1 means 1 lb in the above statement, then the answer shall be True.</w:t>
      </w:r>
    </w:p>
    <w:p w14:paraId="17B69DB4" w14:textId="77777777" w:rsidR="00160A95" w:rsidRPr="00160A95" w:rsidRDefault="00160A95" w:rsidP="00160A95">
      <w:pPr>
        <w:spacing w:after="0"/>
        <w:rPr>
          <w:rFonts w:cs="Times New Roman"/>
        </w:rPr>
      </w:pPr>
    </w:p>
    <w:p w14:paraId="53CCB4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F4758DF" w14:textId="77777777" w:rsidR="004C7586" w:rsidRPr="00160A95" w:rsidRDefault="004C7586" w:rsidP="00160A95">
      <w:pPr>
        <w:autoSpaceDE w:val="0"/>
        <w:autoSpaceDN w:val="0"/>
        <w:adjustRightInd w:val="0"/>
        <w:spacing w:after="0"/>
        <w:ind w:left="360"/>
        <w:rPr>
          <w:rFonts w:cs="BookAntiqua"/>
        </w:rPr>
      </w:pPr>
    </w:p>
    <w:p w14:paraId="1F2947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DA876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2D9E26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BCEA28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13E7946"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0707951" w14:textId="77777777" w:rsidR="00CE3089" w:rsidRDefault="00CE3089" w:rsidP="00CE3089">
      <w:pPr>
        <w:autoSpaceDE w:val="0"/>
        <w:autoSpaceDN w:val="0"/>
        <w:adjustRightInd w:val="0"/>
        <w:spacing w:after="0"/>
        <w:rPr>
          <w:rFonts w:cs="BookAntiqua"/>
        </w:rPr>
      </w:pPr>
    </w:p>
    <w:p w14:paraId="7D85D89A" w14:textId="65A935D8" w:rsidR="00CE3089" w:rsidRPr="00CE3089" w:rsidRDefault="00CE3089" w:rsidP="00CE3089">
      <w:pPr>
        <w:autoSpaceDE w:val="0"/>
        <w:autoSpaceDN w:val="0"/>
        <w:adjustRightInd w:val="0"/>
        <w:spacing w:after="0"/>
        <w:rPr>
          <w:rFonts w:cs="BookAntiqua"/>
          <w:b/>
          <w:bCs/>
        </w:rPr>
      </w:pPr>
      <w:r w:rsidRPr="00CE3089">
        <w:rPr>
          <w:rFonts w:cs="BookAntiqua"/>
          <w:b/>
          <w:bCs/>
        </w:rPr>
        <w:t>Ans:</w:t>
      </w:r>
    </w:p>
    <w:p w14:paraId="341EECFA" w14:textId="07F7933F" w:rsidR="00CE3089" w:rsidRDefault="00CE3089" w:rsidP="00CE3089">
      <w:pPr>
        <w:tabs>
          <w:tab w:val="num" w:pos="720"/>
        </w:tabs>
        <w:autoSpaceDE w:val="0"/>
        <w:autoSpaceDN w:val="0"/>
        <w:adjustRightInd w:val="0"/>
        <w:spacing w:after="0"/>
        <w:ind w:left="720"/>
        <w:rPr>
          <w:rFonts w:cs="BookAntiqua"/>
        </w:rPr>
      </w:pPr>
      <w:r w:rsidRPr="00CE3089">
        <w:rPr>
          <w:rFonts w:cs="BookAntiqua"/>
        </w:rPr>
        <w:t>mean (μ) = $50</w:t>
      </w:r>
      <w:r>
        <w:rPr>
          <w:rFonts w:cs="BookAntiqua"/>
        </w:rPr>
        <w:t xml:space="preserve">, </w:t>
      </w:r>
      <w:r w:rsidRPr="00CE3089">
        <w:rPr>
          <w:rFonts w:cs="BookAntiqua"/>
        </w:rPr>
        <w:t>standard deviation (σ) = $40</w:t>
      </w:r>
      <w:r>
        <w:rPr>
          <w:rFonts w:cs="BookAntiqua"/>
        </w:rPr>
        <w:t>, n=</w:t>
      </w:r>
      <w:r w:rsidRPr="00CE3089">
        <w:rPr>
          <w:rFonts w:cs="BookAntiqua"/>
        </w:rPr>
        <w:t>Sample size = 100</w:t>
      </w:r>
    </w:p>
    <w:p w14:paraId="74723D68" w14:textId="77777777" w:rsidR="00CE3089" w:rsidRPr="00CE3089" w:rsidRDefault="00CE3089" w:rsidP="00CE3089">
      <w:pPr>
        <w:tabs>
          <w:tab w:val="num" w:pos="720"/>
        </w:tabs>
        <w:autoSpaceDE w:val="0"/>
        <w:autoSpaceDN w:val="0"/>
        <w:adjustRightInd w:val="0"/>
        <w:spacing w:after="0"/>
        <w:ind w:left="720"/>
        <w:rPr>
          <w:rFonts w:cs="BookAntiqua"/>
        </w:rPr>
      </w:pPr>
    </w:p>
    <w:p w14:paraId="521B8545" w14:textId="77777777" w:rsidR="00CE3089" w:rsidRDefault="00CE3089" w:rsidP="00CE3089">
      <w:pPr>
        <w:autoSpaceDE w:val="0"/>
        <w:autoSpaceDN w:val="0"/>
        <w:adjustRightInd w:val="0"/>
        <w:spacing w:after="0"/>
        <w:ind w:left="720"/>
        <w:rPr>
          <w:rFonts w:ascii="Tahoma" w:hAnsi="Tahoma" w:cs="Tahoma"/>
        </w:rPr>
      </w:pPr>
      <w:r w:rsidRPr="00CE3089">
        <w:rPr>
          <w:rFonts w:cs="BookAntiqua"/>
        </w:rPr>
        <w:t xml:space="preserve">First, we need to find the standard error of the sample mean (SE): </w:t>
      </w:r>
    </w:p>
    <w:p w14:paraId="48E4A029" w14:textId="2E33A4E1" w:rsidR="00CE3089" w:rsidRDefault="00CE3089" w:rsidP="00CE3089">
      <w:pPr>
        <w:autoSpaceDE w:val="0"/>
        <w:autoSpaceDN w:val="0"/>
        <w:adjustRightInd w:val="0"/>
        <w:spacing w:after="0"/>
        <w:ind w:left="720"/>
        <w:rPr>
          <w:rFonts w:cs="BookAntiqua"/>
        </w:rPr>
      </w:pPr>
      <w:r w:rsidRPr="00CE3089">
        <w:rPr>
          <w:rFonts w:cs="BookAntiqua"/>
          <w:i/>
          <w:iCs/>
        </w:rPr>
        <w:t>S</w:t>
      </w:r>
      <w:r w:rsidR="000F14C3">
        <w:rPr>
          <w:rFonts w:cs="BookAntiqua"/>
          <w:i/>
          <w:iCs/>
        </w:rPr>
        <w:t xml:space="preserve">td. </w:t>
      </w:r>
      <w:r w:rsidRPr="00CE3089">
        <w:rPr>
          <w:rFonts w:cs="BookAntiqua"/>
          <w:i/>
          <w:iCs/>
        </w:rPr>
        <w:t>E</w:t>
      </w:r>
      <w:r w:rsidR="000F14C3">
        <w:rPr>
          <w:rFonts w:cs="BookAntiqua"/>
          <w:i/>
          <w:iCs/>
        </w:rPr>
        <w:t>rror</w:t>
      </w:r>
      <w:r>
        <w:rPr>
          <w:rFonts w:cs="BookAntiqua"/>
          <w:i/>
          <w:iCs/>
        </w:rPr>
        <w:t xml:space="preserve"> </w:t>
      </w:r>
      <w:r w:rsidRPr="00CE3089">
        <w:rPr>
          <w:rFonts w:cs="BookAntiqua"/>
        </w:rPr>
        <w:t>=</w:t>
      </w:r>
      <w:r>
        <w:rPr>
          <w:rFonts w:cs="BookAntiqua"/>
        </w:rPr>
        <w:t xml:space="preserve"> </w:t>
      </w:r>
      <w:r w:rsidR="000F14C3">
        <w:rPr>
          <w:rFonts w:cs="BookAntiqua"/>
          <w:i/>
          <w:iCs/>
        </w:rPr>
        <w:t>n/</w:t>
      </w:r>
      <m:oMath>
        <m:rad>
          <m:radPr>
            <m:degHide m:val="1"/>
            <m:ctrlPr>
              <w:rPr>
                <w:rFonts w:ascii="Cambria Math" w:hAnsi="Cambria Math" w:cs="BookAntiqua"/>
                <w:i/>
                <w:iCs/>
              </w:rPr>
            </m:ctrlPr>
          </m:radPr>
          <m:deg/>
          <m:e>
            <m:r>
              <w:rPr>
                <w:rFonts w:ascii="Cambria Math" w:hAnsi="Cambria Math" w:cs="BookAntiqua"/>
              </w:rPr>
              <m:t>σ</m:t>
            </m:r>
          </m:e>
        </m:rad>
      </m:oMath>
      <w:r>
        <w:rPr>
          <w:rFonts w:cs="BookAntiqua"/>
          <w:i/>
          <w:iCs/>
        </w:rPr>
        <w:t xml:space="preserve"> = </w:t>
      </w:r>
      <w:r w:rsidR="000F14C3">
        <w:rPr>
          <w:rFonts w:cs="BookAntiqua"/>
          <w:i/>
          <w:iCs/>
        </w:rPr>
        <w:t>40</w:t>
      </w:r>
      <w:r>
        <w:rPr>
          <w:rFonts w:cs="BookAntiqua"/>
          <w:i/>
          <w:iCs/>
        </w:rPr>
        <w:t>/</w:t>
      </w:r>
      <m:oMath>
        <m:rad>
          <m:radPr>
            <m:degHide m:val="1"/>
            <m:ctrlPr>
              <w:rPr>
                <w:rFonts w:ascii="Cambria Math" w:hAnsi="Cambria Math" w:cs="BookAntiqua"/>
                <w:i/>
                <w:iCs/>
              </w:rPr>
            </m:ctrlPr>
          </m:radPr>
          <m:deg/>
          <m:e>
            <m:r>
              <w:rPr>
                <w:rFonts w:ascii="Cambria Math" w:hAnsi="Cambria Math" w:cs="BookAntiqua"/>
              </w:rPr>
              <m:t>100</m:t>
            </m:r>
          </m:e>
        </m:rad>
      </m:oMath>
      <w:r w:rsidR="000F14C3">
        <w:rPr>
          <w:rFonts w:cs="BookAntiqua"/>
          <w:i/>
          <w:iCs/>
        </w:rPr>
        <w:t xml:space="preserve"> </w:t>
      </w:r>
      <w:r w:rsidRPr="00CE3089">
        <w:rPr>
          <w:rFonts w:cs="BookAntiqua"/>
        </w:rPr>
        <w:t>=</w:t>
      </w:r>
      <w:r w:rsidR="000F14C3">
        <w:rPr>
          <w:rFonts w:cs="BookAntiqua"/>
        </w:rPr>
        <w:t xml:space="preserve"> </w:t>
      </w:r>
      <w:r w:rsidRPr="00CE3089">
        <w:rPr>
          <w:rFonts w:cs="BookAntiqua"/>
        </w:rPr>
        <w:t>4</w:t>
      </w:r>
      <w:r w:rsidR="000F14C3">
        <w:rPr>
          <w:rFonts w:cs="BookAntiqua"/>
        </w:rPr>
        <w:t xml:space="preserve"> </w:t>
      </w:r>
    </w:p>
    <w:p w14:paraId="42F7B954" w14:textId="77777777" w:rsidR="000F14C3" w:rsidRPr="00CE3089" w:rsidRDefault="000F14C3" w:rsidP="00CE3089">
      <w:pPr>
        <w:autoSpaceDE w:val="0"/>
        <w:autoSpaceDN w:val="0"/>
        <w:adjustRightInd w:val="0"/>
        <w:spacing w:after="0"/>
        <w:ind w:left="720"/>
        <w:rPr>
          <w:rFonts w:cs="BookAntiqua"/>
        </w:rPr>
      </w:pPr>
    </w:p>
    <w:p w14:paraId="0AC4EB7A" w14:textId="5DA19677" w:rsidR="000F14C3" w:rsidRDefault="000F14C3" w:rsidP="00CE3089">
      <w:pPr>
        <w:autoSpaceDE w:val="0"/>
        <w:autoSpaceDN w:val="0"/>
        <w:adjustRightInd w:val="0"/>
        <w:spacing w:after="0"/>
        <w:ind w:left="720"/>
        <w:rPr>
          <w:rFonts w:cs="BookAntiqua"/>
        </w:rPr>
      </w:pPr>
      <w:r>
        <w:rPr>
          <w:rFonts w:cs="BookAntiqua"/>
        </w:rPr>
        <w:t>C</w:t>
      </w:r>
      <w:r w:rsidR="00CE3089" w:rsidRPr="00CE3089">
        <w:rPr>
          <w:rFonts w:cs="BookAntiqua"/>
        </w:rPr>
        <w:t>alculat</w:t>
      </w:r>
      <w:r>
        <w:rPr>
          <w:rFonts w:cs="BookAntiqua"/>
        </w:rPr>
        <w:t>ion</w:t>
      </w:r>
      <w:r w:rsidR="00CE3089" w:rsidRPr="00CE3089">
        <w:rPr>
          <w:rFonts w:cs="BookAntiqua"/>
        </w:rPr>
        <w:t xml:space="preserve"> </w:t>
      </w:r>
      <w:r>
        <w:rPr>
          <w:rFonts w:cs="BookAntiqua"/>
        </w:rPr>
        <w:t>of</w:t>
      </w:r>
      <w:r w:rsidR="00CE3089" w:rsidRPr="00CE3089">
        <w:rPr>
          <w:rFonts w:cs="BookAntiqua"/>
        </w:rPr>
        <w:t xml:space="preserve"> z-scores corresponding to the lower and </w:t>
      </w:r>
      <w:r>
        <w:rPr>
          <w:rFonts w:cs="BookAntiqua"/>
        </w:rPr>
        <w:t>higher</w:t>
      </w:r>
      <w:r w:rsidR="00CE3089" w:rsidRPr="00CE3089">
        <w:rPr>
          <w:rFonts w:cs="BookAntiqua"/>
        </w:rPr>
        <w:t xml:space="preserve"> limits of the acceptable range: </w:t>
      </w:r>
    </w:p>
    <w:p w14:paraId="37E44BA3" w14:textId="77777777" w:rsidR="000F14C3" w:rsidRDefault="000F14C3" w:rsidP="00CE3089">
      <w:pPr>
        <w:autoSpaceDE w:val="0"/>
        <w:autoSpaceDN w:val="0"/>
        <w:adjustRightInd w:val="0"/>
        <w:spacing w:after="0"/>
        <w:ind w:left="720"/>
        <w:rPr>
          <w:rFonts w:cs="BookAntiqua"/>
        </w:rPr>
      </w:pPr>
    </w:p>
    <w:p w14:paraId="272274EF" w14:textId="7AA7CFAB" w:rsidR="000F14C3" w:rsidRDefault="000F14C3" w:rsidP="00CE3089">
      <w:pPr>
        <w:autoSpaceDE w:val="0"/>
        <w:autoSpaceDN w:val="0"/>
        <w:adjustRightInd w:val="0"/>
        <w:spacing w:after="0"/>
        <w:ind w:left="720"/>
        <w:rPr>
          <w:rFonts w:cs="BookAntiqua"/>
        </w:rPr>
      </w:pPr>
      <w:r>
        <w:rPr>
          <w:rFonts w:cs="BookAntiqua"/>
        </w:rPr>
        <w:t>Z-</w:t>
      </w:r>
      <w:r w:rsidR="00CE3089" w:rsidRPr="00CE3089">
        <w:rPr>
          <w:rFonts w:cs="BookAntiqua"/>
        </w:rPr>
        <w:t>lower</w:t>
      </w:r>
      <w:r>
        <w:rPr>
          <w:rFonts w:cs="BookAntiqua"/>
        </w:rPr>
        <w:t xml:space="preserve"> </w:t>
      </w:r>
      <w:r w:rsidR="00CE3089" w:rsidRPr="00CE3089">
        <w:rPr>
          <w:rFonts w:cs="BookAntiqua"/>
        </w:rPr>
        <w:t>=</w:t>
      </w:r>
      <w:r>
        <w:rPr>
          <w:rFonts w:cs="BookAntiqua"/>
        </w:rPr>
        <w:t xml:space="preserve">  (</w:t>
      </w:r>
      <w:r w:rsidR="00CE3089" w:rsidRPr="00CE3089">
        <w:rPr>
          <w:rFonts w:cs="BookAntiqua"/>
        </w:rPr>
        <w:t>45−</w:t>
      </w:r>
      <w:r>
        <w:rPr>
          <w:rFonts w:cs="BookAntiqua"/>
        </w:rPr>
        <w:t xml:space="preserve">mean)/std. error </w:t>
      </w:r>
      <w:r w:rsidR="00CE3089" w:rsidRPr="00CE3089">
        <w:rPr>
          <w:rFonts w:cs="BookAntiqua"/>
        </w:rPr>
        <w:t>=</w:t>
      </w:r>
      <w:r>
        <w:rPr>
          <w:rFonts w:cs="BookAntiqua"/>
        </w:rPr>
        <w:t xml:space="preserve">  (</w:t>
      </w:r>
      <w:r w:rsidR="00CE3089" w:rsidRPr="00CE3089">
        <w:rPr>
          <w:rFonts w:cs="BookAntiqua"/>
        </w:rPr>
        <w:t>45−50</w:t>
      </w:r>
      <w:r>
        <w:rPr>
          <w:rFonts w:cs="BookAntiqua"/>
        </w:rPr>
        <w:t>)/</w:t>
      </w:r>
      <w:r w:rsidR="00CE3089" w:rsidRPr="00CE3089">
        <w:rPr>
          <w:rFonts w:cs="BookAntiqua"/>
        </w:rPr>
        <w:t>4</w:t>
      </w:r>
      <w:r w:rsidR="001E0551">
        <w:rPr>
          <w:rFonts w:cs="BookAntiqua"/>
        </w:rPr>
        <w:t xml:space="preserve"> </w:t>
      </w:r>
      <w:r w:rsidR="00CE3089" w:rsidRPr="00CE3089">
        <w:rPr>
          <w:rFonts w:cs="BookAntiqua"/>
        </w:rPr>
        <w:t>=</w:t>
      </w:r>
      <w:r>
        <w:rPr>
          <w:rFonts w:cs="BookAntiqua"/>
        </w:rPr>
        <w:t xml:space="preserve">  </w:t>
      </w:r>
      <w:r w:rsidR="00CE3089" w:rsidRPr="00CE3089">
        <w:rPr>
          <w:rFonts w:cs="BookAntiqua"/>
        </w:rPr>
        <w:t>−1.25</w:t>
      </w:r>
      <w:r>
        <w:rPr>
          <w:rFonts w:cs="BookAntiqua"/>
        </w:rPr>
        <w:t xml:space="preserve"> </w:t>
      </w:r>
    </w:p>
    <w:p w14:paraId="05E127CE" w14:textId="7C426676" w:rsidR="00CE3089" w:rsidRDefault="000F14C3" w:rsidP="00CE3089">
      <w:pPr>
        <w:autoSpaceDE w:val="0"/>
        <w:autoSpaceDN w:val="0"/>
        <w:adjustRightInd w:val="0"/>
        <w:spacing w:after="0"/>
        <w:ind w:left="720"/>
        <w:rPr>
          <w:rFonts w:cs="BookAntiqua"/>
        </w:rPr>
      </w:pPr>
      <w:r>
        <w:rPr>
          <w:rFonts w:ascii="Tahoma" w:hAnsi="Tahoma" w:cs="Tahoma"/>
        </w:rPr>
        <w:t xml:space="preserve">Z-higher </w:t>
      </w:r>
      <w:r w:rsidR="00CE3089" w:rsidRPr="00CE3089">
        <w:rPr>
          <w:rFonts w:cs="BookAntiqua"/>
        </w:rPr>
        <w:t>=</w:t>
      </w:r>
      <w:r w:rsidR="001E0551">
        <w:rPr>
          <w:rFonts w:cs="BookAntiqua"/>
        </w:rPr>
        <w:t xml:space="preserve"> (</w:t>
      </w:r>
      <w:r w:rsidR="00CE3089" w:rsidRPr="00CE3089">
        <w:rPr>
          <w:rFonts w:cs="BookAntiqua"/>
        </w:rPr>
        <w:t>55−</w:t>
      </w:r>
      <w:r w:rsidR="001E0551">
        <w:rPr>
          <w:rFonts w:ascii="Tahoma" w:hAnsi="Tahoma" w:cs="Tahoma"/>
        </w:rPr>
        <w:t xml:space="preserve">mean)/std. error </w:t>
      </w:r>
      <w:r w:rsidR="00CE3089" w:rsidRPr="00CE3089">
        <w:rPr>
          <w:rFonts w:cs="BookAntiqua"/>
        </w:rPr>
        <w:t>=</w:t>
      </w:r>
      <w:r w:rsidR="001E0551">
        <w:rPr>
          <w:rFonts w:cs="BookAntiqua"/>
        </w:rPr>
        <w:t xml:space="preserve"> (</w:t>
      </w:r>
      <w:r w:rsidR="00CE3089" w:rsidRPr="00CE3089">
        <w:rPr>
          <w:rFonts w:cs="BookAntiqua"/>
        </w:rPr>
        <w:t>55−50</w:t>
      </w:r>
      <w:r w:rsidR="001E0551">
        <w:rPr>
          <w:rFonts w:cs="BookAntiqua"/>
        </w:rPr>
        <w:t>)/</w:t>
      </w:r>
      <w:r w:rsidR="00CE3089" w:rsidRPr="00CE3089">
        <w:rPr>
          <w:rFonts w:cs="BookAntiqua"/>
        </w:rPr>
        <w:t>4=</w:t>
      </w:r>
      <w:r w:rsidR="001E0551">
        <w:rPr>
          <w:rFonts w:cs="BookAntiqua"/>
        </w:rPr>
        <w:t xml:space="preserve">  </w:t>
      </w:r>
      <w:r w:rsidR="00CE3089" w:rsidRPr="00CE3089">
        <w:rPr>
          <w:rFonts w:cs="BookAntiqua"/>
        </w:rPr>
        <w:t>1.25</w:t>
      </w:r>
      <w:r w:rsidR="001E0551">
        <w:rPr>
          <w:rFonts w:cs="BookAntiqua"/>
        </w:rPr>
        <w:t xml:space="preserve"> </w:t>
      </w:r>
    </w:p>
    <w:p w14:paraId="32882E52" w14:textId="77777777" w:rsidR="001E0551" w:rsidRPr="00CE3089" w:rsidRDefault="001E0551" w:rsidP="00CE3089">
      <w:pPr>
        <w:autoSpaceDE w:val="0"/>
        <w:autoSpaceDN w:val="0"/>
        <w:adjustRightInd w:val="0"/>
        <w:spacing w:after="0"/>
        <w:ind w:left="720"/>
        <w:rPr>
          <w:rFonts w:cs="BookAntiqua"/>
        </w:rPr>
      </w:pPr>
    </w:p>
    <w:p w14:paraId="3AE496A7" w14:textId="6D390465" w:rsidR="001E0551" w:rsidRDefault="001E0551" w:rsidP="00CE3089">
      <w:pPr>
        <w:autoSpaceDE w:val="0"/>
        <w:autoSpaceDN w:val="0"/>
        <w:adjustRightInd w:val="0"/>
        <w:spacing w:after="0"/>
        <w:ind w:left="720"/>
        <w:rPr>
          <w:rFonts w:cs="BookAntiqua"/>
        </w:rPr>
      </w:pPr>
      <w:r>
        <w:rPr>
          <w:rFonts w:cs="BookAntiqua"/>
        </w:rPr>
        <w:t>F</w:t>
      </w:r>
      <w:r w:rsidR="00CE3089" w:rsidRPr="00CE3089">
        <w:rPr>
          <w:rFonts w:cs="BookAntiqua"/>
        </w:rPr>
        <w:t>ind</w:t>
      </w:r>
      <w:r>
        <w:rPr>
          <w:rFonts w:cs="BookAntiqua"/>
        </w:rPr>
        <w:t>ing</w:t>
      </w:r>
      <w:r w:rsidR="00CE3089" w:rsidRPr="00CE3089">
        <w:rPr>
          <w:rFonts w:cs="BookAntiqua"/>
        </w:rPr>
        <w:t xml:space="preserve"> probability that the sample mean falls outside this range using the standard normal distribution table</w:t>
      </w:r>
      <w:r w:rsidR="00224016">
        <w:rPr>
          <w:rFonts w:cs="BookAntiqua"/>
        </w:rPr>
        <w:t>/</w:t>
      </w:r>
      <w:r w:rsidR="00CE3089" w:rsidRPr="00CE3089">
        <w:rPr>
          <w:rFonts w:cs="BookAntiqua"/>
        </w:rPr>
        <w:t xml:space="preserve">calculator: </w:t>
      </w:r>
      <w:r>
        <w:rPr>
          <w:rFonts w:cs="BookAntiqua"/>
        </w:rPr>
        <w:t xml:space="preserve"> </w:t>
      </w:r>
    </w:p>
    <w:p w14:paraId="29C0B452" w14:textId="27FE6DA9" w:rsidR="00CE3089" w:rsidRDefault="00224016" w:rsidP="00CE3089">
      <w:pPr>
        <w:autoSpaceDE w:val="0"/>
        <w:autoSpaceDN w:val="0"/>
        <w:adjustRightInd w:val="0"/>
        <w:spacing w:after="0"/>
        <w:ind w:left="720"/>
        <w:rPr>
          <w:rFonts w:cs="BookAntiqua"/>
        </w:rPr>
      </w:pPr>
      <w:r>
        <w:rPr>
          <w:rFonts w:cs="BookAntiqua"/>
          <w:i/>
          <w:iCs/>
        </w:rPr>
        <w:t xml:space="preserve">Finding </w:t>
      </w:r>
      <w:r w:rsidR="00CE3089" w:rsidRPr="00CE3089">
        <w:rPr>
          <w:rFonts w:cs="BookAntiqua"/>
          <w:i/>
          <w:iCs/>
        </w:rPr>
        <w:t>P</w:t>
      </w:r>
      <w:r w:rsidR="00CE3089" w:rsidRPr="00CE3089">
        <w:rPr>
          <w:rFonts w:cs="BookAntiqua"/>
        </w:rPr>
        <w:t>(mean&lt;45 or mean&gt;55)</w:t>
      </w:r>
      <w:r>
        <w:rPr>
          <w:rFonts w:cs="BookAntiqua"/>
        </w:rPr>
        <w:t xml:space="preserve">  means finding</w:t>
      </w:r>
      <w:r w:rsidR="001E0551">
        <w:rPr>
          <w:rFonts w:cs="BookAntiqua"/>
        </w:rPr>
        <w:t xml:space="preserve">    </w:t>
      </w:r>
      <w:r w:rsidR="00CE3089" w:rsidRPr="00CE3089">
        <w:rPr>
          <w:rFonts w:cs="BookAntiqua"/>
          <w:i/>
          <w:iCs/>
        </w:rPr>
        <w:t>P</w:t>
      </w:r>
      <w:r w:rsidR="00CE3089" w:rsidRPr="00CE3089">
        <w:rPr>
          <w:rFonts w:cs="BookAntiqua"/>
        </w:rPr>
        <w:t>(</w:t>
      </w:r>
      <w:r w:rsidR="00CE3089" w:rsidRPr="00CE3089">
        <w:rPr>
          <w:rFonts w:cs="BookAntiqua"/>
          <w:i/>
          <w:iCs/>
        </w:rPr>
        <w:t>Z</w:t>
      </w:r>
      <w:r w:rsidR="00CE3089" w:rsidRPr="00CE3089">
        <w:rPr>
          <w:rFonts w:cs="BookAntiqua"/>
        </w:rPr>
        <w:t>&lt;−1.25 or </w:t>
      </w:r>
      <w:r w:rsidR="00CE3089" w:rsidRPr="00CE3089">
        <w:rPr>
          <w:rFonts w:cs="BookAntiqua"/>
          <w:i/>
          <w:iCs/>
        </w:rPr>
        <w:t>Z</w:t>
      </w:r>
      <w:r w:rsidR="00CE3089" w:rsidRPr="00CE3089">
        <w:rPr>
          <w:rFonts w:cs="BookAntiqua"/>
        </w:rPr>
        <w:t>&gt;1.25)</w:t>
      </w:r>
      <w:r w:rsidR="001E0551">
        <w:rPr>
          <w:rFonts w:cs="BookAntiqua"/>
        </w:rPr>
        <w:t xml:space="preserve">  </w:t>
      </w:r>
    </w:p>
    <w:p w14:paraId="503C2ACA" w14:textId="77777777" w:rsidR="001E0551" w:rsidRPr="00CE3089" w:rsidRDefault="001E0551" w:rsidP="00CE3089">
      <w:pPr>
        <w:autoSpaceDE w:val="0"/>
        <w:autoSpaceDN w:val="0"/>
        <w:adjustRightInd w:val="0"/>
        <w:spacing w:after="0"/>
        <w:ind w:left="720"/>
        <w:rPr>
          <w:rFonts w:cs="BookAntiqua"/>
        </w:rPr>
      </w:pPr>
    </w:p>
    <w:p w14:paraId="3C25B610" w14:textId="77777777" w:rsidR="00224016" w:rsidRDefault="00CE3089" w:rsidP="00224016">
      <w:pPr>
        <w:autoSpaceDE w:val="0"/>
        <w:autoSpaceDN w:val="0"/>
        <w:adjustRightInd w:val="0"/>
        <w:spacing w:after="0"/>
        <w:ind w:left="720"/>
        <w:rPr>
          <w:rFonts w:cs="BookAntiqua"/>
        </w:rPr>
      </w:pPr>
      <w:r w:rsidRPr="00CE3089">
        <w:rPr>
          <w:rFonts w:cs="BookAntiqua"/>
        </w:rPr>
        <w:t xml:space="preserve">From the standard normal distribution table or calculator, we find: </w:t>
      </w:r>
    </w:p>
    <w:p w14:paraId="4003259E" w14:textId="77777777" w:rsidR="00224016" w:rsidRDefault="00224016" w:rsidP="00224016">
      <w:pPr>
        <w:autoSpaceDE w:val="0"/>
        <w:autoSpaceDN w:val="0"/>
        <w:adjustRightInd w:val="0"/>
        <w:spacing w:after="0"/>
        <w:ind w:left="720"/>
        <w:rPr>
          <w:rFonts w:cs="BookAntiqua"/>
        </w:rPr>
      </w:pPr>
    </w:p>
    <w:p w14:paraId="25A077FA" w14:textId="53C702E0" w:rsidR="00224016" w:rsidRDefault="00224016" w:rsidP="00224016">
      <w:pPr>
        <w:autoSpaceDE w:val="0"/>
        <w:autoSpaceDN w:val="0"/>
        <w:adjustRightInd w:val="0"/>
        <w:spacing w:after="0"/>
        <w:ind w:left="720"/>
        <w:rPr>
          <w:rFonts w:cs="BookAntiqua"/>
        </w:rPr>
      </w:pPr>
      <w:r>
        <w:rPr>
          <w:rFonts w:cs="BookAntiqua"/>
        </w:rPr>
        <w:t xml:space="preserve"> </w:t>
      </w:r>
      <w:r w:rsidR="00CE3089" w:rsidRPr="00CE3089">
        <w:rPr>
          <w:rFonts w:cs="BookAntiqua"/>
          <w:i/>
          <w:iCs/>
        </w:rPr>
        <w:t>P</w:t>
      </w:r>
      <w:r w:rsidR="00CE3089" w:rsidRPr="00CE3089">
        <w:rPr>
          <w:rFonts w:cs="BookAntiqua"/>
        </w:rPr>
        <w:t>(</w:t>
      </w:r>
      <w:r w:rsidR="00CE3089" w:rsidRPr="00CE3089">
        <w:rPr>
          <w:rFonts w:cs="BookAntiqua"/>
          <w:i/>
          <w:iCs/>
        </w:rPr>
        <w:t>Z</w:t>
      </w:r>
      <w:r w:rsidR="00CE3089" w:rsidRPr="00CE3089">
        <w:rPr>
          <w:rFonts w:cs="BookAntiqua"/>
        </w:rPr>
        <w:t>&lt;−1.25)</w:t>
      </w:r>
      <w:r>
        <w:rPr>
          <w:rFonts w:cs="BookAntiqua"/>
        </w:rPr>
        <w:t xml:space="preserve"> </w:t>
      </w:r>
      <w:r w:rsidR="00CE3089" w:rsidRPr="00CE3089">
        <w:rPr>
          <w:rFonts w:cs="BookAntiqua"/>
        </w:rPr>
        <w:t>=</w:t>
      </w:r>
      <w:r>
        <w:rPr>
          <w:rFonts w:cs="BookAntiqua"/>
        </w:rPr>
        <w:t xml:space="preserve"> </w:t>
      </w:r>
      <w:r w:rsidR="00CE3089" w:rsidRPr="00CE3089">
        <w:rPr>
          <w:rFonts w:cs="BookAntiqua"/>
        </w:rPr>
        <w:t>0.105</w:t>
      </w:r>
    </w:p>
    <w:p w14:paraId="60D28740" w14:textId="7135BBCC" w:rsidR="00CE3089" w:rsidRDefault="00CE3089" w:rsidP="00224016">
      <w:pPr>
        <w:autoSpaceDE w:val="0"/>
        <w:autoSpaceDN w:val="0"/>
        <w:adjustRightInd w:val="0"/>
        <w:spacing w:after="0"/>
        <w:ind w:left="720"/>
        <w:rPr>
          <w:rFonts w:cs="BookAntiqua"/>
        </w:rPr>
      </w:pPr>
      <w:r w:rsidRPr="00CE3089">
        <w:rPr>
          <w:rFonts w:cs="BookAntiqua"/>
        </w:rPr>
        <w:t xml:space="preserve"> </w:t>
      </w:r>
      <w:r w:rsidRPr="00CE3089">
        <w:rPr>
          <w:rFonts w:cs="BookAntiqua"/>
          <w:i/>
          <w:iCs/>
        </w:rPr>
        <w:t>P</w:t>
      </w:r>
      <w:r w:rsidRPr="00CE3089">
        <w:rPr>
          <w:rFonts w:cs="BookAntiqua"/>
        </w:rPr>
        <w:t>(</w:t>
      </w:r>
      <w:r w:rsidRPr="00CE3089">
        <w:rPr>
          <w:rFonts w:cs="BookAntiqua"/>
          <w:i/>
          <w:iCs/>
        </w:rPr>
        <w:t>Z</w:t>
      </w:r>
      <w:r w:rsidRPr="00CE3089">
        <w:rPr>
          <w:rFonts w:cs="BookAntiqua"/>
        </w:rPr>
        <w:t>&gt;1.25)</w:t>
      </w:r>
      <w:r w:rsidR="00224016">
        <w:rPr>
          <w:rFonts w:cs="BookAntiqua"/>
        </w:rPr>
        <w:t xml:space="preserve"> </w:t>
      </w:r>
      <w:r w:rsidRPr="00CE3089">
        <w:rPr>
          <w:rFonts w:cs="BookAntiqua"/>
        </w:rPr>
        <w:t>=</w:t>
      </w:r>
      <w:r w:rsidR="00224016">
        <w:rPr>
          <w:rFonts w:cs="BookAntiqua"/>
        </w:rPr>
        <w:t xml:space="preserve"> </w:t>
      </w:r>
      <w:r w:rsidRPr="00CE3089">
        <w:rPr>
          <w:rFonts w:cs="BookAntiqua"/>
        </w:rPr>
        <w:t>1−</w:t>
      </w:r>
      <w:r w:rsidR="00224016">
        <w:rPr>
          <w:rFonts w:cs="BookAntiqua"/>
        </w:rPr>
        <w:t xml:space="preserve"> </w:t>
      </w:r>
      <w:r w:rsidRPr="00CE3089">
        <w:rPr>
          <w:rFonts w:cs="BookAntiqua"/>
          <w:i/>
          <w:iCs/>
        </w:rPr>
        <w:t>P</w:t>
      </w:r>
      <w:r w:rsidRPr="00CE3089">
        <w:rPr>
          <w:rFonts w:cs="BookAntiqua"/>
        </w:rPr>
        <w:t>(</w:t>
      </w:r>
      <w:r w:rsidRPr="00CE3089">
        <w:rPr>
          <w:rFonts w:cs="BookAntiqua"/>
          <w:i/>
          <w:iCs/>
        </w:rPr>
        <w:t>Z</w:t>
      </w:r>
      <w:r w:rsidRPr="00CE3089">
        <w:rPr>
          <w:rFonts w:cs="BookAntiqua"/>
        </w:rPr>
        <w:t>&lt;1.25)</w:t>
      </w:r>
      <w:r w:rsidR="00224016">
        <w:rPr>
          <w:rFonts w:cs="BookAntiqua"/>
        </w:rPr>
        <w:t xml:space="preserve"> </w:t>
      </w:r>
      <w:r w:rsidRPr="00CE3089">
        <w:rPr>
          <w:rFonts w:cs="BookAntiqua"/>
        </w:rPr>
        <w:t>=</w:t>
      </w:r>
      <w:r w:rsidR="00224016">
        <w:rPr>
          <w:rFonts w:cs="BookAntiqua"/>
        </w:rPr>
        <w:t xml:space="preserve">  </w:t>
      </w:r>
      <w:r w:rsidRPr="00CE3089">
        <w:rPr>
          <w:rFonts w:cs="BookAntiqua"/>
        </w:rPr>
        <w:t>1−0.894</w:t>
      </w:r>
      <w:r w:rsidR="00224016">
        <w:rPr>
          <w:rFonts w:cs="BookAntiqua"/>
        </w:rPr>
        <w:t xml:space="preserve">  </w:t>
      </w:r>
      <w:r w:rsidRPr="00CE3089">
        <w:rPr>
          <w:rFonts w:cs="BookAntiqua"/>
        </w:rPr>
        <w:t>=0.10</w:t>
      </w:r>
      <w:r w:rsidR="00224016">
        <w:rPr>
          <w:rFonts w:cs="BookAntiqua"/>
        </w:rPr>
        <w:t xml:space="preserve">6 </w:t>
      </w:r>
    </w:p>
    <w:p w14:paraId="05956347" w14:textId="77777777" w:rsidR="00224016" w:rsidRPr="00CE3089" w:rsidRDefault="00224016" w:rsidP="00224016">
      <w:pPr>
        <w:autoSpaceDE w:val="0"/>
        <w:autoSpaceDN w:val="0"/>
        <w:adjustRightInd w:val="0"/>
        <w:spacing w:after="0"/>
        <w:ind w:left="720"/>
        <w:rPr>
          <w:rFonts w:cs="BookAntiqua"/>
        </w:rPr>
      </w:pPr>
    </w:p>
    <w:p w14:paraId="3BE8A1D4" w14:textId="77777777" w:rsidR="00224016" w:rsidRDefault="00CE3089" w:rsidP="00CE3089">
      <w:pPr>
        <w:autoSpaceDE w:val="0"/>
        <w:autoSpaceDN w:val="0"/>
        <w:adjustRightInd w:val="0"/>
        <w:spacing w:after="0"/>
        <w:ind w:left="720"/>
        <w:rPr>
          <w:rFonts w:cs="BookAntiqua"/>
        </w:rPr>
      </w:pPr>
      <w:r w:rsidRPr="00CE3089">
        <w:rPr>
          <w:rFonts w:cs="BookAntiqua"/>
        </w:rPr>
        <w:t xml:space="preserve">Therefore, the probability that an investigation will be initiated is: </w:t>
      </w:r>
    </w:p>
    <w:p w14:paraId="15197C3A" w14:textId="77777777" w:rsidR="00224016" w:rsidRDefault="00224016" w:rsidP="00CE3089">
      <w:pPr>
        <w:autoSpaceDE w:val="0"/>
        <w:autoSpaceDN w:val="0"/>
        <w:adjustRightInd w:val="0"/>
        <w:spacing w:after="0"/>
        <w:ind w:left="720"/>
        <w:rPr>
          <w:rFonts w:cs="BookAntiqua"/>
        </w:rPr>
      </w:pPr>
      <w:r>
        <w:rPr>
          <w:rFonts w:cs="BookAntiqua"/>
        </w:rPr>
        <w:t xml:space="preserve"> </w:t>
      </w:r>
      <w:r>
        <w:rPr>
          <w:rFonts w:ascii="Tahoma" w:hAnsi="Tahoma" w:cs="Tahoma"/>
        </w:rPr>
        <w:t>P</w:t>
      </w:r>
      <w:r w:rsidR="00CE3089" w:rsidRPr="00CE3089">
        <w:rPr>
          <w:rFonts w:cs="BookAntiqua"/>
        </w:rPr>
        <w:t>(mean&lt;45 or mean&gt;55</w:t>
      </w:r>
      <w:r>
        <w:rPr>
          <w:rFonts w:cs="BookAntiqua"/>
        </w:rPr>
        <w:t xml:space="preserve"> </w:t>
      </w:r>
      <w:r w:rsidR="00CE3089" w:rsidRPr="00CE3089">
        <w:rPr>
          <w:rFonts w:cs="BookAntiqua"/>
        </w:rPr>
        <w:t>)</w:t>
      </w:r>
      <w:r>
        <w:rPr>
          <w:rFonts w:cs="BookAntiqua"/>
        </w:rPr>
        <w:t xml:space="preserve"> </w:t>
      </w:r>
      <w:r w:rsidR="00CE3089" w:rsidRPr="00CE3089">
        <w:rPr>
          <w:rFonts w:cs="BookAntiqua"/>
        </w:rPr>
        <w:t>=</w:t>
      </w:r>
      <w:r>
        <w:rPr>
          <w:rFonts w:cs="BookAntiqua"/>
        </w:rPr>
        <w:t xml:space="preserve"> </w:t>
      </w:r>
      <w:r w:rsidR="00CE3089" w:rsidRPr="00CE3089">
        <w:rPr>
          <w:rFonts w:cs="BookAntiqua"/>
          <w:i/>
          <w:iCs/>
        </w:rPr>
        <w:t>P</w:t>
      </w:r>
      <w:r w:rsidR="00CE3089" w:rsidRPr="00CE3089">
        <w:rPr>
          <w:rFonts w:cs="BookAntiqua"/>
        </w:rPr>
        <w:t>(</w:t>
      </w:r>
      <w:r w:rsidR="00CE3089" w:rsidRPr="00CE3089">
        <w:rPr>
          <w:rFonts w:cs="BookAntiqua"/>
          <w:i/>
          <w:iCs/>
        </w:rPr>
        <w:t>Z</w:t>
      </w:r>
      <w:r w:rsidR="00CE3089" w:rsidRPr="00CE3089">
        <w:rPr>
          <w:rFonts w:cs="BookAntiqua"/>
        </w:rPr>
        <w:t>&lt;−1.25 or </w:t>
      </w:r>
      <w:r w:rsidR="00CE3089" w:rsidRPr="00CE3089">
        <w:rPr>
          <w:rFonts w:cs="BookAntiqua"/>
          <w:i/>
          <w:iCs/>
        </w:rPr>
        <w:t>Z</w:t>
      </w:r>
      <w:r w:rsidR="00CE3089" w:rsidRPr="00CE3089">
        <w:rPr>
          <w:rFonts w:cs="BookAntiqua"/>
        </w:rPr>
        <w:t>&gt;1.25)</w:t>
      </w:r>
      <w:r>
        <w:rPr>
          <w:rFonts w:cs="BookAntiqua"/>
        </w:rPr>
        <w:t xml:space="preserve"> </w:t>
      </w:r>
    </w:p>
    <w:p w14:paraId="079B9DCF" w14:textId="5DE24265" w:rsidR="00CE3089" w:rsidRPr="00CE3089" w:rsidRDefault="00224016" w:rsidP="00CE3089">
      <w:pPr>
        <w:autoSpaceDE w:val="0"/>
        <w:autoSpaceDN w:val="0"/>
        <w:adjustRightInd w:val="0"/>
        <w:spacing w:after="0"/>
        <w:ind w:left="720"/>
        <w:rPr>
          <w:rFonts w:cs="BookAntiqua"/>
        </w:rPr>
      </w:pPr>
      <w:r>
        <w:rPr>
          <w:rFonts w:ascii="Tahoma" w:hAnsi="Tahoma" w:cs="Tahoma"/>
        </w:rPr>
        <w:t xml:space="preserve"> </w:t>
      </w:r>
      <w:r w:rsidR="00CE3089" w:rsidRPr="00CE3089">
        <w:rPr>
          <w:rFonts w:cs="BookAntiqua"/>
        </w:rPr>
        <w:t>=</w:t>
      </w:r>
      <w:r>
        <w:rPr>
          <w:rFonts w:cs="BookAntiqua"/>
        </w:rPr>
        <w:t xml:space="preserve"> </w:t>
      </w:r>
      <w:r w:rsidR="00CE3089" w:rsidRPr="00CE3089">
        <w:rPr>
          <w:rFonts w:cs="BookAntiqua"/>
        </w:rPr>
        <w:t>0.105</w:t>
      </w:r>
      <w:r>
        <w:rPr>
          <w:rFonts w:cs="BookAntiqua"/>
        </w:rPr>
        <w:t xml:space="preserve"> </w:t>
      </w:r>
      <w:r w:rsidR="00CE3089" w:rsidRPr="00CE3089">
        <w:rPr>
          <w:rFonts w:cs="BookAntiqua"/>
        </w:rPr>
        <w:t>+0.10</w:t>
      </w:r>
      <w:r>
        <w:rPr>
          <w:rFonts w:cs="BookAntiqua"/>
        </w:rPr>
        <w:t xml:space="preserve">6 </w:t>
      </w:r>
      <w:r w:rsidR="00CE3089" w:rsidRPr="00CE3089">
        <w:rPr>
          <w:rFonts w:cs="BookAntiqua"/>
        </w:rPr>
        <w:t>=</w:t>
      </w:r>
      <w:r>
        <w:rPr>
          <w:rFonts w:cs="BookAntiqua"/>
        </w:rPr>
        <w:t xml:space="preserve"> </w:t>
      </w:r>
      <w:r w:rsidR="00CE3089" w:rsidRPr="00CE3089">
        <w:rPr>
          <w:rFonts w:cs="BookAntiqua"/>
        </w:rPr>
        <w:t>0.211</w:t>
      </w:r>
    </w:p>
    <w:p w14:paraId="66719835" w14:textId="77777777" w:rsidR="00224016" w:rsidRDefault="00224016" w:rsidP="00CE3089">
      <w:pPr>
        <w:autoSpaceDE w:val="0"/>
        <w:autoSpaceDN w:val="0"/>
        <w:adjustRightInd w:val="0"/>
        <w:spacing w:after="0"/>
        <w:ind w:left="720"/>
        <w:rPr>
          <w:rFonts w:cs="BookAntiqua"/>
        </w:rPr>
      </w:pPr>
    </w:p>
    <w:p w14:paraId="7801D5D4" w14:textId="0E190066" w:rsidR="00CE3089" w:rsidRPr="00CE3089" w:rsidRDefault="00224016" w:rsidP="00CE3089">
      <w:pPr>
        <w:autoSpaceDE w:val="0"/>
        <w:autoSpaceDN w:val="0"/>
        <w:adjustRightInd w:val="0"/>
        <w:spacing w:after="0"/>
        <w:ind w:left="720"/>
        <w:rPr>
          <w:rFonts w:cs="BookAntiqua"/>
        </w:rPr>
      </w:pPr>
      <w:r>
        <w:rPr>
          <w:rFonts w:cs="BookAntiqua"/>
        </w:rPr>
        <w:t>In</w:t>
      </w:r>
      <w:r w:rsidR="00CE3089" w:rsidRPr="00CE3089">
        <w:rPr>
          <w:rFonts w:cs="BookAntiqua"/>
        </w:rPr>
        <w:t xml:space="preserve"> percentage</w:t>
      </w:r>
      <w:r>
        <w:rPr>
          <w:rFonts w:cs="BookAntiqua"/>
        </w:rPr>
        <w:t xml:space="preserve"> terms</w:t>
      </w:r>
      <w:r w:rsidR="00CE3089" w:rsidRPr="00CE3089">
        <w:rPr>
          <w:rFonts w:cs="BookAntiqua"/>
        </w:rPr>
        <w:t>, we get approximately 21.1%.</w:t>
      </w:r>
    </w:p>
    <w:p w14:paraId="797518BA" w14:textId="45F1B718" w:rsidR="00CE3089" w:rsidRPr="00CE3089" w:rsidRDefault="00224016" w:rsidP="00CE3089">
      <w:pPr>
        <w:autoSpaceDE w:val="0"/>
        <w:autoSpaceDN w:val="0"/>
        <w:adjustRightInd w:val="0"/>
        <w:spacing w:after="0"/>
        <w:ind w:left="720"/>
        <w:rPr>
          <w:rFonts w:cs="BookAntiqua"/>
        </w:rPr>
      </w:pPr>
      <w:r>
        <w:rPr>
          <w:rFonts w:cs="BookAntiqua"/>
        </w:rPr>
        <w:t>Hence, Option D is the answer</w:t>
      </w:r>
    </w:p>
    <w:p w14:paraId="64BF56E8" w14:textId="1C429B5F" w:rsidR="004C7586" w:rsidRDefault="004C7586" w:rsidP="00CE3089">
      <w:pPr>
        <w:autoSpaceDE w:val="0"/>
        <w:autoSpaceDN w:val="0"/>
        <w:adjustRightInd w:val="0"/>
        <w:spacing w:after="0"/>
        <w:ind w:left="720"/>
        <w:rPr>
          <w:rFonts w:cs="BookAntiqua"/>
        </w:rPr>
      </w:pPr>
    </w:p>
    <w:p w14:paraId="1B75F260" w14:textId="77777777" w:rsidR="00160A95" w:rsidRPr="00160A95" w:rsidRDefault="00160A95" w:rsidP="00160A95">
      <w:pPr>
        <w:autoSpaceDE w:val="0"/>
        <w:autoSpaceDN w:val="0"/>
        <w:adjustRightInd w:val="0"/>
        <w:spacing w:after="0"/>
        <w:rPr>
          <w:rFonts w:cs="BookAntiqua"/>
        </w:rPr>
      </w:pPr>
    </w:p>
    <w:p w14:paraId="16E01C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EB31DBE" w14:textId="77777777" w:rsidR="004C7586" w:rsidRPr="00160A95" w:rsidRDefault="004C7586" w:rsidP="00160A95">
      <w:pPr>
        <w:autoSpaceDE w:val="0"/>
        <w:autoSpaceDN w:val="0"/>
        <w:adjustRightInd w:val="0"/>
        <w:spacing w:after="0"/>
        <w:rPr>
          <w:rFonts w:cs="BookAntiqua"/>
        </w:rPr>
      </w:pPr>
    </w:p>
    <w:p w14:paraId="2888CC6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31759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1D520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85CA5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5386B1D" w14:textId="42A9B04A"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4409A6">
        <w:rPr>
          <w:rFonts w:cs="BookAntiqua"/>
        </w:rPr>
        <w:t xml:space="preserve">   </w:t>
      </w:r>
    </w:p>
    <w:p w14:paraId="6C3BFDAF" w14:textId="77777777" w:rsidR="004409A6" w:rsidRDefault="004409A6" w:rsidP="004409A6">
      <w:pPr>
        <w:autoSpaceDE w:val="0"/>
        <w:autoSpaceDN w:val="0"/>
        <w:adjustRightInd w:val="0"/>
        <w:spacing w:after="0"/>
        <w:rPr>
          <w:rFonts w:cs="BookAntiqua"/>
        </w:rPr>
      </w:pPr>
    </w:p>
    <w:p w14:paraId="51E2DF0E" w14:textId="05B7487E" w:rsidR="004409A6" w:rsidRPr="00160A95" w:rsidRDefault="004409A6" w:rsidP="004409A6">
      <w:pPr>
        <w:autoSpaceDE w:val="0"/>
        <w:autoSpaceDN w:val="0"/>
        <w:adjustRightInd w:val="0"/>
        <w:spacing w:after="0"/>
        <w:ind w:firstLine="360"/>
        <w:rPr>
          <w:rFonts w:cs="BookAntiqua"/>
        </w:rPr>
      </w:pPr>
      <w:r>
        <w:rPr>
          <w:rFonts w:ascii="Segoe UI" w:hAnsi="Segoe UI" w:cs="Segoe UI"/>
          <w:color w:val="0D0D0D"/>
          <w:shd w:val="clear" w:color="auto" w:fill="FFFFFF"/>
        </w:rPr>
        <w:t xml:space="preserve">previously calculated probability of the sample mean falling outside </w:t>
      </w:r>
      <w:r>
        <w:rPr>
          <w:rFonts w:ascii="Segoe UI" w:hAnsi="Segoe UI" w:cs="Segoe UI"/>
          <w:color w:val="0D0D0D"/>
          <w:shd w:val="clear" w:color="auto" w:fill="FFFFFF"/>
        </w:rPr>
        <w:t>45-55</w:t>
      </w:r>
      <w:r>
        <w:rPr>
          <w:rFonts w:ascii="Segoe UI" w:hAnsi="Segoe UI" w:cs="Segoe UI"/>
          <w:color w:val="0D0D0D"/>
          <w:shd w:val="clear" w:color="auto" w:fill="FFFFFF"/>
        </w:rPr>
        <w:t xml:space="preserve"> range is approximately 21.1% with  sample size of 100 transactions.</w:t>
      </w:r>
    </w:p>
    <w:p w14:paraId="3071F5F4" w14:textId="77777777" w:rsidR="004C7586" w:rsidRDefault="004C7586" w:rsidP="00160A95">
      <w:pPr>
        <w:autoSpaceDE w:val="0"/>
        <w:autoSpaceDN w:val="0"/>
        <w:adjustRightInd w:val="0"/>
        <w:spacing w:after="0"/>
        <w:rPr>
          <w:rFonts w:cs="BookAntiqua"/>
        </w:rPr>
      </w:pPr>
    </w:p>
    <w:p w14:paraId="6A525067" w14:textId="54F06924" w:rsidR="004409A6" w:rsidRPr="004409A6" w:rsidRDefault="004409A6" w:rsidP="00160A95">
      <w:pPr>
        <w:autoSpaceDE w:val="0"/>
        <w:autoSpaceDN w:val="0"/>
        <w:adjustRightInd w:val="0"/>
        <w:spacing w:after="0"/>
        <w:rPr>
          <w:rFonts w:cs="BookAntiqua"/>
          <w:vertAlign w:val="superscript"/>
        </w:rPr>
      </w:pPr>
      <w:r>
        <w:rPr>
          <w:rFonts w:cs="BookAntiqua"/>
        </w:rPr>
        <w:t xml:space="preserve"> </w:t>
      </w:r>
      <w:r>
        <w:rPr>
          <w:rFonts w:cs="BookAntiqua"/>
        </w:rPr>
        <w:tab/>
        <w:t>Formula to calculate required sample size n, n = (Z*Std deviation/margin of error)</w:t>
      </w:r>
      <w:r>
        <w:rPr>
          <w:rFonts w:cs="BookAntiqua"/>
          <w:vertAlign w:val="superscript"/>
        </w:rPr>
        <w:t>2</w:t>
      </w:r>
    </w:p>
    <w:p w14:paraId="199339A9" w14:textId="77777777" w:rsidR="00B9564E" w:rsidRDefault="004409A6" w:rsidP="00160A95">
      <w:pPr>
        <w:autoSpaceDE w:val="0"/>
        <w:autoSpaceDN w:val="0"/>
        <w:adjustRightInd w:val="0"/>
        <w:spacing w:after="0"/>
        <w:rPr>
          <w:rFonts w:cs="BookAntiqua"/>
        </w:rPr>
      </w:pPr>
      <w:r>
        <w:rPr>
          <w:rFonts w:cs="BookAntiqua"/>
        </w:rPr>
        <w:tab/>
      </w:r>
      <w:r>
        <w:rPr>
          <w:rFonts w:cs="BookAntiqua"/>
        </w:rPr>
        <w:tab/>
        <w:t xml:space="preserve">Z = 1.96, std. deviation= 40, </w:t>
      </w:r>
    </w:p>
    <w:p w14:paraId="294D227A" w14:textId="4343C2C1" w:rsidR="004409A6" w:rsidRDefault="004409A6" w:rsidP="00B9564E">
      <w:pPr>
        <w:autoSpaceDE w:val="0"/>
        <w:autoSpaceDN w:val="0"/>
        <w:adjustRightInd w:val="0"/>
        <w:spacing w:after="0"/>
        <w:ind w:left="720" w:firstLine="720"/>
        <w:rPr>
          <w:rFonts w:cs="BookAntiqua"/>
        </w:rPr>
      </w:pPr>
      <w:r>
        <w:rPr>
          <w:rFonts w:cs="BookAntiqua"/>
        </w:rPr>
        <w:t>margin of error= std. deviation/</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w:t>
      </w:r>
      <w:r w:rsidR="00B9564E">
        <w:rPr>
          <w:rFonts w:cs="BookAntiqua"/>
        </w:rPr>
        <w:t xml:space="preserve"> = 10</w:t>
      </w:r>
      <w:r>
        <w:rPr>
          <w:rFonts w:cs="BookAntiqua"/>
        </w:rPr>
        <w:t xml:space="preserve"> </w:t>
      </w:r>
    </w:p>
    <w:p w14:paraId="4F7A8C9E" w14:textId="01C4C874" w:rsidR="004409A6" w:rsidRDefault="004409A6" w:rsidP="00160A95">
      <w:pPr>
        <w:autoSpaceDE w:val="0"/>
        <w:autoSpaceDN w:val="0"/>
        <w:adjustRightInd w:val="0"/>
        <w:spacing w:after="0"/>
        <w:rPr>
          <w:rFonts w:cs="BookAntiqua"/>
        </w:rPr>
      </w:pPr>
      <w:r>
        <w:rPr>
          <w:rFonts w:cs="BookAntiqua"/>
        </w:rPr>
        <w:t xml:space="preserve">                        </w:t>
      </w:r>
      <w:r w:rsidR="004643F9">
        <w:rPr>
          <w:rFonts w:cs="BookAntiqua"/>
        </w:rPr>
        <w:tab/>
      </w:r>
      <w:r w:rsidR="004643F9">
        <w:rPr>
          <w:rFonts w:cs="BookAntiqua"/>
        </w:rPr>
        <w:tab/>
      </w:r>
      <w:r w:rsidR="004643F9">
        <w:rPr>
          <w:rFonts w:cs="BookAntiqua"/>
        </w:rPr>
        <w:tab/>
      </w:r>
      <w:r>
        <w:rPr>
          <w:rFonts w:cs="BookAntiqua"/>
        </w:rPr>
        <w:t>= (1.96*40/10</w:t>
      </w:r>
      <w:r w:rsidR="00B9564E">
        <w:rPr>
          <w:rFonts w:cs="BookAntiqua"/>
        </w:rPr>
        <w:t>)</w:t>
      </w:r>
      <w:r w:rsidR="004643F9">
        <w:rPr>
          <w:rFonts w:cs="BookAntiqua"/>
        </w:rPr>
        <w:t xml:space="preserve">  = 7.84  </w:t>
      </w:r>
    </w:p>
    <w:p w14:paraId="4C84C8AA" w14:textId="77777777" w:rsidR="004643F9" w:rsidRDefault="004643F9" w:rsidP="00160A95">
      <w:pPr>
        <w:autoSpaceDE w:val="0"/>
        <w:autoSpaceDN w:val="0"/>
        <w:adjustRightInd w:val="0"/>
        <w:spacing w:after="0"/>
        <w:rPr>
          <w:rFonts w:cs="BookAntiqua"/>
        </w:rPr>
      </w:pPr>
    </w:p>
    <w:p w14:paraId="7A56C4C1" w14:textId="2A894CB1" w:rsidR="004643F9" w:rsidRDefault="004643F9" w:rsidP="00160A95">
      <w:pPr>
        <w:autoSpaceDE w:val="0"/>
        <w:autoSpaceDN w:val="0"/>
        <w:adjustRightInd w:val="0"/>
        <w:spacing w:after="0"/>
        <w:rPr>
          <w:rFonts w:cs="BookAntiqua"/>
        </w:rPr>
      </w:pPr>
      <w:r>
        <w:rPr>
          <w:rFonts w:cs="BookAntiqua"/>
        </w:rPr>
        <w:tab/>
        <w:t>n = (1.96 *  40/7.84)</w:t>
      </w:r>
      <w:r>
        <w:rPr>
          <w:rFonts w:cs="BookAntiqua"/>
          <w:vertAlign w:val="superscript"/>
        </w:rPr>
        <w:t xml:space="preserve">2 </w:t>
      </w:r>
      <w:r>
        <w:rPr>
          <w:rFonts w:cs="BookAntiqua"/>
        </w:rPr>
        <w:t xml:space="preserve"> = 100</w:t>
      </w:r>
    </w:p>
    <w:p w14:paraId="1D8EFA98" w14:textId="77777777" w:rsidR="004643F9" w:rsidRDefault="004643F9" w:rsidP="00160A95">
      <w:pPr>
        <w:autoSpaceDE w:val="0"/>
        <w:autoSpaceDN w:val="0"/>
        <w:adjustRightInd w:val="0"/>
        <w:spacing w:after="0"/>
        <w:rPr>
          <w:rFonts w:cs="BookAntiqua"/>
        </w:rPr>
      </w:pPr>
      <w:r>
        <w:rPr>
          <w:rFonts w:cs="BookAntiqua"/>
        </w:rPr>
        <w:tab/>
        <w:t>Hence, Sample size should be atleast 100.</w:t>
      </w:r>
    </w:p>
    <w:p w14:paraId="1EF550E2" w14:textId="765E5FD2" w:rsidR="00160A95" w:rsidRPr="00160A95" w:rsidRDefault="004643F9" w:rsidP="00160A95">
      <w:pPr>
        <w:autoSpaceDE w:val="0"/>
        <w:autoSpaceDN w:val="0"/>
        <w:adjustRightInd w:val="0"/>
        <w:spacing w:after="0"/>
        <w:rPr>
          <w:rFonts w:cs="BookAntiqua"/>
        </w:rPr>
      </w:pPr>
      <w:r>
        <w:rPr>
          <w:rFonts w:cs="BookAntiqua"/>
        </w:rPr>
        <w:t xml:space="preserve"> </w:t>
      </w:r>
    </w:p>
    <w:p w14:paraId="442CAD4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FFE844" w14:textId="77777777" w:rsidR="004C7586" w:rsidRPr="00160A95" w:rsidRDefault="004C7586" w:rsidP="00160A95">
      <w:pPr>
        <w:autoSpaceDE w:val="0"/>
        <w:autoSpaceDN w:val="0"/>
        <w:adjustRightInd w:val="0"/>
        <w:spacing w:after="0"/>
        <w:ind w:left="720"/>
        <w:rPr>
          <w:rFonts w:cs="BookAntiqua"/>
        </w:rPr>
      </w:pPr>
    </w:p>
    <w:p w14:paraId="747E350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8C4E3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44A0DA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7F9AC8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505BDAF5" w14:textId="6EF28FE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4643F9">
        <w:rPr>
          <w:rFonts w:cs="BookAntiqua"/>
        </w:rPr>
        <w:t>.</w:t>
      </w:r>
    </w:p>
    <w:p w14:paraId="6DE58349" w14:textId="77777777" w:rsidR="004643F9" w:rsidRDefault="004643F9" w:rsidP="004643F9">
      <w:pPr>
        <w:autoSpaceDE w:val="0"/>
        <w:autoSpaceDN w:val="0"/>
        <w:adjustRightInd w:val="0"/>
        <w:spacing w:after="0"/>
        <w:rPr>
          <w:rFonts w:cs="BookAntiqua"/>
        </w:rPr>
      </w:pPr>
    </w:p>
    <w:p w14:paraId="753DDA5E" w14:textId="5B5517AC" w:rsidR="004643F9" w:rsidRPr="00160A95" w:rsidRDefault="004643F9" w:rsidP="004643F9">
      <w:pPr>
        <w:autoSpaceDE w:val="0"/>
        <w:autoSpaceDN w:val="0"/>
        <w:adjustRightInd w:val="0"/>
        <w:spacing w:after="0"/>
        <w:ind w:left="720"/>
        <w:rPr>
          <w:rFonts w:cs="BookAntiqua"/>
        </w:rPr>
      </w:pPr>
      <w:r>
        <w:rPr>
          <w:rFonts w:cs="BookAntiqua"/>
        </w:rPr>
        <w:t xml:space="preserve">Ans: Options A and D are true, while option E </w:t>
      </w:r>
      <w:r w:rsidR="00CC2C58">
        <w:rPr>
          <w:rFonts w:cs="BookAntiqua"/>
        </w:rPr>
        <w:t>is likely to be true subject to conditions.</w:t>
      </w:r>
    </w:p>
    <w:sectPr w:rsidR="004643F9" w:rsidRPr="00160A95" w:rsidSect="00EC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0353C6"/>
    <w:multiLevelType w:val="multilevel"/>
    <w:tmpl w:val="53F8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CB410A"/>
    <w:multiLevelType w:val="multilevel"/>
    <w:tmpl w:val="DD8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54B7900"/>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6116654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0233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9728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97368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11912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2967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14332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9308728">
    <w:abstractNumId w:val="8"/>
  </w:num>
  <w:num w:numId="9" w16cid:durableId="1008630848">
    <w:abstractNumId w:val="2"/>
  </w:num>
  <w:num w:numId="10" w16cid:durableId="1494107254">
    <w:abstractNumId w:val="10"/>
  </w:num>
  <w:num w:numId="11" w16cid:durableId="124466111">
    <w:abstractNumId w:val="1"/>
  </w:num>
  <w:num w:numId="12" w16cid:durableId="1496721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14C3"/>
    <w:rsid w:val="00160A95"/>
    <w:rsid w:val="001E0551"/>
    <w:rsid w:val="00224016"/>
    <w:rsid w:val="002C3682"/>
    <w:rsid w:val="004409A6"/>
    <w:rsid w:val="004643F9"/>
    <w:rsid w:val="004C7586"/>
    <w:rsid w:val="00505D35"/>
    <w:rsid w:val="00B9564E"/>
    <w:rsid w:val="00BA706D"/>
    <w:rsid w:val="00CC2C58"/>
    <w:rsid w:val="00CE3089"/>
    <w:rsid w:val="00EC3205"/>
    <w:rsid w:val="00F441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E748"/>
  <w15:docId w15:val="{B7B0C8D5-97F2-42CC-89E1-320F6754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BA706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BA706D"/>
    <w:rPr>
      <w:b/>
      <w:bCs/>
    </w:rPr>
  </w:style>
  <w:style w:type="paragraph" w:styleId="z-TopofForm">
    <w:name w:val="HTML Top of Form"/>
    <w:basedOn w:val="Normal"/>
    <w:next w:val="Normal"/>
    <w:link w:val="z-TopofFormChar"/>
    <w:hidden/>
    <w:uiPriority w:val="99"/>
    <w:semiHidden/>
    <w:unhideWhenUsed/>
    <w:rsid w:val="00BA706D"/>
    <w:pPr>
      <w:pBdr>
        <w:bottom w:val="single" w:sz="6" w:space="1" w:color="auto"/>
      </w:pBdr>
      <w:spacing w:after="0" w:line="240" w:lineRule="auto"/>
      <w:jc w:val="center"/>
    </w:pPr>
    <w:rPr>
      <w:rFonts w:ascii="Arial" w:eastAsia="Times New Roman" w:hAnsi="Arial" w:cs="Arial"/>
      <w:vanish/>
      <w:sz w:val="16"/>
      <w:szCs w:val="14"/>
      <w:lang w:bidi="mr-IN"/>
    </w:rPr>
  </w:style>
  <w:style w:type="character" w:customStyle="1" w:styleId="z-TopofFormChar">
    <w:name w:val="z-Top of Form Char"/>
    <w:basedOn w:val="DefaultParagraphFont"/>
    <w:link w:val="z-TopofForm"/>
    <w:uiPriority w:val="99"/>
    <w:semiHidden/>
    <w:rsid w:val="00BA706D"/>
    <w:rPr>
      <w:rFonts w:ascii="Arial" w:eastAsia="Times New Roman" w:hAnsi="Arial" w:cs="Arial"/>
      <w:vanish/>
      <w:sz w:val="16"/>
      <w:szCs w:val="1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911785">
      <w:bodyDiv w:val="1"/>
      <w:marLeft w:val="0"/>
      <w:marRight w:val="0"/>
      <w:marTop w:val="0"/>
      <w:marBottom w:val="0"/>
      <w:divBdr>
        <w:top w:val="none" w:sz="0" w:space="0" w:color="auto"/>
        <w:left w:val="none" w:sz="0" w:space="0" w:color="auto"/>
        <w:bottom w:val="none" w:sz="0" w:space="0" w:color="auto"/>
        <w:right w:val="none" w:sz="0" w:space="0" w:color="auto"/>
      </w:divBdr>
      <w:divsChild>
        <w:div w:id="1878542538">
          <w:marLeft w:val="0"/>
          <w:marRight w:val="0"/>
          <w:marTop w:val="0"/>
          <w:marBottom w:val="0"/>
          <w:divBdr>
            <w:top w:val="single" w:sz="2" w:space="0" w:color="E3E3E3"/>
            <w:left w:val="single" w:sz="2" w:space="0" w:color="E3E3E3"/>
            <w:bottom w:val="single" w:sz="2" w:space="0" w:color="E3E3E3"/>
            <w:right w:val="single" w:sz="2" w:space="0" w:color="E3E3E3"/>
          </w:divBdr>
          <w:divsChild>
            <w:div w:id="944731077">
              <w:marLeft w:val="0"/>
              <w:marRight w:val="0"/>
              <w:marTop w:val="0"/>
              <w:marBottom w:val="0"/>
              <w:divBdr>
                <w:top w:val="single" w:sz="2" w:space="0" w:color="E3E3E3"/>
                <w:left w:val="single" w:sz="2" w:space="0" w:color="E3E3E3"/>
                <w:bottom w:val="single" w:sz="2" w:space="0" w:color="E3E3E3"/>
                <w:right w:val="single" w:sz="2" w:space="0" w:color="E3E3E3"/>
              </w:divBdr>
              <w:divsChild>
                <w:div w:id="20515795">
                  <w:marLeft w:val="0"/>
                  <w:marRight w:val="0"/>
                  <w:marTop w:val="0"/>
                  <w:marBottom w:val="0"/>
                  <w:divBdr>
                    <w:top w:val="single" w:sz="2" w:space="0" w:color="E3E3E3"/>
                    <w:left w:val="single" w:sz="2" w:space="0" w:color="E3E3E3"/>
                    <w:bottom w:val="single" w:sz="2" w:space="0" w:color="E3E3E3"/>
                    <w:right w:val="single" w:sz="2" w:space="0" w:color="E3E3E3"/>
                  </w:divBdr>
                  <w:divsChild>
                    <w:div w:id="69163474">
                      <w:marLeft w:val="0"/>
                      <w:marRight w:val="0"/>
                      <w:marTop w:val="0"/>
                      <w:marBottom w:val="0"/>
                      <w:divBdr>
                        <w:top w:val="single" w:sz="2" w:space="0" w:color="E3E3E3"/>
                        <w:left w:val="single" w:sz="2" w:space="0" w:color="E3E3E3"/>
                        <w:bottom w:val="single" w:sz="2" w:space="0" w:color="E3E3E3"/>
                        <w:right w:val="single" w:sz="2" w:space="0" w:color="E3E3E3"/>
                      </w:divBdr>
                      <w:divsChild>
                        <w:div w:id="621114663">
                          <w:marLeft w:val="0"/>
                          <w:marRight w:val="0"/>
                          <w:marTop w:val="0"/>
                          <w:marBottom w:val="0"/>
                          <w:divBdr>
                            <w:top w:val="single" w:sz="2" w:space="0" w:color="E3E3E3"/>
                            <w:left w:val="single" w:sz="2" w:space="0" w:color="E3E3E3"/>
                            <w:bottom w:val="single" w:sz="2" w:space="0" w:color="E3E3E3"/>
                            <w:right w:val="single" w:sz="2" w:space="0" w:color="E3E3E3"/>
                          </w:divBdr>
                          <w:divsChild>
                            <w:div w:id="208225589">
                              <w:marLeft w:val="0"/>
                              <w:marRight w:val="0"/>
                              <w:marTop w:val="100"/>
                              <w:marBottom w:val="100"/>
                              <w:divBdr>
                                <w:top w:val="single" w:sz="2" w:space="0" w:color="E3E3E3"/>
                                <w:left w:val="single" w:sz="2" w:space="0" w:color="E3E3E3"/>
                                <w:bottom w:val="single" w:sz="2" w:space="0" w:color="E3E3E3"/>
                                <w:right w:val="single" w:sz="2" w:space="0" w:color="E3E3E3"/>
                              </w:divBdr>
                              <w:divsChild>
                                <w:div w:id="688020683">
                                  <w:marLeft w:val="0"/>
                                  <w:marRight w:val="0"/>
                                  <w:marTop w:val="0"/>
                                  <w:marBottom w:val="0"/>
                                  <w:divBdr>
                                    <w:top w:val="single" w:sz="2" w:space="0" w:color="E3E3E3"/>
                                    <w:left w:val="single" w:sz="2" w:space="0" w:color="E3E3E3"/>
                                    <w:bottom w:val="single" w:sz="2" w:space="0" w:color="E3E3E3"/>
                                    <w:right w:val="single" w:sz="2" w:space="0" w:color="E3E3E3"/>
                                  </w:divBdr>
                                  <w:divsChild>
                                    <w:div w:id="574554577">
                                      <w:marLeft w:val="0"/>
                                      <w:marRight w:val="0"/>
                                      <w:marTop w:val="0"/>
                                      <w:marBottom w:val="0"/>
                                      <w:divBdr>
                                        <w:top w:val="single" w:sz="2" w:space="0" w:color="E3E3E3"/>
                                        <w:left w:val="single" w:sz="2" w:space="0" w:color="E3E3E3"/>
                                        <w:bottom w:val="single" w:sz="2" w:space="0" w:color="E3E3E3"/>
                                        <w:right w:val="single" w:sz="2" w:space="0" w:color="E3E3E3"/>
                                      </w:divBdr>
                                      <w:divsChild>
                                        <w:div w:id="1369716684">
                                          <w:marLeft w:val="0"/>
                                          <w:marRight w:val="0"/>
                                          <w:marTop w:val="0"/>
                                          <w:marBottom w:val="0"/>
                                          <w:divBdr>
                                            <w:top w:val="single" w:sz="2" w:space="0" w:color="E3E3E3"/>
                                            <w:left w:val="single" w:sz="2" w:space="0" w:color="E3E3E3"/>
                                            <w:bottom w:val="single" w:sz="2" w:space="0" w:color="E3E3E3"/>
                                            <w:right w:val="single" w:sz="2" w:space="0" w:color="E3E3E3"/>
                                          </w:divBdr>
                                          <w:divsChild>
                                            <w:div w:id="480538307">
                                              <w:marLeft w:val="0"/>
                                              <w:marRight w:val="0"/>
                                              <w:marTop w:val="0"/>
                                              <w:marBottom w:val="0"/>
                                              <w:divBdr>
                                                <w:top w:val="single" w:sz="2" w:space="0" w:color="E3E3E3"/>
                                                <w:left w:val="single" w:sz="2" w:space="0" w:color="E3E3E3"/>
                                                <w:bottom w:val="single" w:sz="2" w:space="0" w:color="E3E3E3"/>
                                                <w:right w:val="single" w:sz="2" w:space="0" w:color="E3E3E3"/>
                                              </w:divBdr>
                                              <w:divsChild>
                                                <w:div w:id="670109771">
                                                  <w:marLeft w:val="0"/>
                                                  <w:marRight w:val="0"/>
                                                  <w:marTop w:val="0"/>
                                                  <w:marBottom w:val="0"/>
                                                  <w:divBdr>
                                                    <w:top w:val="single" w:sz="2" w:space="0" w:color="E3E3E3"/>
                                                    <w:left w:val="single" w:sz="2" w:space="0" w:color="E3E3E3"/>
                                                    <w:bottom w:val="single" w:sz="2" w:space="0" w:color="E3E3E3"/>
                                                    <w:right w:val="single" w:sz="2" w:space="0" w:color="E3E3E3"/>
                                                  </w:divBdr>
                                                  <w:divsChild>
                                                    <w:div w:id="174529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848510">
          <w:marLeft w:val="0"/>
          <w:marRight w:val="0"/>
          <w:marTop w:val="0"/>
          <w:marBottom w:val="0"/>
          <w:divBdr>
            <w:top w:val="none" w:sz="0" w:space="0" w:color="auto"/>
            <w:left w:val="none" w:sz="0" w:space="0" w:color="auto"/>
            <w:bottom w:val="none" w:sz="0" w:space="0" w:color="auto"/>
            <w:right w:val="none" w:sz="0" w:space="0" w:color="auto"/>
          </w:divBdr>
        </w:div>
      </w:divsChild>
    </w:div>
    <w:div w:id="69153741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4805284">
      <w:bodyDiv w:val="1"/>
      <w:marLeft w:val="0"/>
      <w:marRight w:val="0"/>
      <w:marTop w:val="0"/>
      <w:marBottom w:val="0"/>
      <w:divBdr>
        <w:top w:val="none" w:sz="0" w:space="0" w:color="auto"/>
        <w:left w:val="none" w:sz="0" w:space="0" w:color="auto"/>
        <w:bottom w:val="none" w:sz="0" w:space="0" w:color="auto"/>
        <w:right w:val="none" w:sz="0" w:space="0" w:color="auto"/>
      </w:divBdr>
    </w:div>
    <w:div w:id="203654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Ajay Bhosle</cp:lastModifiedBy>
  <cp:revision>7</cp:revision>
  <dcterms:created xsi:type="dcterms:W3CDTF">2013-09-23T10:20:00Z</dcterms:created>
  <dcterms:modified xsi:type="dcterms:W3CDTF">2024-03-25T15:50:00Z</dcterms:modified>
</cp:coreProperties>
</file>