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84"/>
          <w:szCs w:val="84"/>
        </w:rPr>
      </w:pPr>
    </w:p>
    <w:p>
      <w:pPr>
        <w:rPr>
          <w:b/>
          <w:bCs/>
          <w:sz w:val="84"/>
          <w:szCs w:val="84"/>
        </w:rPr>
      </w:pPr>
    </w:p>
    <w:p>
      <w:pPr>
        <w:rPr>
          <w:rFonts w:asciiTheme="majorEastAsia" w:hAnsiTheme="majorEastAsia" w:eastAsiaTheme="majorEastAsia"/>
          <w:b/>
          <w:bCs/>
          <w:sz w:val="84"/>
          <w:szCs w:val="84"/>
        </w:rPr>
      </w:pPr>
      <w:r>
        <w:rPr>
          <w:rFonts w:asciiTheme="majorEastAsia" w:hAnsiTheme="majorEastAsia" w:eastAsiaTheme="majorEastAsia"/>
          <w:b/>
          <w:bCs/>
          <w:sz w:val="84"/>
          <w:szCs w:val="84"/>
        </w:rPr>
        <w:t>《</w:t>
      </w:r>
      <w:r>
        <w:rPr>
          <w:rFonts w:hint="eastAsia" w:asciiTheme="majorEastAsia" w:hAnsiTheme="majorEastAsia" w:eastAsiaTheme="majorEastAsia"/>
          <w:b/>
          <w:bCs/>
          <w:sz w:val="84"/>
          <w:szCs w:val="84"/>
        </w:rPr>
        <w:t>计算机组成与设计</w:t>
      </w:r>
      <w:r>
        <w:rPr>
          <w:rFonts w:asciiTheme="majorEastAsia" w:hAnsiTheme="majorEastAsia" w:eastAsiaTheme="majorEastAsia"/>
          <w:b/>
          <w:bCs/>
          <w:sz w:val="84"/>
          <w:szCs w:val="84"/>
        </w:rPr>
        <w:t>》</w:t>
      </w:r>
    </w:p>
    <w:p>
      <w:pPr>
        <w:jc w:val="center"/>
        <w:rPr>
          <w:rFonts w:asciiTheme="majorEastAsia" w:hAnsiTheme="majorEastAsia" w:eastAsiaTheme="majorEastAsia"/>
          <w:b/>
          <w:bCs/>
          <w:sz w:val="84"/>
          <w:szCs w:val="84"/>
        </w:rPr>
      </w:pPr>
    </w:p>
    <w:p>
      <w:pPr>
        <w:jc w:val="center"/>
        <w:rPr>
          <w:rFonts w:asciiTheme="majorEastAsia" w:hAnsiTheme="majorEastAsia" w:eastAsiaTheme="majorEastAsia"/>
          <w:b/>
          <w:bCs/>
          <w:sz w:val="84"/>
          <w:szCs w:val="84"/>
        </w:rPr>
      </w:pPr>
    </w:p>
    <w:p>
      <w:pPr>
        <w:jc w:val="center"/>
        <w:rPr>
          <w:rFonts w:asciiTheme="majorEastAsia" w:hAnsiTheme="majorEastAsia" w:eastAsiaTheme="majorEastAsia"/>
          <w:b/>
          <w:bCs/>
          <w:sz w:val="84"/>
          <w:szCs w:val="84"/>
        </w:rPr>
      </w:pPr>
      <w:r>
        <w:rPr>
          <w:rFonts w:hint="eastAsia" w:asciiTheme="majorEastAsia" w:hAnsiTheme="majorEastAsia" w:eastAsiaTheme="majorEastAsia"/>
          <w:b/>
          <w:bCs/>
          <w:sz w:val="84"/>
          <w:szCs w:val="84"/>
        </w:rPr>
        <w:t>实验指导书</w:t>
      </w:r>
    </w:p>
    <w:p>
      <w:pPr>
        <w:jc w:val="center"/>
        <w:rPr>
          <w:b/>
          <w:bCs/>
          <w:sz w:val="84"/>
          <w:szCs w:val="84"/>
        </w:rPr>
      </w:pPr>
    </w:p>
    <w:p>
      <w:pPr>
        <w:jc w:val="center"/>
        <w:rPr>
          <w:b/>
          <w:bCs/>
          <w:sz w:val="28"/>
          <w:szCs w:val="28"/>
        </w:rPr>
      </w:pPr>
      <w:r>
        <w:rPr>
          <w:rFonts w:hint="eastAsia"/>
          <w:b/>
          <w:bCs/>
          <w:sz w:val="28"/>
          <w:szCs w:val="28"/>
        </w:rPr>
        <w:t>2018.2</w:t>
      </w:r>
    </w:p>
    <w:p>
      <w:pPr>
        <w:jc w:val="center"/>
        <w:rPr>
          <w:b/>
          <w:bCs/>
          <w:sz w:val="28"/>
          <w:szCs w:val="28"/>
        </w:rPr>
      </w:pPr>
      <w:r>
        <w:rPr>
          <w:rFonts w:hint="eastAsia"/>
          <w:b/>
          <w:bCs/>
          <w:sz w:val="28"/>
          <w:szCs w:val="28"/>
        </w:rPr>
        <w:t>山东大学</w:t>
      </w: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rPr>
          <w:b/>
          <w:bCs/>
          <w:sz w:val="28"/>
          <w:szCs w:val="28"/>
        </w:rPr>
      </w:pPr>
    </w:p>
    <w:p>
      <w:pPr>
        <w:jc w:val="center"/>
        <w:rPr>
          <w:b/>
          <w:bCs/>
          <w:sz w:val="52"/>
          <w:szCs w:val="52"/>
        </w:rPr>
      </w:pPr>
      <w:r>
        <w:rPr>
          <w:rFonts w:hint="eastAsia"/>
          <w:b/>
          <w:bCs/>
          <w:sz w:val="52"/>
          <w:szCs w:val="52"/>
        </w:rPr>
        <w:t>目录</w:t>
      </w:r>
    </w:p>
    <w:p>
      <w:pPr>
        <w:rPr>
          <w:b/>
          <w:bCs/>
          <w:sz w:val="30"/>
          <w:szCs w:val="30"/>
        </w:rPr>
      </w:pPr>
      <w:r>
        <w:rPr>
          <w:rFonts w:hint="eastAsia"/>
          <w:b/>
          <w:bCs/>
          <w:sz w:val="30"/>
          <w:szCs w:val="30"/>
        </w:rPr>
        <w:t>实验1  基本逻辑门逻辑实验</w:t>
      </w:r>
    </w:p>
    <w:p>
      <w:pPr>
        <w:rPr>
          <w:b/>
          <w:bCs/>
          <w:sz w:val="30"/>
          <w:szCs w:val="30"/>
        </w:rPr>
      </w:pPr>
      <w:r>
        <w:rPr>
          <w:rFonts w:hint="eastAsia"/>
          <w:b/>
          <w:bCs/>
          <w:sz w:val="30"/>
          <w:szCs w:val="30"/>
        </w:rPr>
        <w:t>实验2  逻辑运算电路</w:t>
      </w:r>
    </w:p>
    <w:p>
      <w:pPr>
        <w:rPr>
          <w:b/>
          <w:bCs/>
          <w:sz w:val="30"/>
          <w:szCs w:val="30"/>
        </w:rPr>
      </w:pPr>
      <w:r>
        <w:rPr>
          <w:rFonts w:hint="eastAsia"/>
          <w:b/>
          <w:bCs/>
          <w:sz w:val="30"/>
          <w:szCs w:val="30"/>
        </w:rPr>
        <w:t>实验3  补码加法器</w:t>
      </w:r>
    </w:p>
    <w:p>
      <w:pPr>
        <w:rPr>
          <w:b/>
          <w:bCs/>
          <w:sz w:val="30"/>
          <w:szCs w:val="30"/>
        </w:rPr>
      </w:pPr>
      <w:r>
        <w:rPr>
          <w:rFonts w:hint="eastAsia"/>
          <w:b/>
          <w:bCs/>
          <w:sz w:val="30"/>
          <w:szCs w:val="30"/>
        </w:rPr>
        <w:t>实验4  移位器</w:t>
      </w:r>
    </w:p>
    <w:p>
      <w:pPr>
        <w:rPr>
          <w:b/>
          <w:bCs/>
          <w:sz w:val="30"/>
          <w:szCs w:val="30"/>
        </w:rPr>
      </w:pPr>
      <w:r>
        <w:rPr>
          <w:rFonts w:hint="eastAsia"/>
          <w:b/>
          <w:bCs/>
          <w:sz w:val="30"/>
          <w:szCs w:val="30"/>
        </w:rPr>
        <w:t>实验5  四位补码运算器</w:t>
      </w:r>
    </w:p>
    <w:p>
      <w:pPr>
        <w:rPr>
          <w:b/>
          <w:bCs/>
          <w:sz w:val="30"/>
          <w:szCs w:val="30"/>
        </w:rPr>
      </w:pPr>
      <w:r>
        <w:rPr>
          <w:rFonts w:hint="eastAsia"/>
          <w:b/>
          <w:bCs/>
          <w:sz w:val="30"/>
          <w:szCs w:val="30"/>
        </w:rPr>
        <w:t>实验6  七段译码设计</w:t>
      </w:r>
      <w:r>
        <w:rPr>
          <w:rFonts w:hint="eastAsia"/>
          <w:b/>
          <w:bCs/>
          <w:sz w:val="30"/>
          <w:szCs w:val="30"/>
        </w:rPr>
        <w:tab/>
      </w:r>
    </w:p>
    <w:p>
      <w:pPr>
        <w:rPr>
          <w:b/>
          <w:bCs/>
          <w:sz w:val="30"/>
          <w:szCs w:val="30"/>
        </w:rPr>
      </w:pPr>
      <w:r>
        <w:rPr>
          <w:rFonts w:hint="eastAsia"/>
          <w:b/>
          <w:bCs/>
          <w:sz w:val="30"/>
          <w:szCs w:val="30"/>
        </w:rPr>
        <w:t>实验7  ROM实验</w:t>
      </w:r>
    </w:p>
    <w:p>
      <w:pPr>
        <w:rPr>
          <w:b/>
          <w:bCs/>
          <w:sz w:val="30"/>
          <w:szCs w:val="30"/>
        </w:rPr>
      </w:pPr>
      <w:r>
        <w:rPr>
          <w:rFonts w:hint="eastAsia"/>
          <w:b/>
          <w:bCs/>
          <w:sz w:val="30"/>
          <w:szCs w:val="30"/>
        </w:rPr>
        <w:t>实验8  RAM实验</w:t>
      </w:r>
    </w:p>
    <w:p>
      <w:pPr>
        <w:rPr>
          <w:b/>
          <w:bCs/>
          <w:sz w:val="30"/>
          <w:szCs w:val="30"/>
        </w:rPr>
      </w:pPr>
      <w:r>
        <w:rPr>
          <w:rFonts w:hint="eastAsia"/>
          <w:b/>
          <w:bCs/>
          <w:sz w:val="30"/>
          <w:szCs w:val="30"/>
        </w:rPr>
        <w:t>实验9  RAM扩展实验</w:t>
      </w:r>
    </w:p>
    <w:p>
      <w:pPr>
        <w:rPr>
          <w:b/>
          <w:bCs/>
          <w:sz w:val="30"/>
          <w:szCs w:val="30"/>
        </w:rPr>
      </w:pPr>
      <w:r>
        <w:rPr>
          <w:rFonts w:hint="eastAsia"/>
          <w:b/>
          <w:bCs/>
          <w:sz w:val="30"/>
          <w:szCs w:val="30"/>
        </w:rPr>
        <w:t>实验10  二进制补码加法器实验</w:t>
      </w:r>
    </w:p>
    <w:p>
      <w:pPr>
        <w:rPr>
          <w:b/>
          <w:bCs/>
          <w:sz w:val="30"/>
          <w:szCs w:val="30"/>
        </w:rPr>
      </w:pPr>
      <w:r>
        <w:rPr>
          <w:rFonts w:hint="eastAsia"/>
          <w:b/>
          <w:bCs/>
          <w:sz w:val="30"/>
          <w:szCs w:val="30"/>
        </w:rPr>
        <w:t>实验11  节拍脉冲发生器时序电路实验</w:t>
      </w:r>
    </w:p>
    <w:p>
      <w:pPr>
        <w:rPr>
          <w:b/>
          <w:bCs/>
          <w:sz w:val="30"/>
          <w:szCs w:val="30"/>
        </w:rPr>
      </w:pPr>
      <w:r>
        <w:rPr>
          <w:rFonts w:hint="eastAsia"/>
          <w:b/>
          <w:bCs/>
          <w:sz w:val="30"/>
          <w:szCs w:val="30"/>
        </w:rPr>
        <w:t>实验12  时序系统实验</w:t>
      </w:r>
    </w:p>
    <w:p>
      <w:pPr>
        <w:rPr>
          <w:b/>
          <w:bCs/>
          <w:sz w:val="30"/>
          <w:szCs w:val="30"/>
        </w:rPr>
      </w:pPr>
      <w:r>
        <w:rPr>
          <w:rFonts w:hint="eastAsia"/>
          <w:b/>
          <w:bCs/>
          <w:sz w:val="30"/>
          <w:szCs w:val="30"/>
        </w:rPr>
        <w:t>实验13  控制器实验</w:t>
      </w:r>
    </w:p>
    <w:p>
      <w:pPr>
        <w:rPr>
          <w:b/>
          <w:bCs/>
          <w:sz w:val="30"/>
          <w:szCs w:val="30"/>
        </w:rPr>
      </w:pPr>
      <w:r>
        <w:rPr>
          <w:rFonts w:hint="eastAsia"/>
          <w:b/>
          <w:bCs/>
          <w:sz w:val="30"/>
          <w:szCs w:val="30"/>
        </w:rPr>
        <w:t>实验14  CPU综合实验</w:t>
      </w:r>
    </w:p>
    <w:p>
      <w:pPr>
        <w:rPr>
          <w:b/>
          <w:bCs/>
          <w:sz w:val="30"/>
          <w:szCs w:val="30"/>
        </w:rPr>
      </w:pPr>
      <w:r>
        <w:rPr>
          <w:rFonts w:hint="eastAsia"/>
          <w:b/>
          <w:bCs/>
          <w:sz w:val="30"/>
          <w:szCs w:val="30"/>
        </w:rPr>
        <w:t xml:space="preserve">附录一 </w:t>
      </w:r>
      <w:r>
        <w:rPr>
          <w:rFonts w:hint="eastAsia"/>
          <w:b/>
          <w:sz w:val="32"/>
          <w:szCs w:val="32"/>
        </w:rPr>
        <w:t>常用实验器件引脚图</w:t>
      </w:r>
    </w:p>
    <w:p>
      <w:pPr>
        <w:rPr>
          <w:b/>
          <w:bCs/>
          <w:sz w:val="30"/>
          <w:szCs w:val="30"/>
        </w:rPr>
      </w:pPr>
    </w:p>
    <w:p>
      <w:pPr>
        <w:rPr>
          <w:b/>
          <w:bCs/>
          <w:sz w:val="30"/>
          <w:szCs w:val="30"/>
        </w:rPr>
      </w:pPr>
    </w:p>
    <w:p>
      <w:pPr>
        <w:widowControl/>
        <w:jc w:val="left"/>
        <w:rPr>
          <w:b/>
          <w:bCs/>
          <w:sz w:val="30"/>
          <w:szCs w:val="30"/>
        </w:rPr>
      </w:pPr>
      <w:r>
        <w:rPr>
          <w:b/>
          <w:bCs/>
          <w:sz w:val="30"/>
          <w:szCs w:val="30"/>
        </w:rPr>
        <w:br w:type="page"/>
      </w:r>
    </w:p>
    <w:p>
      <w:pPr>
        <w:pStyle w:val="2"/>
        <w:numPr>
          <w:ilvl w:val="0"/>
          <w:numId w:val="0"/>
        </w:numPr>
        <w:jc w:val="center"/>
        <w:rPr>
          <w:rFonts w:ascii="黑体" w:hAnsi="黑体"/>
          <w:b w:val="0"/>
        </w:rPr>
      </w:pPr>
      <w:r>
        <w:rPr>
          <w:rFonts w:hint="eastAsia" w:asciiTheme="minorHAnsi" w:hAnsiTheme="minorHAnsi" w:eastAsiaTheme="minorEastAsia"/>
          <w:bCs/>
          <w:sz w:val="30"/>
          <w:szCs w:val="30"/>
        </w:rPr>
        <w:t>实验1  基本逻辑门逻辑实验</w:t>
      </w:r>
    </w:p>
    <w:p>
      <w:pPr>
        <w:numPr>
          <w:ilvl w:val="0"/>
          <w:numId w:val="2"/>
        </w:numPr>
        <w:tabs>
          <w:tab w:val="left" w:pos="0"/>
          <w:tab w:val="clear" w:pos="456"/>
        </w:tabs>
        <w:spacing w:line="300" w:lineRule="auto"/>
        <w:ind w:left="0" w:right="441" w:firstLine="0"/>
        <w:rPr>
          <w:rFonts w:eastAsia="黑体"/>
        </w:rPr>
      </w:pPr>
      <w:r>
        <w:rPr>
          <w:rFonts w:hint="eastAsia" w:eastAsia="黑体"/>
        </w:rPr>
        <w:t>实验目的</w:t>
      </w:r>
    </w:p>
    <w:p>
      <w:pPr>
        <w:numPr>
          <w:ilvl w:val="0"/>
          <w:numId w:val="3"/>
        </w:numPr>
        <w:tabs>
          <w:tab w:val="left" w:pos="0"/>
          <w:tab w:val="left" w:pos="360"/>
          <w:tab w:val="clear" w:pos="1080"/>
        </w:tabs>
        <w:spacing w:line="300" w:lineRule="auto"/>
        <w:ind w:left="0" w:right="441" w:firstLine="359" w:firstLineChars="171"/>
      </w:pPr>
      <w:r>
        <w:rPr>
          <w:rFonts w:hint="eastAsia"/>
        </w:rPr>
        <w:t>掌握TTL常用逻辑门输入与输出之间的逻辑关系。</w:t>
      </w:r>
    </w:p>
    <w:p>
      <w:pPr>
        <w:numPr>
          <w:ilvl w:val="0"/>
          <w:numId w:val="3"/>
        </w:numPr>
        <w:tabs>
          <w:tab w:val="left" w:pos="360"/>
          <w:tab w:val="left" w:pos="425"/>
          <w:tab w:val="clear" w:pos="1080"/>
        </w:tabs>
        <w:spacing w:line="300" w:lineRule="auto"/>
        <w:ind w:left="359" w:leftChars="171" w:right="441" w:firstLine="0"/>
      </w:pPr>
      <w:r>
        <w:rPr>
          <w:rFonts w:hint="eastAsia"/>
        </w:rPr>
        <w:t>熟悉TTL中、小规模集成电路的外型、管脚和使用方法。</w:t>
      </w:r>
    </w:p>
    <w:p>
      <w:pPr>
        <w:numPr>
          <w:ilvl w:val="0"/>
          <w:numId w:val="2"/>
        </w:numPr>
        <w:tabs>
          <w:tab w:val="left" w:pos="0"/>
          <w:tab w:val="clear" w:pos="456"/>
        </w:tabs>
        <w:spacing w:line="300" w:lineRule="auto"/>
        <w:ind w:left="0" w:right="441" w:firstLine="0"/>
        <w:rPr>
          <w:rFonts w:eastAsia="黑体"/>
        </w:rPr>
      </w:pPr>
      <w:r>
        <w:rPr>
          <w:rFonts w:hint="eastAsia" w:eastAsia="黑体"/>
        </w:rPr>
        <w:t>实验所用QuartII库内器件</w:t>
      </w:r>
    </w:p>
    <w:p>
      <w:pPr>
        <w:numPr>
          <w:ilvl w:val="0"/>
          <w:numId w:val="4"/>
        </w:numPr>
        <w:tabs>
          <w:tab w:val="clear" w:pos="840"/>
        </w:tabs>
        <w:spacing w:line="300" w:lineRule="auto"/>
        <w:ind w:left="359" w:leftChars="171" w:right="441" w:firstLine="0"/>
      </w:pPr>
      <w:r>
        <w:rPr>
          <w:rFonts w:hint="eastAsia"/>
        </w:rPr>
        <w:t>二输入四异或门      74LS86</w:t>
      </w:r>
      <w:r>
        <w:rPr>
          <w:rFonts w:hint="eastAsia"/>
        </w:rPr>
        <w:tab/>
      </w:r>
      <w:r>
        <w:rPr>
          <w:rFonts w:hint="eastAsia"/>
        </w:rPr>
        <w:tab/>
      </w:r>
      <w:r>
        <w:rPr>
          <w:rFonts w:hint="eastAsia"/>
        </w:rPr>
        <w:tab/>
      </w:r>
    </w:p>
    <w:p>
      <w:pPr>
        <w:numPr>
          <w:ilvl w:val="0"/>
          <w:numId w:val="4"/>
        </w:numPr>
        <w:tabs>
          <w:tab w:val="left" w:pos="360"/>
          <w:tab w:val="clear" w:pos="840"/>
        </w:tabs>
        <w:spacing w:line="300" w:lineRule="auto"/>
        <w:ind w:left="359" w:leftChars="171" w:right="441" w:firstLine="0"/>
      </w:pPr>
      <w:r>
        <w:rPr>
          <w:rFonts w:hint="eastAsia"/>
        </w:rPr>
        <w:t>三态门              TRI</w:t>
      </w:r>
      <w:r>
        <w:rPr>
          <w:rFonts w:hint="eastAsia"/>
        </w:rPr>
        <w:tab/>
      </w:r>
      <w:r>
        <w:rPr>
          <w:rFonts w:hint="eastAsia"/>
        </w:rPr>
        <w:tab/>
      </w:r>
      <w:r>
        <w:rPr>
          <w:rFonts w:hint="eastAsia"/>
        </w:rPr>
        <w:t xml:space="preserve">    </w:t>
      </w:r>
      <w:r>
        <w:rPr>
          <w:rFonts w:hint="eastAsia"/>
        </w:rPr>
        <w:tab/>
      </w:r>
    </w:p>
    <w:p>
      <w:pPr>
        <w:numPr>
          <w:ilvl w:val="0"/>
          <w:numId w:val="4"/>
        </w:numPr>
        <w:tabs>
          <w:tab w:val="left" w:pos="360"/>
          <w:tab w:val="clear" w:pos="840"/>
        </w:tabs>
        <w:spacing w:line="300" w:lineRule="auto"/>
        <w:ind w:left="359" w:leftChars="171" w:right="441" w:firstLine="0"/>
      </w:pPr>
      <w:r>
        <w:rPr>
          <w:rFonts w:hint="eastAsia"/>
        </w:rPr>
        <w:t>四位二进制计数器    74LS161</w:t>
      </w:r>
      <w:r>
        <w:rPr>
          <w:rFonts w:hint="eastAsia"/>
        </w:rPr>
        <w:tab/>
      </w:r>
      <w:r>
        <w:rPr>
          <w:rFonts w:hint="eastAsia"/>
        </w:rPr>
        <w:tab/>
      </w:r>
      <w:r>
        <w:rPr>
          <w:rFonts w:hint="eastAsia"/>
        </w:rPr>
        <w:t xml:space="preserve">  </w:t>
      </w:r>
      <w:r>
        <w:rPr>
          <w:rFonts w:hint="eastAsia"/>
        </w:rPr>
        <w:tab/>
      </w:r>
    </w:p>
    <w:p>
      <w:pPr>
        <w:numPr>
          <w:ilvl w:val="0"/>
          <w:numId w:val="4"/>
        </w:numPr>
        <w:tabs>
          <w:tab w:val="left" w:pos="360"/>
          <w:tab w:val="clear" w:pos="840"/>
        </w:tabs>
        <w:spacing w:line="300" w:lineRule="auto"/>
        <w:ind w:left="359" w:leftChars="171" w:right="441" w:firstLine="0"/>
      </w:pPr>
      <w:r>
        <w:rPr>
          <w:rFonts w:hint="eastAsia"/>
        </w:rPr>
        <w:t xml:space="preserve">3-8译码器           74LS138         </w:t>
      </w:r>
    </w:p>
    <w:p>
      <w:pPr>
        <w:numPr>
          <w:ilvl w:val="0"/>
          <w:numId w:val="4"/>
        </w:numPr>
        <w:tabs>
          <w:tab w:val="left" w:pos="360"/>
          <w:tab w:val="clear" w:pos="840"/>
        </w:tabs>
        <w:spacing w:line="300" w:lineRule="auto"/>
        <w:ind w:left="359" w:leftChars="171" w:right="441" w:firstLine="0"/>
      </w:pPr>
      <w:r>
        <w:rPr>
          <w:rFonts w:hint="eastAsia"/>
        </w:rPr>
        <w:t xml:space="preserve">双向移位寄存器      74LS194         </w:t>
      </w:r>
    </w:p>
    <w:p>
      <w:pPr>
        <w:numPr>
          <w:ilvl w:val="0"/>
          <w:numId w:val="4"/>
        </w:numPr>
        <w:tabs>
          <w:tab w:val="left" w:pos="360"/>
          <w:tab w:val="clear" w:pos="840"/>
        </w:tabs>
        <w:spacing w:line="300" w:lineRule="auto"/>
        <w:ind w:left="359" w:leftChars="171" w:right="441" w:firstLine="0"/>
      </w:pPr>
      <w:r>
        <w:rPr>
          <w:rFonts w:hint="eastAsia"/>
        </w:rPr>
        <w:t>8位寄存器          74LS74</w:t>
      </w:r>
    </w:p>
    <w:p>
      <w:pPr>
        <w:numPr>
          <w:ilvl w:val="0"/>
          <w:numId w:val="2"/>
        </w:numPr>
        <w:tabs>
          <w:tab w:val="left" w:pos="0"/>
          <w:tab w:val="clear" w:pos="456"/>
        </w:tabs>
        <w:spacing w:line="300" w:lineRule="auto"/>
        <w:ind w:left="0" w:right="441" w:firstLine="0"/>
        <w:rPr>
          <w:rFonts w:eastAsia="黑体"/>
        </w:rPr>
      </w:pPr>
      <w:r>
        <w:rPr>
          <w:rFonts w:hint="eastAsia" w:eastAsia="黑体"/>
        </w:rPr>
        <w:t>实验内容</w:t>
      </w:r>
    </w:p>
    <w:p>
      <w:pPr>
        <w:spacing w:line="300" w:lineRule="auto"/>
        <w:ind w:left="23" w:leftChars="11" w:right="441" w:firstLine="420" w:firstLineChars="200"/>
      </w:pPr>
      <w:r>
        <w:rPr>
          <w:rFonts w:hint="eastAsia"/>
        </w:rPr>
        <w:t>测试74LS86、tri、138、161、74LS194、74LS74集成电路模块，分析其输入和输出之间的逻辑关系。</w:t>
      </w:r>
    </w:p>
    <w:p>
      <w:pPr>
        <w:numPr>
          <w:ilvl w:val="0"/>
          <w:numId w:val="2"/>
        </w:numPr>
        <w:tabs>
          <w:tab w:val="left" w:pos="0"/>
          <w:tab w:val="clear" w:pos="456"/>
        </w:tabs>
        <w:spacing w:line="300" w:lineRule="auto"/>
        <w:ind w:left="0" w:right="441" w:firstLine="0"/>
        <w:rPr>
          <w:rFonts w:eastAsia="黑体"/>
        </w:rPr>
      </w:pPr>
      <w:r>
        <w:rPr>
          <w:rFonts w:hint="eastAsia" w:eastAsia="黑体"/>
        </w:rPr>
        <w:t>实验提示</w:t>
      </w:r>
    </w:p>
    <w:p>
      <w:pPr>
        <w:spacing w:line="300" w:lineRule="auto"/>
        <w:ind w:left="360" w:right="441"/>
      </w:pPr>
      <w:r>
        <w:rPr>
          <w:rFonts w:hint="eastAsia"/>
        </w:rPr>
        <w:t>1．在quartii环境下，建立工程文件，调入被测器件，将其输入管脚绑定在相应的开关上，输出管脚绑定在相应的指示灯上，建立源文件。</w:t>
      </w:r>
    </w:p>
    <w:p>
      <w:pPr>
        <w:spacing w:line="300" w:lineRule="auto"/>
        <w:ind w:left="360" w:right="441"/>
      </w:pPr>
      <w:r>
        <w:rPr>
          <w:rFonts w:hint="eastAsia"/>
        </w:rPr>
        <w:t>2．将该文件编译下载到实验平台上的FPGA内，按照所测器件的功能表逐条验证。</w:t>
      </w:r>
    </w:p>
    <w:p>
      <w:pPr>
        <w:spacing w:line="300" w:lineRule="auto"/>
        <w:ind w:left="360" w:right="441"/>
      </w:pPr>
      <w:r>
        <w:rPr>
          <w:rFonts w:hint="eastAsia"/>
        </w:rPr>
        <w:t>3．用实验台的电平开关输出作为被测器件的输入。拨动开关，则改变器件的输入电平。</w:t>
      </w:r>
    </w:p>
    <w:p>
      <w:pPr>
        <w:spacing w:line="300" w:lineRule="auto"/>
        <w:ind w:left="360" w:right="1"/>
      </w:pPr>
      <w:r>
        <w:rPr>
          <w:rFonts w:hint="eastAsia"/>
        </w:rPr>
        <w:t>4．将被测器件的输出引脚与实验台上的电平指示灯连接。指示灯亮表示输出电平为1，指示灯灭表示输出电平为0。</w:t>
      </w:r>
    </w:p>
    <w:p>
      <w:pPr>
        <w:numPr>
          <w:ilvl w:val="0"/>
          <w:numId w:val="2"/>
        </w:numPr>
        <w:tabs>
          <w:tab w:val="left" w:pos="0"/>
          <w:tab w:val="clear" w:pos="456"/>
        </w:tabs>
        <w:spacing w:line="300" w:lineRule="auto"/>
        <w:ind w:left="0" w:right="441" w:firstLine="0"/>
        <w:rPr>
          <w:rFonts w:eastAsia="黑体"/>
        </w:rPr>
      </w:pPr>
      <w:r>
        <w:rPr>
          <w:rFonts w:hint="eastAsia" w:eastAsia="黑体"/>
        </w:rPr>
        <w:t>所测器件的功能表和管脚见附录。</w:t>
      </w:r>
    </w:p>
    <w:p>
      <w:pPr>
        <w:tabs>
          <w:tab w:val="left" w:pos="0"/>
          <w:tab w:val="left" w:pos="456"/>
        </w:tabs>
        <w:spacing w:line="300" w:lineRule="auto"/>
        <w:ind w:right="441"/>
        <w:rPr>
          <w:rFonts w:eastAsia="黑体"/>
        </w:rPr>
      </w:pPr>
      <w:r>
        <w:rPr>
          <w:rFonts w:hint="eastAsia" w:eastAsia="黑体"/>
        </w:rPr>
        <w:t>例：实验接线图及实验结果（真值表及语言描述）</w:t>
      </w:r>
    </w:p>
    <w:p>
      <w:pPr>
        <w:tabs>
          <w:tab w:val="left" w:pos="8360"/>
        </w:tabs>
        <w:spacing w:line="300" w:lineRule="auto"/>
        <w:ind w:left="-20" w:right="-19" w:firstLine="420" w:firstLineChars="200"/>
      </w:pPr>
      <w:r>
        <mc:AlternateContent>
          <mc:Choice Requires="wps">
            <w:drawing>
              <wp:anchor distT="0" distB="0" distL="114300" distR="114300" simplePos="0" relativeHeight="251656192" behindDoc="0" locked="0" layoutInCell="0" allowOverlap="1">
                <wp:simplePos x="0" y="0"/>
                <wp:positionH relativeFrom="column">
                  <wp:posOffset>3298825</wp:posOffset>
                </wp:positionH>
                <wp:positionV relativeFrom="paragraph">
                  <wp:posOffset>520065</wp:posOffset>
                </wp:positionV>
                <wp:extent cx="2306955" cy="1468755"/>
                <wp:effectExtent l="0" t="0" r="17780" b="17145"/>
                <wp:wrapNone/>
                <wp:docPr id="1" name="文本框 3"/>
                <wp:cNvGraphicFramePr/>
                <a:graphic xmlns:a="http://schemas.openxmlformats.org/drawingml/2006/main">
                  <a:graphicData uri="http://schemas.microsoft.com/office/word/2010/wordprocessingShape">
                    <wps:wsp>
                      <wps:cNvSpPr txBox="1"/>
                      <wps:spPr>
                        <a:xfrm>
                          <a:off x="0" y="0"/>
                          <a:ext cx="2306648" cy="1468940"/>
                        </a:xfrm>
                        <a:prstGeom prst="rect">
                          <a:avLst/>
                        </a:prstGeom>
                        <a:solidFill>
                          <a:srgbClr val="FFFFFF"/>
                        </a:solidFill>
                        <a:ln w="9525" cap="flat" cmpd="sng">
                          <a:solidFill>
                            <a:srgbClr val="FFFFFF"/>
                          </a:solidFill>
                          <a:prstDash val="solid"/>
                          <a:miter/>
                          <a:headEnd type="none" w="med" len="med"/>
                          <a:tailEnd type="none" w="med" len="med"/>
                        </a:ln>
                      </wps:spPr>
                      <wps:txbx>
                        <w:txbxContent>
                          <w:tbl>
                            <w:tblPr>
                              <w:tblStyle w:val="12"/>
                              <w:tblW w:w="34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2"/>
                              <w:gridCol w:w="1168"/>
                              <w:gridCol w:w="1180"/>
                            </w:tblGrid>
                            <w:tr>
                              <w:tblPrEx>
                                <w:tblLayout w:type="fixed"/>
                                <w:tblCellMar>
                                  <w:top w:w="0" w:type="dxa"/>
                                  <w:left w:w="108" w:type="dxa"/>
                                  <w:bottom w:w="0" w:type="dxa"/>
                                  <w:right w:w="108" w:type="dxa"/>
                                </w:tblCellMar>
                              </w:tblPrEx>
                              <w:trPr>
                                <w:cantSplit/>
                                <w:trHeight w:val="168" w:hRule="atLeast"/>
                              </w:trPr>
                              <w:tc>
                                <w:tcPr>
                                  <w:tcW w:w="2260" w:type="dxa"/>
                                  <w:gridSpan w:val="2"/>
                                  <w:tcBorders>
                                    <w:top w:val="single" w:color="auto" w:sz="12" w:space="0"/>
                                    <w:left w:val="single" w:color="auto" w:sz="12" w:space="0"/>
                                    <w:bottom w:val="single" w:color="auto" w:sz="8" w:space="0"/>
                                    <w:right w:val="single" w:color="auto" w:sz="12" w:space="0"/>
                                  </w:tcBorders>
                                </w:tcPr>
                                <w:p>
                                  <w:pPr>
                                    <w:rPr>
                                      <w:b/>
                                    </w:rPr>
                                  </w:pPr>
                                  <w:r>
                                    <w:rPr>
                                      <w:rFonts w:hint="eastAsia"/>
                                    </w:rPr>
                                    <w:t xml:space="preserve">      </w:t>
                                  </w:r>
                                  <w:r>
                                    <w:rPr>
                                      <w:rFonts w:hint="eastAsia"/>
                                      <w:b/>
                                    </w:rPr>
                                    <w:t>输   入</w:t>
                                  </w:r>
                                </w:p>
                              </w:tc>
                              <w:tc>
                                <w:tcPr>
                                  <w:tcW w:w="1180" w:type="dxa"/>
                                  <w:tcBorders>
                                    <w:top w:val="single" w:color="auto" w:sz="12" w:space="0"/>
                                    <w:left w:val="nil"/>
                                    <w:bottom w:val="single" w:color="auto" w:sz="8" w:space="0"/>
                                    <w:right w:val="single" w:color="auto" w:sz="12" w:space="0"/>
                                  </w:tcBorders>
                                </w:tcPr>
                                <w:p>
                                  <w:pPr>
                                    <w:rPr>
                                      <w:b/>
                                    </w:rPr>
                                  </w:pPr>
                                  <w:r>
                                    <w:rPr>
                                      <w:rFonts w:hint="eastAsia"/>
                                    </w:rPr>
                                    <w:t xml:space="preserve"> </w:t>
                                  </w:r>
                                  <w:r>
                                    <w:rPr>
                                      <w:rFonts w:hint="eastAsia"/>
                                      <w:b/>
                                    </w:rPr>
                                    <w:t>输  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0" w:hRule="atLeast"/>
                              </w:trPr>
                              <w:tc>
                                <w:tcPr>
                                  <w:tcW w:w="1092" w:type="dxa"/>
                                  <w:tcBorders>
                                    <w:top w:val="single" w:color="auto" w:sz="8" w:space="0"/>
                                    <w:left w:val="single" w:color="auto" w:sz="12" w:space="0"/>
                                    <w:bottom w:val="single" w:color="auto" w:sz="12" w:space="0"/>
                                    <w:right w:val="single" w:color="auto" w:sz="8" w:space="0"/>
                                  </w:tcBorders>
                                </w:tcPr>
                                <w:p>
                                  <w:r>
                                    <w:rPr>
                                      <w:rFonts w:hint="eastAsia"/>
                                    </w:rPr>
                                    <w:t xml:space="preserve"> 引脚1</w:t>
                                  </w:r>
                                </w:p>
                              </w:tc>
                              <w:tc>
                                <w:tcPr>
                                  <w:tcW w:w="1168" w:type="dxa"/>
                                  <w:tcBorders>
                                    <w:top w:val="single" w:color="auto" w:sz="8" w:space="0"/>
                                    <w:left w:val="nil"/>
                                    <w:bottom w:val="single" w:color="auto" w:sz="12" w:space="0"/>
                                    <w:right w:val="single" w:color="auto" w:sz="12" w:space="0"/>
                                  </w:tcBorders>
                                </w:tcPr>
                                <w:p>
                                  <w:r>
                                    <w:rPr>
                                      <w:rFonts w:hint="eastAsia"/>
                                    </w:rPr>
                                    <w:t xml:space="preserve"> 引脚2</w:t>
                                  </w:r>
                                </w:p>
                              </w:tc>
                              <w:tc>
                                <w:tcPr>
                                  <w:tcW w:w="1180" w:type="dxa"/>
                                  <w:tcBorders>
                                    <w:top w:val="single" w:color="auto" w:sz="8" w:space="0"/>
                                    <w:left w:val="nil"/>
                                    <w:bottom w:val="single" w:color="auto" w:sz="12" w:space="0"/>
                                    <w:right w:val="single" w:color="auto" w:sz="12" w:space="0"/>
                                  </w:tcBorders>
                                </w:tcPr>
                                <w:p>
                                  <w:r>
                                    <w:rPr>
                                      <w:rFonts w:hint="eastAsia"/>
                                    </w:rPr>
                                    <w:t xml:space="preserve">  引脚3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tcBorders>
                                    <w:top w:val="single" w:color="auto" w:sz="12" w:space="0"/>
                                    <w:left w:val="single" w:color="auto" w:sz="12" w:space="0"/>
                                    <w:right w:val="single" w:color="auto" w:sz="8" w:space="0"/>
                                  </w:tcBorders>
                                </w:tcPr>
                                <w:p>
                                  <w:pPr>
                                    <w:pStyle w:val="7"/>
                                  </w:pPr>
                                  <w:r>
                                    <w:rPr>
                                      <w:rFonts w:hint="eastAsia"/>
                                    </w:rPr>
                                    <w:t xml:space="preserve">   L </w:t>
                                  </w:r>
                                </w:p>
                              </w:tc>
                              <w:tc>
                                <w:tcPr>
                                  <w:tcW w:w="1168" w:type="dxa"/>
                                  <w:tcBorders>
                                    <w:top w:val="single" w:color="auto" w:sz="12" w:space="0"/>
                                    <w:left w:val="nil"/>
                                    <w:right w:val="single" w:color="auto" w:sz="12" w:space="0"/>
                                  </w:tcBorders>
                                </w:tcPr>
                                <w:p>
                                  <w:pPr>
                                    <w:pStyle w:val="7"/>
                                  </w:pPr>
                                  <w:r>
                                    <w:rPr>
                                      <w:rFonts w:hint="eastAsia"/>
                                    </w:rPr>
                                    <w:t xml:space="preserve">   L</w:t>
                                  </w:r>
                                </w:p>
                              </w:tc>
                              <w:tc>
                                <w:tcPr>
                                  <w:tcW w:w="1180" w:type="dxa"/>
                                  <w:tcBorders>
                                    <w:top w:val="single" w:color="auto" w:sz="12" w:space="0"/>
                                    <w:left w:val="nil"/>
                                    <w:right w:val="single" w:color="auto" w:sz="12" w:space="0"/>
                                  </w:tcBorders>
                                </w:tcPr>
                                <w:p>
                                  <w:pPr>
                                    <w:pStyle w:val="7"/>
                                  </w:pPr>
                                  <w:r>
                                    <w:rPr>
                                      <w:rFonts w:hint="eastAsia"/>
                                    </w:rPr>
                                    <w:t xml:space="preserve">   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tcBorders>
                                    <w:left w:val="single" w:color="auto" w:sz="12" w:space="0"/>
                                    <w:right w:val="single" w:color="auto" w:sz="8" w:space="0"/>
                                  </w:tcBorders>
                                </w:tcPr>
                                <w:p>
                                  <w:pPr>
                                    <w:pStyle w:val="7"/>
                                  </w:pPr>
                                  <w:r>
                                    <w:rPr>
                                      <w:rFonts w:hint="eastAsia"/>
                                    </w:rPr>
                                    <w:t xml:space="preserve">   L</w:t>
                                  </w:r>
                                </w:p>
                              </w:tc>
                              <w:tc>
                                <w:tcPr>
                                  <w:tcW w:w="1168" w:type="dxa"/>
                                  <w:tcBorders>
                                    <w:left w:val="nil"/>
                                    <w:right w:val="single" w:color="auto" w:sz="12" w:space="0"/>
                                  </w:tcBorders>
                                </w:tcPr>
                                <w:p>
                                  <w:pPr>
                                    <w:pStyle w:val="7"/>
                                  </w:pPr>
                                  <w:r>
                                    <w:rPr>
                                      <w:rFonts w:hint="eastAsia"/>
                                    </w:rPr>
                                    <w:t xml:space="preserve">   H</w:t>
                                  </w:r>
                                </w:p>
                              </w:tc>
                              <w:tc>
                                <w:tcPr>
                                  <w:tcW w:w="1180" w:type="dxa"/>
                                  <w:tcBorders>
                                    <w:left w:val="nil"/>
                                    <w:right w:val="single" w:color="auto" w:sz="12" w:space="0"/>
                                  </w:tcBorders>
                                </w:tcPr>
                                <w:p>
                                  <w:pPr>
                                    <w:pStyle w:val="7"/>
                                  </w:pPr>
                                  <w:r>
                                    <w:rPr>
                                      <w:rFonts w:hint="eastAsia"/>
                                    </w:rPr>
                                    <w:t xml:space="preserve">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tcBorders>
                                    <w:left w:val="single" w:color="auto" w:sz="12" w:space="0"/>
                                    <w:right w:val="single" w:color="auto" w:sz="8" w:space="0"/>
                                  </w:tcBorders>
                                </w:tcPr>
                                <w:p>
                                  <w:pPr>
                                    <w:pStyle w:val="7"/>
                                  </w:pPr>
                                  <w:r>
                                    <w:rPr>
                                      <w:rFonts w:hint="eastAsia"/>
                                    </w:rPr>
                                    <w:t xml:space="preserve">   H</w:t>
                                  </w:r>
                                </w:p>
                              </w:tc>
                              <w:tc>
                                <w:tcPr>
                                  <w:tcW w:w="1168" w:type="dxa"/>
                                  <w:tcBorders>
                                    <w:left w:val="nil"/>
                                    <w:right w:val="single" w:color="auto" w:sz="12" w:space="0"/>
                                  </w:tcBorders>
                                </w:tcPr>
                                <w:p>
                                  <w:pPr>
                                    <w:pStyle w:val="7"/>
                                  </w:pPr>
                                  <w:r>
                                    <w:rPr>
                                      <w:rFonts w:hint="eastAsia"/>
                                    </w:rPr>
                                    <w:t xml:space="preserve">   L</w:t>
                                  </w:r>
                                </w:p>
                              </w:tc>
                              <w:tc>
                                <w:tcPr>
                                  <w:tcW w:w="1180" w:type="dxa"/>
                                  <w:tcBorders>
                                    <w:left w:val="nil"/>
                                    <w:right w:val="single" w:color="auto" w:sz="12" w:space="0"/>
                                  </w:tcBorders>
                                </w:tcPr>
                                <w:p>
                                  <w:pPr>
                                    <w:pStyle w:val="7"/>
                                  </w:pPr>
                                  <w:r>
                                    <w:rPr>
                                      <w:rFonts w:hint="eastAsia"/>
                                    </w:rPr>
                                    <w:t xml:space="preserve">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tcBorders>
                                    <w:left w:val="single" w:color="auto" w:sz="12" w:space="0"/>
                                    <w:bottom w:val="single" w:color="auto" w:sz="12" w:space="0"/>
                                    <w:right w:val="single" w:color="auto" w:sz="8" w:space="0"/>
                                  </w:tcBorders>
                                </w:tcPr>
                                <w:p>
                                  <w:pPr>
                                    <w:pStyle w:val="7"/>
                                  </w:pPr>
                                  <w:r>
                                    <w:rPr>
                                      <w:rFonts w:hint="eastAsia"/>
                                    </w:rPr>
                                    <w:t xml:space="preserve">   H</w:t>
                                  </w:r>
                                </w:p>
                              </w:tc>
                              <w:tc>
                                <w:tcPr>
                                  <w:tcW w:w="1168" w:type="dxa"/>
                                  <w:tcBorders>
                                    <w:left w:val="nil"/>
                                    <w:bottom w:val="single" w:color="auto" w:sz="12" w:space="0"/>
                                    <w:right w:val="single" w:color="auto" w:sz="12" w:space="0"/>
                                  </w:tcBorders>
                                </w:tcPr>
                                <w:p>
                                  <w:pPr>
                                    <w:pStyle w:val="7"/>
                                  </w:pPr>
                                  <w:r>
                                    <w:rPr>
                                      <w:rFonts w:hint="eastAsia"/>
                                    </w:rPr>
                                    <w:t xml:space="preserve">   H</w:t>
                                  </w:r>
                                </w:p>
                              </w:tc>
                              <w:tc>
                                <w:tcPr>
                                  <w:tcW w:w="1180" w:type="dxa"/>
                                  <w:tcBorders>
                                    <w:left w:val="nil"/>
                                    <w:bottom w:val="single" w:color="auto" w:sz="12" w:space="0"/>
                                    <w:right w:val="single" w:color="auto" w:sz="12" w:space="0"/>
                                  </w:tcBorders>
                                </w:tcPr>
                                <w:p>
                                  <w:pPr>
                                    <w:pStyle w:val="7"/>
                                  </w:pPr>
                                  <w:r>
                                    <w:rPr>
                                      <w:rFonts w:hint="eastAsia"/>
                                    </w:rPr>
                                    <w:t xml:space="preserve">   L</w:t>
                                  </w:r>
                                </w:p>
                              </w:tc>
                            </w:tr>
                          </w:tbl>
                          <w:p/>
                        </w:txbxContent>
                      </wps:txbx>
                      <wps:bodyPr wrap="square" upright="1">
                        <a:noAutofit/>
                      </wps:bodyPr>
                    </wps:wsp>
                  </a:graphicData>
                </a:graphic>
              </wp:anchor>
            </w:drawing>
          </mc:Choice>
          <mc:Fallback>
            <w:pict>
              <v:shape id="文本框 3" o:spid="_x0000_s1026" o:spt="202" type="#_x0000_t202" style="position:absolute;left:0pt;margin-left:259.75pt;margin-top:40.95pt;height:115.65pt;width:181.65pt;z-index:251656192;mso-width-relative:page;mso-height-relative:page;" fillcolor="#FFFFFF" filled="t" stroked="t" coordsize="21600,21600" o:allowincell="f" o:gfxdata="UEsDBAoAAAAAAIdO4kAAAAAAAAAAAAAAAAAEAAAAZHJzL1BLAwQUAAAACACHTuJAxD45+NkAAAAK&#10;AQAADwAAAGRycy9kb3ducmV2LnhtbE2Py07DMBBF90j8gzVIbBD1oypK00wqVIFYt2XDzo2nSdTY&#10;TmK3afl6zAqWozm699xifbUdu9AYWu8Q5EwAI1d507oa4XP//pwBC1E7ozvvCOFGAdbl/V2hc+Mn&#10;t6XLLtYshbiQa4Qmxj7nPFQNWR1mvieXfkc/Wh3TOdbcjHpK4bbjSogXbnXrUkOje9o0VJ12Z4vg&#10;p7eb9TQI9fT1bT82r8P2qAbExwcpVsAiXeMfDL/6SR3K5HTwZ2cC6xAWcrlIKEIml8ASkGUqbTkg&#10;zOVcAS8L/n9C+QNQSwMEFAAAAAgAh07iQF6/dVQEAgAAEQQAAA4AAABkcnMvZTJvRG9jLnhtbK1T&#10;S44TMRDdI3EHy3vSSSYTzbTSGQEhbBAgDRyg4k+3Jf+wnXTnAnADVmzYc66cg7ITEgY2I0Qv3GW7&#10;/Kreq6rF3WA02YkQlbMNnYzGlAjLHFe2bejHD+tnN5TEBJaDdlY0dC8ivVs+fbLofS2mrnOai0AQ&#10;xMa69w3tUvJ1VUXWCQNx5LyweCldMJBwG9qKB+gR3ehqOh7Pq94F7oNjIkY8XR0v6bLgSylYeidl&#10;FInohmJuqayhrJu8VssF1G0A3yl2SgP+IQsDymLQM9QKEpBtUH9BGcWCi06mEXOmclIqJgoHZDMZ&#10;/8HmvgMvChcUJ/qzTPH/wbK3u/eBKI61o8SCwRIdvn45fPtx+P6ZXGV5eh9r9Lr36JeGF27Irqfz&#10;iIeZ9SCDyX/kQ/Aehd6fxRVDIgwPp1fj+XyG7cDwbjKb39zOivzV5bkPMb0WzpBsNDRg9YqosHsT&#10;E4ZE118uOVp0WvG10rpsQrt5qQPZAVZ6Xb6cJT554KYt6Rt6ez29xkQAG05qSGgajxJE25Z4D17E&#10;xwHnxFYQu2MCBeHYXEYlETATqDsB/JXlJO09ymxxHmhOxghOiRY4PtkqngmUfownstMWSeYaHWuR&#10;rTRsBoTJ5sbxPdatxwZHep+2EDDm1gfVdijwpLC17vk2OamKwpdHJ1jsu6LiaUZyY/++L16XSV7+&#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Q+OfjZAAAACgEAAA8AAAAAAAAAAQAgAAAAIgAAAGRy&#10;cy9kb3ducmV2LnhtbFBLAQIUABQAAAAIAIdO4kBev3VUBAIAABEEAAAOAAAAAAAAAAEAIAAAACgB&#10;AABkcnMvZTJvRG9jLnhtbFBLBQYAAAAABgAGAFkBAACeBQAAAAA=&#10;">
                <v:fill on="t" focussize="0,0"/>
                <v:stroke color="#FFFFFF" joinstyle="miter"/>
                <v:imagedata o:title=""/>
                <o:lock v:ext="edit" aspectratio="f"/>
                <v:textbox>
                  <w:txbxContent>
                    <w:tbl>
                      <w:tblPr>
                        <w:tblStyle w:val="12"/>
                        <w:tblW w:w="34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2"/>
                        <w:gridCol w:w="1168"/>
                        <w:gridCol w:w="1180"/>
                      </w:tblGrid>
                      <w:tr>
                        <w:tblPrEx>
                          <w:tblLayout w:type="fixed"/>
                          <w:tblCellMar>
                            <w:top w:w="0" w:type="dxa"/>
                            <w:left w:w="108" w:type="dxa"/>
                            <w:bottom w:w="0" w:type="dxa"/>
                            <w:right w:w="108" w:type="dxa"/>
                          </w:tblCellMar>
                        </w:tblPrEx>
                        <w:trPr>
                          <w:cantSplit/>
                          <w:trHeight w:val="168" w:hRule="atLeast"/>
                        </w:trPr>
                        <w:tc>
                          <w:tcPr>
                            <w:tcW w:w="2260" w:type="dxa"/>
                            <w:gridSpan w:val="2"/>
                            <w:tcBorders>
                              <w:top w:val="single" w:color="auto" w:sz="12" w:space="0"/>
                              <w:left w:val="single" w:color="auto" w:sz="12" w:space="0"/>
                              <w:bottom w:val="single" w:color="auto" w:sz="8" w:space="0"/>
                              <w:right w:val="single" w:color="auto" w:sz="12" w:space="0"/>
                            </w:tcBorders>
                          </w:tcPr>
                          <w:p>
                            <w:pPr>
                              <w:rPr>
                                <w:b/>
                              </w:rPr>
                            </w:pPr>
                            <w:r>
                              <w:rPr>
                                <w:rFonts w:hint="eastAsia"/>
                              </w:rPr>
                              <w:t xml:space="preserve">      </w:t>
                            </w:r>
                            <w:r>
                              <w:rPr>
                                <w:rFonts w:hint="eastAsia"/>
                                <w:b/>
                              </w:rPr>
                              <w:t>输   入</w:t>
                            </w:r>
                          </w:p>
                        </w:tc>
                        <w:tc>
                          <w:tcPr>
                            <w:tcW w:w="1180" w:type="dxa"/>
                            <w:tcBorders>
                              <w:top w:val="single" w:color="auto" w:sz="12" w:space="0"/>
                              <w:left w:val="nil"/>
                              <w:bottom w:val="single" w:color="auto" w:sz="8" w:space="0"/>
                              <w:right w:val="single" w:color="auto" w:sz="12" w:space="0"/>
                            </w:tcBorders>
                          </w:tcPr>
                          <w:p>
                            <w:pPr>
                              <w:rPr>
                                <w:b/>
                              </w:rPr>
                            </w:pPr>
                            <w:r>
                              <w:rPr>
                                <w:rFonts w:hint="eastAsia"/>
                              </w:rPr>
                              <w:t xml:space="preserve"> </w:t>
                            </w:r>
                            <w:r>
                              <w:rPr>
                                <w:rFonts w:hint="eastAsia"/>
                                <w:b/>
                              </w:rPr>
                              <w:t>输  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0" w:hRule="atLeast"/>
                        </w:trPr>
                        <w:tc>
                          <w:tcPr>
                            <w:tcW w:w="1092" w:type="dxa"/>
                            <w:tcBorders>
                              <w:top w:val="single" w:color="auto" w:sz="8" w:space="0"/>
                              <w:left w:val="single" w:color="auto" w:sz="12" w:space="0"/>
                              <w:bottom w:val="single" w:color="auto" w:sz="12" w:space="0"/>
                              <w:right w:val="single" w:color="auto" w:sz="8" w:space="0"/>
                            </w:tcBorders>
                          </w:tcPr>
                          <w:p>
                            <w:r>
                              <w:rPr>
                                <w:rFonts w:hint="eastAsia"/>
                              </w:rPr>
                              <w:t xml:space="preserve"> 引脚1</w:t>
                            </w:r>
                          </w:p>
                        </w:tc>
                        <w:tc>
                          <w:tcPr>
                            <w:tcW w:w="1168" w:type="dxa"/>
                            <w:tcBorders>
                              <w:top w:val="single" w:color="auto" w:sz="8" w:space="0"/>
                              <w:left w:val="nil"/>
                              <w:bottom w:val="single" w:color="auto" w:sz="12" w:space="0"/>
                              <w:right w:val="single" w:color="auto" w:sz="12" w:space="0"/>
                            </w:tcBorders>
                          </w:tcPr>
                          <w:p>
                            <w:r>
                              <w:rPr>
                                <w:rFonts w:hint="eastAsia"/>
                              </w:rPr>
                              <w:t xml:space="preserve"> 引脚2</w:t>
                            </w:r>
                          </w:p>
                        </w:tc>
                        <w:tc>
                          <w:tcPr>
                            <w:tcW w:w="1180" w:type="dxa"/>
                            <w:tcBorders>
                              <w:top w:val="single" w:color="auto" w:sz="8" w:space="0"/>
                              <w:left w:val="nil"/>
                              <w:bottom w:val="single" w:color="auto" w:sz="12" w:space="0"/>
                              <w:right w:val="single" w:color="auto" w:sz="12" w:space="0"/>
                            </w:tcBorders>
                          </w:tcPr>
                          <w:p>
                            <w:r>
                              <w:rPr>
                                <w:rFonts w:hint="eastAsia"/>
                              </w:rPr>
                              <w:t xml:space="preserve">  引脚3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tcBorders>
                              <w:top w:val="single" w:color="auto" w:sz="12" w:space="0"/>
                              <w:left w:val="single" w:color="auto" w:sz="12" w:space="0"/>
                              <w:right w:val="single" w:color="auto" w:sz="8" w:space="0"/>
                            </w:tcBorders>
                          </w:tcPr>
                          <w:p>
                            <w:pPr>
                              <w:pStyle w:val="7"/>
                            </w:pPr>
                            <w:r>
                              <w:rPr>
                                <w:rFonts w:hint="eastAsia"/>
                              </w:rPr>
                              <w:t xml:space="preserve">   L </w:t>
                            </w:r>
                          </w:p>
                        </w:tc>
                        <w:tc>
                          <w:tcPr>
                            <w:tcW w:w="1168" w:type="dxa"/>
                            <w:tcBorders>
                              <w:top w:val="single" w:color="auto" w:sz="12" w:space="0"/>
                              <w:left w:val="nil"/>
                              <w:right w:val="single" w:color="auto" w:sz="12" w:space="0"/>
                            </w:tcBorders>
                          </w:tcPr>
                          <w:p>
                            <w:pPr>
                              <w:pStyle w:val="7"/>
                            </w:pPr>
                            <w:r>
                              <w:rPr>
                                <w:rFonts w:hint="eastAsia"/>
                              </w:rPr>
                              <w:t xml:space="preserve">   L</w:t>
                            </w:r>
                          </w:p>
                        </w:tc>
                        <w:tc>
                          <w:tcPr>
                            <w:tcW w:w="1180" w:type="dxa"/>
                            <w:tcBorders>
                              <w:top w:val="single" w:color="auto" w:sz="12" w:space="0"/>
                              <w:left w:val="nil"/>
                              <w:right w:val="single" w:color="auto" w:sz="12" w:space="0"/>
                            </w:tcBorders>
                          </w:tcPr>
                          <w:p>
                            <w:pPr>
                              <w:pStyle w:val="7"/>
                            </w:pPr>
                            <w:r>
                              <w:rPr>
                                <w:rFonts w:hint="eastAsia"/>
                              </w:rPr>
                              <w:t xml:space="preserve">   L</w:t>
                            </w:r>
                          </w:p>
                        </w:tc>
                      </w:tr>
                      <w:tr>
                        <w:tblPrEx>
                          <w:tblLayout w:type="fixed"/>
                          <w:tblCellMar>
                            <w:top w:w="0" w:type="dxa"/>
                            <w:left w:w="108" w:type="dxa"/>
                            <w:bottom w:w="0" w:type="dxa"/>
                            <w:right w:w="108" w:type="dxa"/>
                          </w:tblCellMar>
                        </w:tblPrEx>
                        <w:tc>
                          <w:tcPr>
                            <w:tcW w:w="1092" w:type="dxa"/>
                            <w:tcBorders>
                              <w:left w:val="single" w:color="auto" w:sz="12" w:space="0"/>
                              <w:right w:val="single" w:color="auto" w:sz="8" w:space="0"/>
                            </w:tcBorders>
                          </w:tcPr>
                          <w:p>
                            <w:pPr>
                              <w:pStyle w:val="7"/>
                            </w:pPr>
                            <w:r>
                              <w:rPr>
                                <w:rFonts w:hint="eastAsia"/>
                              </w:rPr>
                              <w:t xml:space="preserve">   L</w:t>
                            </w:r>
                          </w:p>
                        </w:tc>
                        <w:tc>
                          <w:tcPr>
                            <w:tcW w:w="1168" w:type="dxa"/>
                            <w:tcBorders>
                              <w:left w:val="nil"/>
                              <w:right w:val="single" w:color="auto" w:sz="12" w:space="0"/>
                            </w:tcBorders>
                          </w:tcPr>
                          <w:p>
                            <w:pPr>
                              <w:pStyle w:val="7"/>
                            </w:pPr>
                            <w:r>
                              <w:rPr>
                                <w:rFonts w:hint="eastAsia"/>
                              </w:rPr>
                              <w:t xml:space="preserve">   H</w:t>
                            </w:r>
                          </w:p>
                        </w:tc>
                        <w:tc>
                          <w:tcPr>
                            <w:tcW w:w="1180" w:type="dxa"/>
                            <w:tcBorders>
                              <w:left w:val="nil"/>
                              <w:right w:val="single" w:color="auto" w:sz="12" w:space="0"/>
                            </w:tcBorders>
                          </w:tcPr>
                          <w:p>
                            <w:pPr>
                              <w:pStyle w:val="7"/>
                            </w:pPr>
                            <w:r>
                              <w:rPr>
                                <w:rFonts w:hint="eastAsia"/>
                              </w:rPr>
                              <w:t xml:space="preserve">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tcBorders>
                              <w:left w:val="single" w:color="auto" w:sz="12" w:space="0"/>
                              <w:right w:val="single" w:color="auto" w:sz="8" w:space="0"/>
                            </w:tcBorders>
                          </w:tcPr>
                          <w:p>
                            <w:pPr>
                              <w:pStyle w:val="7"/>
                            </w:pPr>
                            <w:r>
                              <w:rPr>
                                <w:rFonts w:hint="eastAsia"/>
                              </w:rPr>
                              <w:t xml:space="preserve">   H</w:t>
                            </w:r>
                          </w:p>
                        </w:tc>
                        <w:tc>
                          <w:tcPr>
                            <w:tcW w:w="1168" w:type="dxa"/>
                            <w:tcBorders>
                              <w:left w:val="nil"/>
                              <w:right w:val="single" w:color="auto" w:sz="12" w:space="0"/>
                            </w:tcBorders>
                          </w:tcPr>
                          <w:p>
                            <w:pPr>
                              <w:pStyle w:val="7"/>
                            </w:pPr>
                            <w:r>
                              <w:rPr>
                                <w:rFonts w:hint="eastAsia"/>
                              </w:rPr>
                              <w:t xml:space="preserve">   L</w:t>
                            </w:r>
                          </w:p>
                        </w:tc>
                        <w:tc>
                          <w:tcPr>
                            <w:tcW w:w="1180" w:type="dxa"/>
                            <w:tcBorders>
                              <w:left w:val="nil"/>
                              <w:right w:val="single" w:color="auto" w:sz="12" w:space="0"/>
                            </w:tcBorders>
                          </w:tcPr>
                          <w:p>
                            <w:pPr>
                              <w:pStyle w:val="7"/>
                            </w:pPr>
                            <w:r>
                              <w:rPr>
                                <w:rFonts w:hint="eastAsia"/>
                              </w:rPr>
                              <w:t xml:space="preserve">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tcBorders>
                              <w:left w:val="single" w:color="auto" w:sz="12" w:space="0"/>
                              <w:bottom w:val="single" w:color="auto" w:sz="12" w:space="0"/>
                              <w:right w:val="single" w:color="auto" w:sz="8" w:space="0"/>
                            </w:tcBorders>
                          </w:tcPr>
                          <w:p>
                            <w:pPr>
                              <w:pStyle w:val="7"/>
                            </w:pPr>
                            <w:r>
                              <w:rPr>
                                <w:rFonts w:hint="eastAsia"/>
                              </w:rPr>
                              <w:t xml:space="preserve">   H</w:t>
                            </w:r>
                          </w:p>
                        </w:tc>
                        <w:tc>
                          <w:tcPr>
                            <w:tcW w:w="1168" w:type="dxa"/>
                            <w:tcBorders>
                              <w:left w:val="nil"/>
                              <w:bottom w:val="single" w:color="auto" w:sz="12" w:space="0"/>
                              <w:right w:val="single" w:color="auto" w:sz="12" w:space="0"/>
                            </w:tcBorders>
                          </w:tcPr>
                          <w:p>
                            <w:pPr>
                              <w:pStyle w:val="7"/>
                            </w:pPr>
                            <w:r>
                              <w:rPr>
                                <w:rFonts w:hint="eastAsia"/>
                              </w:rPr>
                              <w:t xml:space="preserve">   H</w:t>
                            </w:r>
                          </w:p>
                        </w:tc>
                        <w:tc>
                          <w:tcPr>
                            <w:tcW w:w="1180" w:type="dxa"/>
                            <w:tcBorders>
                              <w:left w:val="nil"/>
                              <w:bottom w:val="single" w:color="auto" w:sz="12" w:space="0"/>
                              <w:right w:val="single" w:color="auto" w:sz="12" w:space="0"/>
                            </w:tcBorders>
                          </w:tcPr>
                          <w:p>
                            <w:pPr>
                              <w:pStyle w:val="7"/>
                            </w:pPr>
                            <w:r>
                              <w:rPr>
                                <w:rFonts w:hint="eastAsia"/>
                              </w:rPr>
                              <w:t xml:space="preserve">   L</w:t>
                            </w:r>
                          </w:p>
                        </w:tc>
                      </w:tr>
                    </w:tbl>
                    <w:p/>
                  </w:txbxContent>
                </v:textbox>
              </v:shape>
            </w:pict>
          </mc:Fallback>
        </mc:AlternateContent>
      </w:r>
      <w:r>
        <w:rPr>
          <w:rFonts w:hint="eastAsia"/>
        </w:rPr>
        <w:t>（1）74LS86中包含4个异或门，可测试一个异或门即可，如图1所示。</w:t>
      </w:r>
    </w:p>
    <w:p>
      <w:pPr>
        <w:tabs>
          <w:tab w:val="left" w:pos="8360"/>
        </w:tabs>
        <w:spacing w:line="300" w:lineRule="auto"/>
        <w:ind w:left="-20" w:right="-19" w:firstLine="420" w:firstLineChars="200"/>
      </w:pPr>
      <w:r>
        <mc:AlternateContent>
          <mc:Choice Requires="wps">
            <w:drawing>
              <wp:anchor distT="0" distB="0" distL="114300" distR="114300" simplePos="0" relativeHeight="251664384" behindDoc="0" locked="0" layoutInCell="1" allowOverlap="1">
                <wp:simplePos x="0" y="0"/>
                <wp:positionH relativeFrom="column">
                  <wp:posOffset>1870075</wp:posOffset>
                </wp:positionH>
                <wp:positionV relativeFrom="paragraph">
                  <wp:posOffset>455295</wp:posOffset>
                </wp:positionV>
                <wp:extent cx="505460" cy="256540"/>
                <wp:effectExtent l="0" t="0" r="8890" b="0"/>
                <wp:wrapNone/>
                <wp:docPr id="224" name="文本框 224"/>
                <wp:cNvGraphicFramePr/>
                <a:graphic xmlns:a="http://schemas.openxmlformats.org/drawingml/2006/main">
                  <a:graphicData uri="http://schemas.microsoft.com/office/word/2010/wordprocessingShape">
                    <wps:wsp>
                      <wps:cNvSpPr txBox="1"/>
                      <wps:spPr>
                        <a:xfrm>
                          <a:off x="0" y="0"/>
                          <a:ext cx="505691" cy="2563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图1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25pt;margin-top:35.85pt;height:20.2pt;width:39.8pt;z-index:251664384;mso-width-relative:page;mso-height-relative:page;" fillcolor="#FFFFFF [3201]" filled="t" stroked="f" coordsize="21600,21600" o:gfxdata="UEsDBAoAAAAAAIdO4kAAAAAAAAAAAAAAAAAEAAAAZHJzL1BLAwQUAAAACACHTuJAHEdqO9UAAAAK&#10;AQAADwAAAGRycy9kb3ducmV2LnhtbE2Py07DMBBF90j8gzVI7KjjEAiEOF0gsUWiLV278RBH2OMo&#10;dp9fz7CC5ege3XumXZ6CFwec0xhJg1oUIJD6aEcaNGzWb3dPIFI2ZI2PhBrOmGDZXV+1prHxSB94&#10;WOVBcAmlxmhwOU+NlKl3GExaxAmJs684B5P5nAdpZ3Pk8uBlWRSPMpiReMGZCV8d9t+rfdCwHcJl&#10;+6mm2dngK3q/nNebOGp9e6OKFxAZT/kPhl99VoeOnXZxTzYJr6F8rh4Y1VCrGgQD93WlQOyYVKUC&#10;2bXy/wvdD1BLAwQUAAAACACHTuJAdDtkZDoCAABSBAAADgAAAGRycy9lMm9Eb2MueG1srVTNjtow&#10;EL5X6jtYvpeELNCCCCvKiqoS6q5Eq56N44Alx+PahoQ+QPsGe+ql9z4Xz9GxE1j6c6qagzN/+cbz&#10;zUymt02lyEFYJ0HntN9LKRGaQyH1Nqcf3i9fvKLEeaYLpkCLnB6Fo7ez58+mtZmIDHagCmEJgmg3&#10;qU1Od96bSZI4vhMVcz0wQqOzBFsxj6rdJoVlNaJXKsnSdJTUYAtjgQvn0HrXOuks4pel4P6+LJ3w&#10;ROUU7+bjaeO5CWcym7LJ1jKzk7y7BvuHW1RMakx6gbpjnpG9lX9AVZJbcFD6HocqgbKUXMQasJp+&#10;+ls16x0zItaC5Dhzocn9P1j+7vBgiSxymmUDSjSrsEmnx6+nbz9O37+QYESKauMmGLk2GOub19Bg&#10;q892h8ZQeVPaKryxJoJ+JPt4IVg0nnA0DtPhaNynhKMrG45u0nFASZ4+Ntb5NwIqEoScWuxfpJUd&#10;Vs63oeeQkMuBksVSKhUVu90slCUHhr1exqdD/yVMaVLndHQzTCOyhvB9C610wBFxbLp8ofK2wiD5&#10;ZtN0dGygOCIbFtqRcoYvJd55xZx/YBZnCAnAvfD3eJQKMCV0EiU7sJ//Zg/x2Fr0UlLjTObUfdoz&#10;KyhRbzU2fdwfDMIQR2UwfJmhYq89m2uP3lcLQCqQb7xdFEO8V2extFB9xPWZh6zoYppj7pz6s7jw&#10;7abg+nExn8cgHFvD/EqvDQ/QgTAN872HUsYGBZpabrCxQcHBjS3ulixsxrUeo55+Bb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HEdqO9UAAAAKAQAADwAAAAAAAAABACAAAAAiAAAAZHJzL2Rvd25y&#10;ZXYueG1sUEsBAhQAFAAAAAgAh07iQHQ7ZGQ6AgAAUgQAAA4AAAAAAAAAAQAgAAAAJAEAAGRycy9l&#10;Mm9Eb2MueG1sUEsFBgAAAAAGAAYAWQEAANAFAAAAAA==&#10;">
                <v:fill on="t" focussize="0,0"/>
                <v:stroke on="f" weight="0.5pt"/>
                <v:imagedata o:title=""/>
                <o:lock v:ext="edit" aspectratio="f"/>
                <v:textbox>
                  <w:txbxContent>
                    <w:p>
                      <w:r>
                        <w:rPr>
                          <w:rFonts w:hint="eastAsia"/>
                        </w:rPr>
                        <w:t>图1</w:t>
                      </w:r>
                    </w:p>
                  </w:txbxContent>
                </v:textbox>
              </v:shape>
            </w:pict>
          </mc:Fallback>
        </mc:AlternateContent>
      </w:r>
      <w:r>
        <w:drawing>
          <wp:anchor distT="0" distB="0" distL="114300" distR="114300" simplePos="0" relativeHeight="251657216" behindDoc="0" locked="0" layoutInCell="0" allowOverlap="1">
            <wp:simplePos x="0" y="0"/>
            <wp:positionH relativeFrom="column">
              <wp:posOffset>330200</wp:posOffset>
            </wp:positionH>
            <wp:positionV relativeFrom="paragraph">
              <wp:posOffset>120015</wp:posOffset>
            </wp:positionV>
            <wp:extent cx="1391920" cy="788670"/>
            <wp:effectExtent l="0" t="0" r="0" b="0"/>
            <wp:wrapTopAndBottom/>
            <wp:docPr id="2" name="图片 2" descr="实验1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验1图3"/>
                    <pic:cNvPicPr>
                      <a:picLocks noChangeAspect="1"/>
                    </pic:cNvPicPr>
                  </pic:nvPicPr>
                  <pic:blipFill>
                    <a:blip r:embed="rId4"/>
                    <a:stretch>
                      <a:fillRect/>
                    </a:stretch>
                  </pic:blipFill>
                  <pic:spPr>
                    <a:xfrm>
                      <a:off x="0" y="0"/>
                      <a:ext cx="1391920" cy="788670"/>
                    </a:xfrm>
                    <a:prstGeom prst="rect">
                      <a:avLst/>
                    </a:prstGeom>
                    <a:noFill/>
                    <a:ln w="9525">
                      <a:noFill/>
                    </a:ln>
                  </pic:spPr>
                </pic:pic>
              </a:graphicData>
            </a:graphic>
          </wp:anchor>
        </w:drawing>
      </w:r>
      <w:r>
        <w:rPr>
          <w:rFonts w:hint="eastAsia"/>
        </w:rPr>
        <w:t>（2）可使平台工作于模式5，图中的K1、K2绑定</w:t>
      </w:r>
    </w:p>
    <w:p>
      <w:pPr>
        <w:tabs>
          <w:tab w:val="left" w:pos="8360"/>
        </w:tabs>
        <w:spacing w:line="300" w:lineRule="auto"/>
        <w:ind w:left="-20" w:right="-19" w:firstLine="420" w:firstLineChars="200"/>
      </w:pPr>
      <w:r>
        <w:rPr>
          <w:rFonts w:hint="eastAsia"/>
        </w:rPr>
        <w:t>在FPGA的PIO0（52）、PIO1（55）两个管脚上，</w:t>
      </w:r>
    </w:p>
    <w:p>
      <w:pPr>
        <w:tabs>
          <w:tab w:val="left" w:pos="8360"/>
        </w:tabs>
        <w:spacing w:line="300" w:lineRule="auto"/>
        <w:ind w:left="-20" w:right="-19" w:firstLine="420" w:firstLineChars="200"/>
      </w:pPr>
      <w:r>
        <w:rPr>
          <w:rFonts w:hint="eastAsia"/>
        </w:rPr>
        <w:t>LED0绑定在FPGA的PIO8（60）管脚上。</w:t>
      </w:r>
    </w:p>
    <w:p>
      <w:pPr>
        <w:spacing w:line="300" w:lineRule="auto"/>
        <w:ind w:right="441" w:firstLine="420" w:firstLineChars="200"/>
      </w:pPr>
      <w:r>
        <w:rPr>
          <w:rFonts w:hint="eastAsia"/>
        </w:rPr>
        <w:t>（3）测试74LS86逻辑关系接线图及测试结果</w:t>
      </w:r>
    </w:p>
    <w:p>
      <w:pPr>
        <w:pStyle w:val="2"/>
        <w:numPr>
          <w:ilvl w:val="0"/>
          <w:numId w:val="0"/>
        </w:numPr>
        <w:jc w:val="center"/>
        <w:rPr>
          <w:rFonts w:asciiTheme="minorHAnsi" w:hAnsiTheme="minorHAnsi" w:eastAsiaTheme="minorEastAsia"/>
          <w:bCs/>
          <w:sz w:val="30"/>
          <w:szCs w:val="30"/>
        </w:rPr>
      </w:pPr>
      <w:bookmarkStart w:id="0" w:name="_Toc466281557"/>
      <w:r>
        <w:rPr>
          <w:rFonts w:hint="eastAsia" w:asciiTheme="minorHAnsi" w:hAnsiTheme="minorHAnsi" w:eastAsiaTheme="minorEastAsia"/>
          <w:bCs/>
          <w:sz w:val="30"/>
          <w:szCs w:val="30"/>
        </w:rPr>
        <w:t>实验2</w:t>
      </w:r>
      <w:r>
        <w:rPr>
          <w:rFonts w:asciiTheme="minorHAnsi" w:hAnsiTheme="minorHAnsi" w:eastAsiaTheme="minorEastAsia"/>
          <w:bCs/>
          <w:sz w:val="30"/>
          <w:szCs w:val="30"/>
        </w:rPr>
        <w:t xml:space="preserve"> </w:t>
      </w:r>
      <w:r>
        <w:rPr>
          <w:rFonts w:hint="eastAsia" w:asciiTheme="minorHAnsi" w:hAnsiTheme="minorHAnsi" w:eastAsiaTheme="minorEastAsia"/>
          <w:bCs/>
          <w:sz w:val="30"/>
          <w:szCs w:val="30"/>
        </w:rPr>
        <w:t>逻辑运算电路</w:t>
      </w:r>
      <w:bookmarkEnd w:id="0"/>
    </w:p>
    <w:p>
      <w:pPr>
        <w:spacing w:before="240" w:line="360" w:lineRule="auto"/>
      </w:pPr>
      <w:r>
        <w:t>1</w:t>
      </w:r>
      <w:r>
        <w:rPr>
          <w:rFonts w:hint="eastAsia"/>
        </w:rPr>
        <w:t>、实验内容及说明</w:t>
      </w:r>
    </w:p>
    <w:p>
      <w:pPr>
        <w:spacing w:line="300" w:lineRule="auto"/>
        <w:ind w:firstLine="435"/>
      </w:pPr>
      <w:r>
        <w:rPr>
          <w:rFonts w:hint="eastAsia"/>
        </w:rPr>
        <w:t>本实验要求设计一个能实现</w:t>
      </w:r>
      <w:r>
        <w:t>1</w:t>
      </w:r>
      <w:r>
        <w:rPr>
          <w:rFonts w:hint="eastAsia"/>
        </w:rPr>
        <w:t>位逻辑乘</w:t>
      </w:r>
      <w:r>
        <w:t>ab</w:t>
      </w:r>
      <w:r>
        <w:rPr>
          <w:rFonts w:hint="eastAsia"/>
        </w:rPr>
        <w:t>、逻辑或</w:t>
      </w:r>
      <w:r>
        <w:t>a+b</w:t>
      </w:r>
      <w:r>
        <w:rPr>
          <w:rFonts w:hint="eastAsia"/>
        </w:rPr>
        <w:t>、半加</w:t>
      </w:r>
      <w:r>
        <w:t>(a</w:t>
      </w:r>
      <w:r>
        <w:rPr>
          <w:szCs w:val="20"/>
        </w:rPr>
        <w:sym w:font="Symbol" w:char="F0C5"/>
      </w:r>
      <w:r>
        <w:t>b)</w:t>
      </w:r>
      <w:r>
        <w:rPr>
          <w:rFonts w:hint="eastAsia"/>
        </w:rPr>
        <w:t>的逻辑运算电路。图</w:t>
      </w:r>
      <w:r>
        <w:t>2</w:t>
      </w:r>
      <w:r>
        <w:rPr>
          <w:rFonts w:hint="eastAsia"/>
        </w:rPr>
        <w:t>为实现上述逻辑功能的电路原理图，其中参与运算的两个</w:t>
      </w:r>
      <w:r>
        <w:t>1</w:t>
      </w:r>
      <w:r>
        <w:rPr>
          <w:rFonts w:hint="eastAsia"/>
        </w:rPr>
        <w:t>位二进制数为</w:t>
      </w:r>
      <w:r>
        <w:t>a</w:t>
      </w:r>
      <w:r>
        <w:rPr>
          <w:rFonts w:hint="eastAsia"/>
        </w:rPr>
        <w:t>和</w:t>
      </w:r>
      <w:r>
        <w:t>b</w:t>
      </w:r>
      <w:r>
        <w:rPr>
          <w:rFonts w:hint="eastAsia"/>
        </w:rPr>
        <w:t>，</w:t>
      </w:r>
      <w:r>
        <w:t>and</w:t>
      </w:r>
      <w:r>
        <w:rPr>
          <w:rFonts w:hint="eastAsia"/>
        </w:rPr>
        <w:t>、</w:t>
      </w:r>
      <w:r>
        <w:t>xor</w:t>
      </w:r>
      <w:r>
        <w:rPr>
          <w:rFonts w:hint="eastAsia"/>
        </w:rPr>
        <w:t>和</w:t>
      </w:r>
      <w:r>
        <w:t>or</w:t>
      </w:r>
      <w:r>
        <w:rPr>
          <w:rFonts w:hint="eastAsia"/>
        </w:rPr>
        <w:t>分别为与运算、异或运算和或运算控制输入端。</w:t>
      </w:r>
    </w:p>
    <w:p>
      <w:pPr>
        <w:spacing w:line="300" w:lineRule="auto"/>
        <w:ind w:left="283" w:hanging="283" w:hangingChars="135"/>
      </w:pPr>
      <w:r>
        <w:t>2</w:t>
      </w:r>
      <w:r>
        <w:rPr>
          <w:rFonts w:hint="eastAsia"/>
        </w:rPr>
        <w:t>、实验步骤</w:t>
      </w:r>
    </w:p>
    <w:p>
      <w:pPr>
        <w:spacing w:line="300" w:lineRule="auto"/>
        <w:ind w:firstLine="420" w:firstLineChars="200"/>
      </w:pPr>
      <w:r>
        <w:rPr>
          <w:rFonts w:hint="eastAsia"/>
        </w:rPr>
        <w:t>（</w:t>
      </w:r>
      <w:r>
        <w:t>1</w:t>
      </w:r>
      <w:r>
        <w:rPr>
          <w:rFonts w:hint="eastAsia"/>
        </w:rPr>
        <w:t>）原理图输入：根据图</w:t>
      </w:r>
      <w:r>
        <w:t>2</w:t>
      </w:r>
      <w:r>
        <w:rPr>
          <w:rFonts w:hint="eastAsia"/>
        </w:rPr>
        <w:t>所示电路，完成逻辑运算的电路原理图设计。</w:t>
      </w:r>
    </w:p>
    <w:p>
      <w:pPr>
        <w:spacing w:line="300" w:lineRule="auto"/>
        <w:ind w:firstLine="420" w:firstLineChars="200"/>
      </w:pPr>
      <w:r>
        <w:rPr>
          <w:rFonts w:hint="eastAsia"/>
        </w:rPr>
        <w:t>（</w:t>
      </w:r>
      <w:r>
        <w:t>2</w:t>
      </w:r>
      <w:r>
        <w:rPr>
          <w:rFonts w:hint="eastAsia"/>
        </w:rPr>
        <w:t>）管脚锁定：完成原理图中输入、输出的管脚锁定。</w:t>
      </w:r>
    </w:p>
    <w:p>
      <w:pPr>
        <w:spacing w:line="300" w:lineRule="auto"/>
        <w:ind w:firstLine="420" w:firstLineChars="200"/>
      </w:pPr>
      <w:r>
        <w:rPr>
          <w:rFonts w:hint="eastAsia"/>
        </w:rPr>
        <w:t>可使平台工作于模式5，将</w:t>
      </w:r>
      <w:r>
        <w:t>a</w:t>
      </w:r>
      <w:r>
        <w:rPr>
          <w:rFonts w:hint="eastAsia"/>
        </w:rPr>
        <w:t>操作数锁定在键1上；将</w:t>
      </w:r>
      <w:r>
        <w:t>b</w:t>
      </w:r>
      <w:r>
        <w:rPr>
          <w:rFonts w:hint="eastAsia"/>
        </w:rPr>
        <w:t>操作数锁定在键2上；将输出</w:t>
      </w:r>
      <w:r>
        <w:t>e</w:t>
      </w:r>
      <w:r>
        <w:rPr>
          <w:rFonts w:hint="eastAsia"/>
        </w:rPr>
        <w:t>锁定在</w:t>
      </w:r>
      <w:r>
        <w:t>D</w:t>
      </w:r>
      <w:r>
        <w:rPr>
          <w:rFonts w:hint="eastAsia"/>
        </w:rPr>
        <w:t>1上；将与运算控制输入</w:t>
      </w:r>
      <w:r>
        <w:t>and</w:t>
      </w:r>
      <w:r>
        <w:rPr>
          <w:rFonts w:hint="eastAsia"/>
        </w:rPr>
        <w:t>端锁定在键3上；将或运算控制输入</w:t>
      </w:r>
      <w:r>
        <w:t>or</w:t>
      </w:r>
      <w:r>
        <w:rPr>
          <w:rFonts w:hint="eastAsia"/>
        </w:rPr>
        <w:t>端锁定在键4上；将异或运算控制输入</w:t>
      </w:r>
      <w:r>
        <w:t>xor</w:t>
      </w:r>
      <w:r>
        <w:rPr>
          <w:rFonts w:hint="eastAsia"/>
        </w:rPr>
        <w:t>端锁定在键5上。</w:t>
      </w:r>
    </w:p>
    <w:p>
      <w:pPr>
        <w:spacing w:line="300" w:lineRule="auto"/>
        <w:ind w:left="1" w:firstLine="435"/>
      </w:pPr>
      <w:r>
        <w:rPr>
          <w:rFonts w:hint="eastAsia"/>
        </w:rPr>
        <w:t>（</w:t>
      </w:r>
      <w:r>
        <w:t>3</w:t>
      </w:r>
      <w:r>
        <w:rPr>
          <w:rFonts w:hint="eastAsia"/>
        </w:rPr>
        <w:t>）原理图编译、适配和下载：在</w:t>
      </w:r>
      <w:r>
        <w:rPr>
          <w:rFonts w:ascii="宋体" w:hAnsi="宋体"/>
          <w:sz w:val="24"/>
        </w:rPr>
        <w:t>Quartus</w:t>
      </w:r>
      <w:r>
        <w:rPr>
          <w:rFonts w:hint="eastAsia" w:ascii="宋体" w:hAnsi="宋体"/>
          <w:sz w:val="24"/>
        </w:rPr>
        <w:t>Ⅱ</w:t>
      </w:r>
      <w:r>
        <w:rPr>
          <w:rFonts w:hint="eastAsia"/>
        </w:rPr>
        <w:t>环境中选择</w:t>
      </w:r>
      <w:r>
        <w:rPr>
          <w:b/>
          <w:bCs/>
        </w:rPr>
        <w:t>EP4CE6/10</w:t>
      </w:r>
      <w:r>
        <w:rPr>
          <w:rFonts w:hint="eastAsia"/>
          <w:b/>
          <w:bCs/>
        </w:rPr>
        <w:t>器件，</w:t>
      </w:r>
      <w:r>
        <w:rPr>
          <w:rFonts w:hint="eastAsia"/>
        </w:rPr>
        <w:t>进行原理图的编译和适配，无误后完成下载。</w:t>
      </w:r>
    </w:p>
    <w:p>
      <w:pPr>
        <w:spacing w:line="300" w:lineRule="auto"/>
        <w:ind w:firstLine="420" w:firstLineChars="200"/>
      </w:pPr>
      <w:r>
        <w:rPr>
          <w:rFonts w:hint="eastAsia"/>
        </w:rPr>
        <w:t>（</w:t>
      </w:r>
      <w:r>
        <w:t>4</w:t>
      </w:r>
      <w:r>
        <w:rPr>
          <w:rFonts w:hint="eastAsia"/>
        </w:rPr>
        <w:t>）功能测试：利用输入开关及发光二极管</w:t>
      </w:r>
      <w:r>
        <w:t>LD</w:t>
      </w:r>
      <w:r>
        <w:rPr>
          <w:rFonts w:hint="eastAsia"/>
        </w:rPr>
        <w:t>测试逻辑运算部件的功能并记录测试结果。</w:t>
      </w:r>
    </w:p>
    <w:p>
      <w:pPr>
        <w:spacing w:line="300" w:lineRule="auto"/>
        <w:ind w:firstLine="420" w:firstLineChars="200"/>
      </w:pPr>
      <w:r>
        <w:rPr>
          <w:rFonts w:hint="eastAsia"/>
        </w:rPr>
        <w:t>（</w:t>
      </w:r>
      <w:r>
        <w:t>5</w:t>
      </w:r>
      <w:r>
        <w:rPr>
          <w:rFonts w:hint="eastAsia"/>
        </w:rPr>
        <w:t>）生成元件符号。</w:t>
      </w:r>
    </w:p>
    <w:p>
      <w:pPr>
        <w:spacing w:line="300" w:lineRule="auto"/>
      </w:pPr>
      <w:r>
        <w:t>3</w:t>
      </w:r>
      <w:r>
        <w:rPr>
          <w:rFonts w:hint="eastAsia"/>
        </w:rPr>
        <w:t>、选做</w:t>
      </w:r>
    </w:p>
    <w:p>
      <w:pPr>
        <w:spacing w:line="360" w:lineRule="auto"/>
        <w:ind w:firstLine="382" w:firstLineChars="182"/>
      </w:pPr>
      <w:r>
        <w:rPr>
          <w:rFonts w:hint="eastAsia"/>
        </w:rPr>
        <w:t>利用一位逻辑运算的结果实现两个</w:t>
      </w:r>
      <w:r>
        <w:t>4</w:t>
      </w:r>
      <w:r>
        <w:rPr>
          <w:rFonts w:hint="eastAsia"/>
        </w:rPr>
        <w:t>位二进制数</w:t>
      </w:r>
      <w:r>
        <w:t>A</w:t>
      </w:r>
      <w:r>
        <w:rPr>
          <w:rFonts w:hint="eastAsia"/>
        </w:rPr>
        <w:t>（</w:t>
      </w:r>
      <w:r>
        <w:t>a3a2a1a0</w:t>
      </w:r>
      <w:r>
        <w:rPr>
          <w:rFonts w:hint="eastAsia"/>
        </w:rPr>
        <w:t>）和</w:t>
      </w:r>
      <w:r>
        <w:t>B(b3b2b1b0)</w:t>
      </w:r>
      <w:r>
        <w:rPr>
          <w:rFonts w:hint="eastAsia"/>
        </w:rPr>
        <w:t>的逻辑运算并生成元件符号。使平台工作于模式</w:t>
      </w:r>
      <w:r>
        <w:t>5</w:t>
      </w:r>
      <w:r>
        <w:rPr>
          <w:rFonts w:hint="eastAsia"/>
        </w:rPr>
        <w:t>，当按键开关不足时，可使用平台上红色的拨码开关。</w:t>
      </w:r>
    </w:p>
    <w:p>
      <w:pPr>
        <w:spacing w:line="360" w:lineRule="auto"/>
        <w:ind w:firstLine="382" w:firstLineChars="182"/>
      </w:pPr>
    </w:p>
    <w:p>
      <w:pPr>
        <w:spacing w:line="360" w:lineRule="auto"/>
        <w:ind w:firstLine="382" w:firstLineChars="182"/>
      </w:pPr>
      <w:r>
        <w:drawing>
          <wp:inline distT="0" distB="0" distL="0" distR="0">
            <wp:extent cx="5274310" cy="1950085"/>
            <wp:effectExtent l="0" t="0" r="2540" b="0"/>
            <wp:docPr id="225" name="图片 70"/>
            <wp:cNvGraphicFramePr/>
            <a:graphic xmlns:a="http://schemas.openxmlformats.org/drawingml/2006/main">
              <a:graphicData uri="http://schemas.openxmlformats.org/drawingml/2006/picture">
                <pic:pic xmlns:pic="http://schemas.openxmlformats.org/drawingml/2006/picture">
                  <pic:nvPicPr>
                    <pic:cNvPr id="225" name="图片 70"/>
                    <pic:cNvPicPr/>
                  </pic:nvPicPr>
                  <pic:blipFill>
                    <a:blip r:embed="rId5"/>
                    <a:srcRect/>
                    <a:stretch>
                      <a:fillRect/>
                    </a:stretch>
                  </pic:blipFill>
                  <pic:spPr>
                    <a:xfrm>
                      <a:off x="0" y="0"/>
                      <a:ext cx="5274310" cy="1950396"/>
                    </a:xfrm>
                    <a:prstGeom prst="rect">
                      <a:avLst/>
                    </a:prstGeom>
                    <a:noFill/>
                    <a:ln w="9525">
                      <a:noFill/>
                      <a:miter lim="800000"/>
                      <a:headEnd/>
                      <a:tailEnd/>
                    </a:ln>
                  </pic:spPr>
                </pic:pic>
              </a:graphicData>
            </a:graphic>
          </wp:inline>
        </w:drawing>
      </w:r>
    </w:p>
    <w:p>
      <w:pPr>
        <w:spacing w:line="360" w:lineRule="auto"/>
        <w:jc w:val="center"/>
      </w:pPr>
      <w:r>
        <w:rPr>
          <w:rFonts w:hint="eastAsia"/>
        </w:rPr>
        <w:t>图</w:t>
      </w:r>
      <w:r>
        <w:t xml:space="preserve">2 </w:t>
      </w:r>
      <w:r>
        <w:rPr>
          <w:rFonts w:hint="eastAsia"/>
        </w:rPr>
        <w:t>逻辑运算电路原理图</w:t>
      </w:r>
    </w:p>
    <w:p>
      <w:pPr>
        <w:jc w:val="center"/>
        <w:rPr>
          <w:b/>
          <w:bCs/>
          <w:sz w:val="30"/>
          <w:szCs w:val="30"/>
        </w:rPr>
      </w:pPr>
    </w:p>
    <w:p>
      <w:pPr>
        <w:jc w:val="center"/>
        <w:rPr>
          <w:b/>
          <w:bCs/>
          <w:sz w:val="30"/>
          <w:szCs w:val="30"/>
        </w:rPr>
      </w:pPr>
    </w:p>
    <w:p>
      <w:pPr>
        <w:pStyle w:val="2"/>
        <w:numPr>
          <w:ilvl w:val="0"/>
          <w:numId w:val="0"/>
        </w:numPr>
        <w:jc w:val="center"/>
        <w:rPr>
          <w:rFonts w:asciiTheme="minorHAnsi" w:hAnsiTheme="minorHAnsi" w:eastAsiaTheme="minorEastAsia"/>
          <w:bCs/>
          <w:sz w:val="30"/>
          <w:szCs w:val="30"/>
        </w:rPr>
      </w:pPr>
      <w:bookmarkStart w:id="1" w:name="_Toc466281558"/>
      <w:r>
        <w:rPr>
          <w:rFonts w:hint="eastAsia" w:asciiTheme="minorHAnsi" w:hAnsiTheme="minorHAnsi" w:eastAsiaTheme="minorEastAsia"/>
          <w:bCs/>
          <w:sz w:val="30"/>
          <w:szCs w:val="30"/>
        </w:rPr>
        <w:t>实验3</w:t>
      </w:r>
      <w:r>
        <w:rPr>
          <w:rFonts w:asciiTheme="minorHAnsi" w:hAnsiTheme="minorHAnsi" w:eastAsiaTheme="minorEastAsia"/>
          <w:bCs/>
          <w:sz w:val="30"/>
          <w:szCs w:val="30"/>
        </w:rPr>
        <w:t xml:space="preserve"> </w:t>
      </w:r>
      <w:r>
        <w:rPr>
          <w:rFonts w:hint="eastAsia" w:asciiTheme="minorHAnsi" w:hAnsiTheme="minorHAnsi" w:eastAsiaTheme="minorEastAsia"/>
          <w:bCs/>
          <w:sz w:val="30"/>
          <w:szCs w:val="30"/>
        </w:rPr>
        <w:t>补码加法器</w:t>
      </w:r>
      <w:bookmarkEnd w:id="1"/>
    </w:p>
    <w:p>
      <w:pPr>
        <w:widowControl/>
        <w:spacing w:line="360" w:lineRule="auto"/>
        <w:jc w:val="left"/>
        <w:rPr>
          <w:rFonts w:ascii="宋体" w:hAnsi="宋体" w:cs="宋体"/>
          <w:color w:val="000000"/>
          <w:kern w:val="0"/>
          <w:szCs w:val="21"/>
        </w:rPr>
      </w:pPr>
      <w:r>
        <w:rPr>
          <w:rFonts w:hint="eastAsia" w:ascii="宋体" w:hAnsi="宋体" w:cs="宋体"/>
          <w:color w:val="000000"/>
          <w:kern w:val="0"/>
          <w:szCs w:val="21"/>
        </w:rPr>
        <w:t>  1、实验内容及说明</w:t>
      </w:r>
    </w:p>
    <w:p>
      <w:pPr>
        <w:widowControl/>
        <w:spacing w:line="360" w:lineRule="auto"/>
        <w:jc w:val="left"/>
        <w:rPr>
          <w:rFonts w:ascii="宋体" w:hAnsi="宋体" w:cs="宋体"/>
          <w:color w:val="000000"/>
          <w:kern w:val="0"/>
          <w:szCs w:val="21"/>
        </w:rPr>
      </w:pPr>
      <w:r>
        <w:rPr>
          <w:rFonts w:hint="eastAsia" w:ascii="宋体" w:hAnsi="宋体" w:cs="宋体"/>
          <w:color w:val="000000"/>
          <w:kern w:val="0"/>
          <w:szCs w:val="21"/>
        </w:rPr>
        <w:t xml:space="preserve">    本实验要求采用一位全加器和异或门设计一个四位二进制补码加法器，操作数和运算结果均采用补码表示，该加法器要求可做补码加法，也可做补码减法运算。</w:t>
      </w:r>
    </w:p>
    <w:p>
      <w:pPr>
        <w:widowControl/>
        <w:spacing w:line="360" w:lineRule="auto"/>
        <w:ind w:firstLine="420" w:firstLineChars="200"/>
        <w:jc w:val="left"/>
        <w:rPr>
          <w:rFonts w:ascii="宋体" w:hAnsi="宋体" w:cs="宋体"/>
          <w:color w:val="000000"/>
          <w:kern w:val="0"/>
          <w:szCs w:val="21"/>
        </w:rPr>
      </w:pPr>
      <w:r>
        <w:rPr>
          <w:rFonts w:hint="eastAsia" w:ascii="宋体" w:hAnsi="宋体" w:cs="宋体"/>
          <w:color w:val="000000"/>
          <w:kern w:val="0"/>
          <w:szCs w:val="21"/>
        </w:rPr>
        <w:t>在补码运祘中：</w:t>
      </w:r>
    </w:p>
    <w:p>
      <w:pPr>
        <w:widowControl/>
        <w:spacing w:line="360" w:lineRule="auto"/>
        <w:jc w:val="left"/>
        <w:rPr>
          <w:rFonts w:ascii="宋体" w:hAnsi="宋体" w:cs="宋体"/>
          <w:color w:val="000000"/>
          <w:kern w:val="0"/>
          <w:szCs w:val="21"/>
        </w:rPr>
      </w:pPr>
      <w:r>
        <w:rPr>
          <w:rFonts w:hint="eastAsia" w:ascii="宋体" w:hAnsi="宋体" w:cs="宋体"/>
          <w:color w:val="000000"/>
          <w:kern w:val="0"/>
          <w:szCs w:val="21"/>
        </w:rPr>
        <w:t>    （X)</w:t>
      </w:r>
      <w:r>
        <w:rPr>
          <w:rFonts w:hint="eastAsia" w:ascii="宋体" w:hAnsi="宋体" w:cs="宋体"/>
          <w:color w:val="000000"/>
          <w:kern w:val="0"/>
          <w:szCs w:val="21"/>
          <w:vertAlign w:val="subscript"/>
        </w:rPr>
        <w:t>补</w:t>
      </w:r>
      <w:r>
        <w:rPr>
          <w:rFonts w:hint="eastAsia" w:ascii="宋体" w:hAnsi="宋体" w:cs="宋体"/>
          <w:color w:val="000000"/>
          <w:kern w:val="0"/>
          <w:szCs w:val="21"/>
        </w:rPr>
        <w:t xml:space="preserve"> 十（Y)</w:t>
      </w:r>
      <w:r>
        <w:rPr>
          <w:rFonts w:hint="eastAsia" w:ascii="宋体" w:hAnsi="宋体" w:cs="宋体"/>
          <w:color w:val="000000"/>
          <w:kern w:val="0"/>
          <w:szCs w:val="21"/>
          <w:vertAlign w:val="subscript"/>
        </w:rPr>
        <w:t>补</w:t>
      </w:r>
      <w:r>
        <w:rPr>
          <w:rFonts w:hint="eastAsia" w:ascii="宋体" w:hAnsi="宋体" w:cs="宋体"/>
          <w:color w:val="000000"/>
          <w:kern w:val="0"/>
          <w:szCs w:val="21"/>
        </w:rPr>
        <w:t xml:space="preserve"> ＝（X十Y)</w:t>
      </w:r>
      <w:r>
        <w:rPr>
          <w:rFonts w:hint="eastAsia" w:ascii="宋体" w:hAnsi="宋体" w:cs="宋体"/>
          <w:color w:val="000000"/>
          <w:kern w:val="0"/>
          <w:szCs w:val="21"/>
          <w:vertAlign w:val="subscript"/>
        </w:rPr>
        <w:t>补</w:t>
      </w:r>
    </w:p>
    <w:p>
      <w:pPr>
        <w:widowControl/>
        <w:spacing w:line="360" w:lineRule="auto"/>
        <w:jc w:val="left"/>
        <w:rPr>
          <w:rFonts w:ascii="宋体" w:hAnsi="宋体" w:cs="宋体"/>
          <w:color w:val="000000"/>
          <w:kern w:val="0"/>
          <w:szCs w:val="21"/>
        </w:rPr>
      </w:pPr>
      <w:r>
        <w:rPr>
          <w:rFonts w:hint="eastAsia" w:ascii="宋体" w:hAnsi="宋体" w:cs="宋体"/>
          <w:color w:val="000000"/>
          <w:kern w:val="0"/>
          <w:szCs w:val="21"/>
        </w:rPr>
        <w:t>   （X)</w:t>
      </w:r>
      <w:r>
        <w:rPr>
          <w:rFonts w:hint="eastAsia" w:ascii="宋体" w:hAnsi="宋体" w:cs="宋体"/>
          <w:color w:val="000000"/>
          <w:kern w:val="0"/>
          <w:szCs w:val="21"/>
          <w:vertAlign w:val="subscript"/>
        </w:rPr>
        <w:t xml:space="preserve">补 </w:t>
      </w:r>
      <w:r>
        <w:rPr>
          <w:rFonts w:hint="eastAsia" w:ascii="宋体" w:hAnsi="宋体" w:cs="宋体"/>
          <w:color w:val="000000"/>
          <w:kern w:val="0"/>
          <w:szCs w:val="21"/>
        </w:rPr>
        <w:t>-（Y)</w:t>
      </w:r>
      <w:r>
        <w:rPr>
          <w:rFonts w:hint="eastAsia" w:ascii="宋体" w:hAnsi="宋体" w:cs="宋体"/>
          <w:color w:val="000000"/>
          <w:kern w:val="0"/>
          <w:szCs w:val="21"/>
          <w:vertAlign w:val="subscript"/>
        </w:rPr>
        <w:t>补</w:t>
      </w:r>
      <w:r>
        <w:rPr>
          <w:rFonts w:hint="eastAsia" w:ascii="宋体" w:hAnsi="宋体" w:cs="宋体"/>
          <w:color w:val="000000"/>
          <w:kern w:val="0"/>
          <w:szCs w:val="21"/>
        </w:rPr>
        <w:t xml:space="preserve"> ＝（X)</w:t>
      </w:r>
      <w:r>
        <w:rPr>
          <w:rFonts w:hint="eastAsia" w:ascii="宋体" w:hAnsi="宋体" w:cs="宋体"/>
          <w:color w:val="000000"/>
          <w:kern w:val="0"/>
          <w:szCs w:val="21"/>
          <w:vertAlign w:val="subscript"/>
        </w:rPr>
        <w:t>补</w:t>
      </w:r>
      <w:r>
        <w:rPr>
          <w:rFonts w:hint="eastAsia" w:ascii="宋体" w:hAnsi="宋体" w:cs="宋体"/>
          <w:color w:val="000000"/>
          <w:kern w:val="0"/>
          <w:szCs w:val="21"/>
        </w:rPr>
        <w:t xml:space="preserve"> 十（-Y)</w:t>
      </w:r>
      <w:r>
        <w:rPr>
          <w:rFonts w:hint="eastAsia" w:ascii="宋体" w:hAnsi="宋体" w:cs="宋体"/>
          <w:color w:val="000000"/>
          <w:kern w:val="0"/>
          <w:szCs w:val="21"/>
          <w:vertAlign w:val="subscript"/>
        </w:rPr>
        <w:t>补</w:t>
      </w:r>
    </w:p>
    <w:p>
      <w:pPr>
        <w:widowControl/>
        <w:spacing w:line="360" w:lineRule="auto"/>
        <w:jc w:val="left"/>
        <w:rPr>
          <w:rFonts w:ascii="宋体" w:hAnsi="宋体" w:cs="宋体"/>
          <w:color w:val="000000"/>
          <w:kern w:val="0"/>
          <w:szCs w:val="21"/>
        </w:rPr>
      </w:pPr>
      <w:r>
        <w:rPr>
          <w:rFonts w:hint="eastAsia" w:ascii="宋体" w:hAnsi="宋体" w:cs="宋体"/>
          <w:color w:val="000000"/>
          <w:kern w:val="0"/>
          <w:szCs w:val="21"/>
        </w:rPr>
        <w:t>   图3是四位补码加法器的原理图，图中SUM3-SUM0表示四位和数，C4为向高位的进位，A3-A0为A操作数，B3-B0为B操作数，C0为低位来的进位， K为控制端，当K为高电平时，执行减法运算，K为低电平时，执行加法运算。</w:t>
      </w:r>
    </w:p>
    <w:p>
      <w:pPr>
        <w:widowControl/>
        <w:spacing w:line="360" w:lineRule="auto"/>
        <w:jc w:val="left"/>
        <w:rPr>
          <w:rFonts w:ascii="宋体" w:hAnsi="宋体" w:cs="宋体"/>
          <w:color w:val="000000"/>
          <w:kern w:val="0"/>
          <w:szCs w:val="21"/>
        </w:rPr>
      </w:pPr>
      <w:r>
        <w:rPr>
          <w:rFonts w:hint="eastAsia" w:ascii="宋体" w:hAnsi="宋体" w:cs="宋体"/>
          <w:color w:val="000000"/>
          <w:kern w:val="0"/>
          <w:szCs w:val="21"/>
        </w:rPr>
        <w:t> 2.实验步骤</w:t>
      </w:r>
    </w:p>
    <w:p>
      <w:pPr>
        <w:widowControl/>
        <w:spacing w:line="360" w:lineRule="auto"/>
        <w:ind w:firstLine="420" w:firstLineChars="200"/>
        <w:jc w:val="left"/>
        <w:rPr>
          <w:rFonts w:ascii="宋体" w:hAnsi="宋体" w:cs="宋体"/>
          <w:color w:val="000000"/>
          <w:kern w:val="0"/>
          <w:szCs w:val="21"/>
        </w:rPr>
      </w:pPr>
      <w:r>
        <w:rPr>
          <w:rFonts w:hint="eastAsia" w:ascii="宋体" w:hAnsi="宋体" w:cs="宋体"/>
          <w:color w:val="000000"/>
          <w:kern w:val="0"/>
          <w:szCs w:val="21"/>
        </w:rPr>
        <w:t>（1）原理图输入：从元件库中选取相应器件实现四位补码加法器电路设计。</w:t>
      </w:r>
    </w:p>
    <w:p>
      <w:pPr>
        <w:widowControl/>
        <w:spacing w:line="360" w:lineRule="auto"/>
        <w:jc w:val="left"/>
        <w:rPr>
          <w:rFonts w:ascii="宋体" w:hAnsi="宋体" w:cs="宋体"/>
          <w:color w:val="000000"/>
          <w:kern w:val="0"/>
          <w:szCs w:val="21"/>
        </w:rPr>
      </w:pPr>
      <w:r>
        <w:rPr>
          <w:rFonts w:hint="eastAsia" w:ascii="宋体" w:hAnsi="宋体" w:cs="宋体"/>
          <w:color w:val="000000"/>
          <w:kern w:val="0"/>
          <w:szCs w:val="21"/>
        </w:rPr>
        <w:t>   （2）管脚锁定：</w:t>
      </w:r>
      <w:r>
        <w:rPr>
          <w:rFonts w:hint="eastAsia"/>
        </w:rPr>
        <w:t>平台工作于模式</w:t>
      </w:r>
      <w:r>
        <w:t>5</w:t>
      </w:r>
      <w:r>
        <w:rPr>
          <w:rFonts w:hint="eastAsia"/>
        </w:rPr>
        <w:t>，</w:t>
      </w:r>
      <w:r>
        <w:rPr>
          <w:rFonts w:hint="eastAsia" w:ascii="宋体" w:hAnsi="宋体" w:cs="宋体"/>
          <w:color w:val="000000"/>
          <w:kern w:val="0"/>
          <w:szCs w:val="21"/>
        </w:rPr>
        <w:t>将SUM3-SUM0、C4依次定义在LED指示灯D5-D1上，将K、C0、A3-A0、B3-B0依次绑定在红色拨码开关dout1、dout2、</w:t>
      </w:r>
      <w:r>
        <w:rPr>
          <w:rFonts w:hint="eastAsia"/>
        </w:rPr>
        <w:t>键8</w:t>
      </w:r>
      <w:r>
        <w:rPr>
          <w:rFonts w:hint="eastAsia" w:ascii="宋体" w:hAnsi="宋体" w:cs="宋体"/>
          <w:color w:val="000000"/>
          <w:kern w:val="0"/>
          <w:szCs w:val="21"/>
        </w:rPr>
        <w:t>-</w:t>
      </w:r>
      <w:r>
        <w:rPr>
          <w:rFonts w:hint="eastAsia"/>
        </w:rPr>
        <w:t>键5</w:t>
      </w:r>
      <w:r>
        <w:rPr>
          <w:rFonts w:hint="eastAsia" w:ascii="宋体" w:hAnsi="宋体" w:cs="宋体"/>
          <w:color w:val="000000"/>
          <w:kern w:val="0"/>
          <w:szCs w:val="21"/>
        </w:rPr>
        <w:t>、</w:t>
      </w:r>
      <w:r>
        <w:rPr>
          <w:rFonts w:hint="eastAsia"/>
        </w:rPr>
        <w:t>键4</w:t>
      </w:r>
      <w:r>
        <w:rPr>
          <w:rFonts w:hint="eastAsia" w:ascii="宋体" w:hAnsi="宋体" w:cs="宋体"/>
          <w:color w:val="000000"/>
          <w:kern w:val="0"/>
          <w:szCs w:val="21"/>
        </w:rPr>
        <w:t>-</w:t>
      </w:r>
      <w:r>
        <w:rPr>
          <w:rFonts w:hint="eastAsia"/>
        </w:rPr>
        <w:t>键1</w:t>
      </w:r>
      <w:r>
        <w:rPr>
          <w:rFonts w:hint="eastAsia" w:ascii="宋体" w:hAnsi="宋体" w:cs="宋体"/>
          <w:color w:val="000000"/>
          <w:kern w:val="0"/>
          <w:szCs w:val="21"/>
        </w:rPr>
        <w:t>上。</w:t>
      </w:r>
    </w:p>
    <w:p>
      <w:pPr>
        <w:spacing w:line="300" w:lineRule="auto"/>
        <w:ind w:left="1" w:firstLine="420" w:firstLineChars="200"/>
        <w:rPr>
          <w:rFonts w:ascii="Times New Roman" w:hAnsi="Times New Roman" w:cs="Times New Roman"/>
        </w:rPr>
      </w:pPr>
      <w:r>
        <w:rPr>
          <w:rFonts w:hint="eastAsia"/>
        </w:rPr>
        <w:t>（</w:t>
      </w:r>
      <w:r>
        <w:t>3</w:t>
      </w:r>
      <w:r>
        <w:rPr>
          <w:rFonts w:hint="eastAsia"/>
        </w:rPr>
        <w:t>）原理图编译、适配和下载：在</w:t>
      </w:r>
      <w:r>
        <w:rPr>
          <w:rFonts w:hint="eastAsia" w:ascii="宋体" w:hAnsi="宋体"/>
          <w:sz w:val="24"/>
        </w:rPr>
        <w:t>QuartusⅡ</w:t>
      </w:r>
      <w:r>
        <w:rPr>
          <w:rFonts w:hint="eastAsia"/>
        </w:rPr>
        <w:t>环境中选择</w:t>
      </w:r>
      <w:r>
        <w:rPr>
          <w:b/>
          <w:bCs/>
        </w:rPr>
        <w:t>EP4CE6/10</w:t>
      </w:r>
      <w:r>
        <w:rPr>
          <w:rFonts w:hint="eastAsia"/>
          <w:b/>
          <w:bCs/>
        </w:rPr>
        <w:t>E器件，</w:t>
      </w:r>
      <w:r>
        <w:rPr>
          <w:rFonts w:hint="eastAsia"/>
        </w:rPr>
        <w:t>进行原理图的编译和适配，无误后完成下载。</w:t>
      </w:r>
    </w:p>
    <w:p>
      <w:pPr>
        <w:widowControl/>
        <w:spacing w:line="360" w:lineRule="auto"/>
        <w:ind w:firstLine="420" w:firstLineChars="200"/>
        <w:jc w:val="left"/>
        <w:rPr>
          <w:rFonts w:ascii="宋体" w:hAnsi="宋体" w:cs="宋体"/>
          <w:color w:val="000000"/>
          <w:kern w:val="0"/>
          <w:szCs w:val="21"/>
        </w:rPr>
      </w:pPr>
      <w:r>
        <w:rPr>
          <w:rFonts w:hint="eastAsia"/>
        </w:rPr>
        <w:t>（</w:t>
      </w:r>
      <w:r>
        <w:t>4</w:t>
      </w:r>
      <w:r>
        <w:rPr>
          <w:rFonts w:hint="eastAsia"/>
        </w:rPr>
        <w:t>）功能测试：</w:t>
      </w:r>
      <w:r>
        <w:rPr>
          <w:rFonts w:hint="eastAsia" w:ascii="宋体" w:hAnsi="宋体" w:cs="宋体"/>
          <w:color w:val="000000"/>
          <w:kern w:val="0"/>
          <w:szCs w:val="21"/>
        </w:rPr>
        <w:t>利用输入开关</w:t>
      </w:r>
      <w:r>
        <w:rPr>
          <w:rFonts w:hint="eastAsia"/>
        </w:rPr>
        <w:t>键</w:t>
      </w:r>
      <w:r>
        <w:rPr>
          <w:rFonts w:hint="eastAsia" w:ascii="宋体" w:hAnsi="宋体" w:cs="宋体"/>
          <w:color w:val="000000"/>
          <w:kern w:val="0"/>
          <w:szCs w:val="21"/>
        </w:rPr>
        <w:t>改变K、C0和A、B操作数的值，看LED指示灯显示的结果是否正确并记录结果。</w:t>
      </w:r>
    </w:p>
    <w:p>
      <w:pPr>
        <w:widowControl/>
        <w:spacing w:line="360" w:lineRule="auto"/>
        <w:ind w:firstLine="420" w:firstLineChars="200"/>
        <w:jc w:val="left"/>
        <w:rPr>
          <w:rFonts w:ascii="宋体" w:hAnsi="宋体" w:cs="宋体"/>
          <w:color w:val="000000"/>
          <w:kern w:val="0"/>
          <w:szCs w:val="21"/>
        </w:rPr>
      </w:pPr>
      <w:r>
        <w:rPr>
          <w:rFonts w:hint="eastAsia" w:ascii="宋体" w:hAnsi="宋体" w:cs="宋体"/>
          <w:color w:val="000000"/>
          <w:kern w:val="0"/>
          <w:szCs w:val="21"/>
        </w:rPr>
        <w:t>（5）生成元件符号。</w:t>
      </w:r>
    </w:p>
    <w:p>
      <w:pPr>
        <w:spacing w:line="300" w:lineRule="auto"/>
      </w:pPr>
      <w:r>
        <w:t>3</w:t>
      </w:r>
      <w:r>
        <w:rPr>
          <w:rFonts w:hint="eastAsia"/>
        </w:rPr>
        <w:t>、选做</w:t>
      </w:r>
    </w:p>
    <w:p>
      <w:pPr>
        <w:spacing w:line="360" w:lineRule="auto"/>
        <w:ind w:firstLine="382" w:firstLineChars="182"/>
      </w:pPr>
      <w:r>
        <w:rPr>
          <w:rFonts w:hint="eastAsia"/>
        </w:rPr>
        <w:t>利用四位补码加法运算的结果实现两个</w:t>
      </w:r>
      <w:r>
        <w:t>8</w:t>
      </w:r>
      <w:r>
        <w:rPr>
          <w:rFonts w:hint="eastAsia"/>
        </w:rPr>
        <w:t>位二进制数</w:t>
      </w:r>
      <w:r>
        <w:t>A</w:t>
      </w:r>
      <w:r>
        <w:rPr>
          <w:rFonts w:hint="eastAsia"/>
        </w:rPr>
        <w:t>（</w:t>
      </w:r>
      <w:r>
        <w:t>a7a6a5a4a3a2a1a0</w:t>
      </w:r>
      <w:r>
        <w:rPr>
          <w:rFonts w:hint="eastAsia"/>
        </w:rPr>
        <w:t>）和</w:t>
      </w:r>
      <w:r>
        <w:t>B(b7b6b5b4b3b2b1b0)</w:t>
      </w:r>
      <w:r>
        <w:rPr>
          <w:rFonts w:hint="eastAsia"/>
        </w:rPr>
        <w:t>的逻辑运算并生成元件符号。使平台工作于模式</w:t>
      </w:r>
      <w:r>
        <w:t>5</w:t>
      </w:r>
      <w:r>
        <w:rPr>
          <w:rFonts w:hint="eastAsia"/>
        </w:rPr>
        <w:t>，当按键开关不足时，可使用平台上红色的拨码开关。</w:t>
      </w:r>
    </w:p>
    <w:p>
      <w:pPr>
        <w:widowControl/>
        <w:spacing w:line="360" w:lineRule="auto"/>
        <w:ind w:firstLine="420" w:firstLineChars="200"/>
        <w:jc w:val="left"/>
        <w:rPr>
          <w:rFonts w:ascii="宋体" w:hAnsi="宋体" w:cs="宋体"/>
          <w:color w:val="000000"/>
          <w:kern w:val="0"/>
          <w:szCs w:val="21"/>
        </w:rPr>
      </w:pPr>
    </w:p>
    <w:p>
      <w:pPr>
        <w:jc w:val="center"/>
        <w:rPr>
          <w:b/>
          <w:bCs/>
          <w:sz w:val="30"/>
          <w:szCs w:val="30"/>
        </w:rPr>
      </w:pPr>
      <w:r>
        <w:drawing>
          <wp:inline distT="0" distB="0" distL="0" distR="0">
            <wp:extent cx="5274310" cy="4281170"/>
            <wp:effectExtent l="0" t="0" r="2540" b="0"/>
            <wp:docPr id="226" name="图片 17"/>
            <wp:cNvGraphicFramePr/>
            <a:graphic xmlns:a="http://schemas.openxmlformats.org/drawingml/2006/main">
              <a:graphicData uri="http://schemas.openxmlformats.org/drawingml/2006/picture">
                <pic:pic xmlns:pic="http://schemas.openxmlformats.org/drawingml/2006/picture">
                  <pic:nvPicPr>
                    <pic:cNvPr id="226" name="图片 17"/>
                    <pic:cNvPicPr/>
                  </pic:nvPicPr>
                  <pic:blipFill>
                    <a:blip r:embed="rId6"/>
                    <a:srcRect/>
                    <a:stretch>
                      <a:fillRect/>
                    </a:stretch>
                  </pic:blipFill>
                  <pic:spPr>
                    <a:xfrm>
                      <a:off x="0" y="0"/>
                      <a:ext cx="5274310" cy="4281714"/>
                    </a:xfrm>
                    <a:prstGeom prst="rect">
                      <a:avLst/>
                    </a:prstGeom>
                    <a:noFill/>
                    <a:ln w="9525">
                      <a:noFill/>
                      <a:miter lim="800000"/>
                      <a:headEnd/>
                      <a:tailEnd/>
                    </a:ln>
                  </pic:spPr>
                </pic:pic>
              </a:graphicData>
            </a:graphic>
          </wp:inline>
        </w:drawing>
      </w:r>
    </w:p>
    <w:p>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图3 四位补码加法器原理图</w:t>
      </w: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pStyle w:val="2"/>
        <w:numPr>
          <w:ilvl w:val="0"/>
          <w:numId w:val="0"/>
        </w:numPr>
        <w:jc w:val="center"/>
        <w:rPr>
          <w:rFonts w:asciiTheme="minorHAnsi" w:hAnsiTheme="minorHAnsi" w:eastAsiaTheme="minorEastAsia"/>
          <w:bCs/>
          <w:sz w:val="30"/>
          <w:szCs w:val="30"/>
        </w:rPr>
      </w:pPr>
      <w:bookmarkStart w:id="2" w:name="_Toc466281559"/>
      <w:r>
        <w:rPr>
          <w:rFonts w:hint="eastAsia" w:asciiTheme="minorHAnsi" w:hAnsiTheme="minorHAnsi" w:eastAsiaTheme="minorEastAsia"/>
          <w:bCs/>
          <w:sz w:val="30"/>
          <w:szCs w:val="30"/>
        </w:rPr>
        <w:t>实验4</w:t>
      </w:r>
      <w:r>
        <w:rPr>
          <w:rFonts w:asciiTheme="minorHAnsi" w:hAnsiTheme="minorHAnsi" w:eastAsiaTheme="minorEastAsia"/>
          <w:bCs/>
          <w:sz w:val="30"/>
          <w:szCs w:val="30"/>
        </w:rPr>
        <w:t xml:space="preserve"> </w:t>
      </w:r>
      <w:r>
        <w:rPr>
          <w:rFonts w:hint="eastAsia" w:asciiTheme="minorHAnsi" w:hAnsiTheme="minorHAnsi" w:eastAsiaTheme="minorEastAsia"/>
          <w:bCs/>
          <w:sz w:val="30"/>
          <w:szCs w:val="30"/>
        </w:rPr>
        <w:t>移位器</w:t>
      </w:r>
      <w:bookmarkEnd w:id="2"/>
    </w:p>
    <w:p>
      <w:pPr>
        <w:spacing w:line="360" w:lineRule="auto"/>
      </w:pPr>
      <w:r>
        <w:t xml:space="preserve"> 1</w:t>
      </w:r>
      <w:r>
        <w:rPr>
          <w:rFonts w:hint="eastAsia"/>
        </w:rPr>
        <w:t>、实验内容及说明</w:t>
      </w:r>
    </w:p>
    <w:p>
      <w:pPr>
        <w:spacing w:line="300" w:lineRule="auto"/>
        <w:ind w:firstLine="435"/>
      </w:pPr>
      <w:r>
        <w:rPr>
          <w:rFonts w:hint="eastAsia"/>
        </w:rPr>
        <w:t>本实验要求采用传送方式实现二进制数的移位电路。图</w:t>
      </w:r>
      <w:r>
        <w:t>4</w:t>
      </w:r>
      <w:r>
        <w:rPr>
          <w:rFonts w:hint="eastAsia"/>
        </w:rPr>
        <w:t>给出了可对四位二进制数实现左移</w:t>
      </w:r>
      <w:r>
        <w:t>1</w:t>
      </w:r>
      <w:r>
        <w:rPr>
          <w:rFonts w:hint="eastAsia"/>
        </w:rPr>
        <w:t>位（×</w:t>
      </w:r>
      <w:r>
        <w:t>2</w:t>
      </w:r>
      <w:r>
        <w:rPr>
          <w:rFonts w:hint="eastAsia"/>
        </w:rPr>
        <w:t>），右移</w:t>
      </w:r>
      <w:r>
        <w:t>1</w:t>
      </w:r>
      <w:r>
        <w:rPr>
          <w:rFonts w:hint="eastAsia"/>
        </w:rPr>
        <w:t>位（÷</w:t>
      </w:r>
      <w:r>
        <w:t>2</w:t>
      </w:r>
      <w:r>
        <w:rPr>
          <w:rFonts w:hint="eastAsia"/>
        </w:rPr>
        <w:t>）和直接传送功能的移位线路，这也是运算器的主要功能。</w:t>
      </w:r>
    </w:p>
    <w:p>
      <w:pPr>
        <w:spacing w:line="300" w:lineRule="auto"/>
        <w:ind w:firstLine="435"/>
      </w:pPr>
      <w:r>
        <w:rPr>
          <w:rFonts w:hint="eastAsia"/>
        </w:rPr>
        <w:t>在</w:t>
      </w:r>
      <w:r>
        <w:t>LM</w:t>
      </w:r>
      <w:r>
        <w:rPr>
          <w:rFonts w:hint="eastAsia"/>
        </w:rPr>
        <w:t>（左移）的控制下可实现左移</w:t>
      </w:r>
      <w:r>
        <w:t>1</w:t>
      </w:r>
      <w:r>
        <w:rPr>
          <w:rFonts w:hint="eastAsia"/>
        </w:rPr>
        <w:t>位，空位补</w:t>
      </w:r>
      <w:r>
        <w:t>0</w:t>
      </w:r>
      <w:r>
        <w:rPr>
          <w:rFonts w:hint="eastAsia"/>
        </w:rPr>
        <w:t>。</w:t>
      </w:r>
    </w:p>
    <w:p>
      <w:pPr>
        <w:spacing w:line="300" w:lineRule="auto"/>
        <w:ind w:firstLine="435"/>
      </w:pPr>
      <w:r>
        <w:rPr>
          <w:rFonts w:hint="eastAsia"/>
        </w:rPr>
        <w:t>在</w:t>
      </w:r>
      <w:r>
        <w:t>RM</w:t>
      </w:r>
      <w:r>
        <w:rPr>
          <w:rFonts w:hint="eastAsia"/>
        </w:rPr>
        <w:t>（右移）的控制下可实现右移</w:t>
      </w:r>
      <w:r>
        <w:t>1</w:t>
      </w:r>
      <w:r>
        <w:rPr>
          <w:rFonts w:hint="eastAsia"/>
        </w:rPr>
        <w:t>位，空位补</w:t>
      </w:r>
      <w:r>
        <w:t>0</w:t>
      </w:r>
      <w:r>
        <w:rPr>
          <w:rFonts w:hint="eastAsia"/>
        </w:rPr>
        <w:t>。</w:t>
      </w:r>
    </w:p>
    <w:p>
      <w:pPr>
        <w:spacing w:line="300" w:lineRule="auto"/>
        <w:ind w:firstLine="435"/>
      </w:pPr>
      <w:r>
        <w:rPr>
          <w:rFonts w:hint="eastAsia"/>
        </w:rPr>
        <w:t>在</w:t>
      </w:r>
      <w:r>
        <w:t>DM</w:t>
      </w:r>
      <w:r>
        <w:rPr>
          <w:rFonts w:hint="eastAsia"/>
        </w:rPr>
        <w:t>（直送）的控制下可实现直接传送。</w:t>
      </w:r>
    </w:p>
    <w:p>
      <w:pPr>
        <w:spacing w:line="360" w:lineRule="auto"/>
      </w:pPr>
      <w:r>
        <w:t>2</w:t>
      </w:r>
      <w:r>
        <w:rPr>
          <w:rFonts w:hint="eastAsia"/>
        </w:rPr>
        <w:t>、实验步骤</w:t>
      </w:r>
    </w:p>
    <w:p>
      <w:pPr>
        <w:tabs>
          <w:tab w:val="left" w:pos="426"/>
        </w:tabs>
        <w:spacing w:line="300" w:lineRule="auto"/>
      </w:pPr>
      <w:r>
        <w:t xml:space="preserve">    </w:t>
      </w:r>
      <w:r>
        <w:rPr>
          <w:rFonts w:hint="eastAsia"/>
        </w:rPr>
        <w:t>（</w:t>
      </w:r>
      <w:r>
        <w:t>1</w:t>
      </w:r>
      <w:r>
        <w:rPr>
          <w:rFonts w:hint="eastAsia"/>
        </w:rPr>
        <w:t>）用图形输入法完成图</w:t>
      </w:r>
      <w:r>
        <w:t>4</w:t>
      </w:r>
      <w:r>
        <w:rPr>
          <w:rFonts w:hint="eastAsia"/>
        </w:rPr>
        <w:t>逻辑电路输入。</w:t>
      </w:r>
    </w:p>
    <w:p>
      <w:pPr>
        <w:spacing w:line="300" w:lineRule="auto"/>
      </w:pPr>
      <w:r>
        <w:t xml:space="preserve">    </w:t>
      </w:r>
      <w:r>
        <w:rPr>
          <w:rFonts w:hint="eastAsia"/>
        </w:rPr>
        <w:t>（</w:t>
      </w:r>
      <w:r>
        <w:t>2</w:t>
      </w:r>
      <w:r>
        <w:rPr>
          <w:rFonts w:hint="eastAsia"/>
        </w:rPr>
        <w:t>）管脚锁定：平台工作于模式</w:t>
      </w:r>
      <w:r>
        <w:t>5</w:t>
      </w:r>
      <w:r>
        <w:rPr>
          <w:rFonts w:hint="eastAsia"/>
        </w:rPr>
        <w:t>，将四位二进制数</w:t>
      </w:r>
      <w:r>
        <w:t>a3-a0</w:t>
      </w:r>
      <w:r>
        <w:rPr>
          <w:rFonts w:hint="eastAsia"/>
        </w:rPr>
        <w:t>定义在键4－键1上；将</w:t>
      </w:r>
      <w:r>
        <w:t>4</w:t>
      </w:r>
      <w:r>
        <w:rPr>
          <w:rFonts w:hint="eastAsia"/>
        </w:rPr>
        <w:t>位输出</w:t>
      </w:r>
      <w:r>
        <w:t>q3-q0</w:t>
      </w:r>
      <w:r>
        <w:rPr>
          <w:rFonts w:hint="eastAsia"/>
        </w:rPr>
        <w:t>定义在</w:t>
      </w:r>
      <w:r>
        <w:t>D</w:t>
      </w:r>
      <w:r>
        <w:rPr>
          <w:rFonts w:hint="eastAsia"/>
        </w:rPr>
        <w:t>4－D1上；将</w:t>
      </w:r>
      <w:r>
        <w:t>LM</w:t>
      </w:r>
      <w:r>
        <w:rPr>
          <w:rFonts w:hint="eastAsia"/>
        </w:rPr>
        <w:t>定义在键5上，高电位有效；将</w:t>
      </w:r>
      <w:r>
        <w:t>DM</w:t>
      </w:r>
      <w:r>
        <w:rPr>
          <w:rFonts w:hint="eastAsia"/>
        </w:rPr>
        <w:t>定义在键6上，高电位有效；将</w:t>
      </w:r>
      <w:r>
        <w:t>RM</w:t>
      </w:r>
      <w:r>
        <w:rPr>
          <w:rFonts w:hint="eastAsia"/>
        </w:rPr>
        <w:t>定义在键7上，高电位有效，完毕后下载。</w:t>
      </w:r>
    </w:p>
    <w:p>
      <w:pPr>
        <w:spacing w:line="300" w:lineRule="auto"/>
        <w:ind w:firstLine="420" w:firstLineChars="200"/>
      </w:pPr>
      <w:r>
        <w:rPr>
          <w:rFonts w:hint="eastAsia"/>
        </w:rPr>
        <w:t>（</w:t>
      </w:r>
      <w:r>
        <w:t>3</w:t>
      </w:r>
      <w:r>
        <w:rPr>
          <w:rFonts w:hint="eastAsia"/>
        </w:rPr>
        <w:t>）设置键4－键1为任意</w:t>
      </w:r>
      <w:r>
        <w:t>4</w:t>
      </w:r>
      <w:r>
        <w:rPr>
          <w:rFonts w:hint="eastAsia"/>
        </w:rPr>
        <w:t>位数，在</w:t>
      </w:r>
      <w:r>
        <w:t>LM</w:t>
      </w:r>
      <w:r>
        <w:rPr>
          <w:rFonts w:hint="eastAsia"/>
        </w:rPr>
        <w:t>、</w:t>
      </w:r>
      <w:r>
        <w:t>DM</w:t>
      </w:r>
      <w:r>
        <w:rPr>
          <w:rFonts w:hint="eastAsia"/>
        </w:rPr>
        <w:t>、</w:t>
      </w:r>
      <w:r>
        <w:t>RM</w:t>
      </w:r>
      <w:r>
        <w:rPr>
          <w:rFonts w:hint="eastAsia"/>
        </w:rPr>
        <w:t>的作用下分别观察</w:t>
      </w:r>
      <w:r>
        <w:t>D3</w:t>
      </w:r>
      <w:r>
        <w:rPr>
          <w:rFonts w:hint="eastAsia"/>
        </w:rPr>
        <w:t>－D</w:t>
      </w:r>
      <w:r>
        <w:t>0</w:t>
      </w:r>
      <w:r>
        <w:rPr>
          <w:rFonts w:hint="eastAsia"/>
        </w:rPr>
        <w:t>的显示，并分析其正确性。</w:t>
      </w:r>
    </w:p>
    <w:p>
      <w:pPr>
        <w:spacing w:line="300" w:lineRule="auto"/>
        <w:ind w:firstLine="435"/>
      </w:pPr>
      <w:r>
        <w:rPr>
          <w:rFonts w:hint="eastAsia"/>
        </w:rPr>
        <w:t>（</w:t>
      </w:r>
      <w:r>
        <w:t>4</w:t>
      </w:r>
      <w:r>
        <w:rPr>
          <w:rFonts w:hint="eastAsia"/>
        </w:rPr>
        <w:t>）生成元件符号。</w:t>
      </w:r>
    </w:p>
    <w:p>
      <w:pPr>
        <w:jc w:val="center"/>
        <w:rPr>
          <w:b/>
          <w:bCs/>
          <w:sz w:val="30"/>
          <w:szCs w:val="30"/>
        </w:rPr>
      </w:pPr>
      <w:r>
        <w:drawing>
          <wp:inline distT="0" distB="0" distL="0" distR="0">
            <wp:extent cx="5274310" cy="5441950"/>
            <wp:effectExtent l="0" t="0" r="2540" b="0"/>
            <wp:docPr id="227" name="图片 69"/>
            <wp:cNvGraphicFramePr/>
            <a:graphic xmlns:a="http://schemas.openxmlformats.org/drawingml/2006/main">
              <a:graphicData uri="http://schemas.openxmlformats.org/drawingml/2006/picture">
                <pic:pic xmlns:pic="http://schemas.openxmlformats.org/drawingml/2006/picture">
                  <pic:nvPicPr>
                    <pic:cNvPr id="227" name="图片 69"/>
                    <pic:cNvPicPr/>
                  </pic:nvPicPr>
                  <pic:blipFill>
                    <a:blip r:embed="rId7"/>
                    <a:srcRect/>
                    <a:stretch>
                      <a:fillRect/>
                    </a:stretch>
                  </pic:blipFill>
                  <pic:spPr>
                    <a:xfrm>
                      <a:off x="0" y="0"/>
                      <a:ext cx="5274310" cy="5442184"/>
                    </a:xfrm>
                    <a:prstGeom prst="rect">
                      <a:avLst/>
                    </a:prstGeom>
                    <a:noFill/>
                    <a:ln w="9525">
                      <a:noFill/>
                      <a:miter lim="800000"/>
                      <a:headEnd/>
                      <a:tailEnd/>
                    </a:ln>
                  </pic:spPr>
                </pic:pic>
              </a:graphicData>
            </a:graphic>
          </wp:inline>
        </w:drawing>
      </w:r>
    </w:p>
    <w:p>
      <w:pPr>
        <w:spacing w:line="300" w:lineRule="auto"/>
        <w:jc w:val="center"/>
      </w:pPr>
      <w:r>
        <w:rPr>
          <w:rFonts w:hint="eastAsia"/>
        </w:rPr>
        <w:t>图</w:t>
      </w:r>
      <w:r>
        <w:t xml:space="preserve">4 </w:t>
      </w:r>
      <w:r>
        <w:rPr>
          <w:rFonts w:hint="eastAsia"/>
        </w:rPr>
        <w:t>移位器电路原理图</w:t>
      </w: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pStyle w:val="2"/>
        <w:numPr>
          <w:ilvl w:val="0"/>
          <w:numId w:val="0"/>
        </w:numPr>
        <w:jc w:val="center"/>
        <w:rPr>
          <w:rFonts w:asciiTheme="minorHAnsi" w:hAnsiTheme="minorHAnsi" w:eastAsiaTheme="minorEastAsia"/>
          <w:bCs/>
          <w:sz w:val="30"/>
          <w:szCs w:val="30"/>
        </w:rPr>
      </w:pPr>
      <w:bookmarkStart w:id="3" w:name="_Toc466281561"/>
      <w:r>
        <w:rPr>
          <w:rFonts w:hint="eastAsia" w:asciiTheme="minorHAnsi" w:hAnsiTheme="minorHAnsi" w:eastAsiaTheme="minorEastAsia"/>
          <w:bCs/>
          <w:sz w:val="30"/>
          <w:szCs w:val="30"/>
        </w:rPr>
        <w:t>实验5 四位补码运算器</w:t>
      </w:r>
      <w:bookmarkEnd w:id="3"/>
    </w:p>
    <w:p>
      <w:pPr>
        <w:spacing w:line="360" w:lineRule="auto"/>
        <w:rPr>
          <w:b/>
          <w:sz w:val="24"/>
        </w:rPr>
      </w:pPr>
      <w:r>
        <w:rPr>
          <w:b/>
          <w:sz w:val="24"/>
        </w:rPr>
        <w:t>1</w:t>
      </w:r>
      <w:r>
        <w:rPr>
          <w:rFonts w:hint="eastAsia"/>
          <w:b/>
          <w:sz w:val="24"/>
        </w:rPr>
        <w:t>、实验内容及说明</w:t>
      </w:r>
    </w:p>
    <w:p>
      <w:pPr>
        <w:spacing w:line="360" w:lineRule="auto"/>
        <w:ind w:firstLine="420" w:firstLineChars="200"/>
      </w:pPr>
      <w:r>
        <w:rPr>
          <w:rFonts w:hint="eastAsia"/>
        </w:rPr>
        <w:t>本实验要求设计一个能够实现补码加法、减法、左移、右移、直接传送等功能的四位补码运算器，图5为四位补码运算器的电路框图,图中，移位器具有左移、右移和直接传送功能。</w:t>
      </w:r>
    </w:p>
    <w:p>
      <w:pPr>
        <w:spacing w:line="360" w:lineRule="auto"/>
        <w:ind w:firstLine="420" w:firstLineChars="200"/>
      </w:pPr>
      <w:r>
        <w:rPr>
          <w:rFonts w:hint="eastAsia"/>
        </w:rPr>
        <w:t>实验时，图5中的元件可直接调用，其中R0、R1、R2四位寄存器可直接调用元件库中的4D寄存器74173（设计原理图时74173的G1N、G2N、MN、NN和CLR管脚接地），移位器可调用本章实验4中设计的移位器元件，四位加法器可调用本章实验3中设计的补码加法器元件。</w:t>
      </w:r>
    </w:p>
    <w:p>
      <w:pPr>
        <w:ind w:firstLine="435"/>
        <w:rPr>
          <w:i/>
          <w:sz w:val="10"/>
          <w:szCs w:val="10"/>
        </w:rPr>
      </w:pPr>
      <w:r>
        <w:rPr>
          <w:sz w:val="10"/>
          <w:szCs w:val="10"/>
        </w:rPr>
        <mc:AlternateContent>
          <mc:Choice Requires="wpg">
            <w:drawing>
              <wp:anchor distT="0" distB="0" distL="114300" distR="114300" simplePos="0" relativeHeight="251666432" behindDoc="0" locked="0" layoutInCell="1" allowOverlap="1">
                <wp:simplePos x="0" y="0"/>
                <wp:positionH relativeFrom="column">
                  <wp:posOffset>875665</wp:posOffset>
                </wp:positionH>
                <wp:positionV relativeFrom="paragraph">
                  <wp:posOffset>187325</wp:posOffset>
                </wp:positionV>
                <wp:extent cx="4055110" cy="3512820"/>
                <wp:effectExtent l="0" t="0" r="3175" b="0"/>
                <wp:wrapTopAndBottom/>
                <wp:docPr id="582" name="Group 433"/>
                <wp:cNvGraphicFramePr/>
                <a:graphic xmlns:a="http://schemas.openxmlformats.org/drawingml/2006/main">
                  <a:graphicData uri="http://schemas.microsoft.com/office/word/2010/wordprocessingGroup">
                    <wpg:wgp>
                      <wpg:cNvGrpSpPr/>
                      <wpg:grpSpPr>
                        <a:xfrm>
                          <a:off x="0" y="0"/>
                          <a:ext cx="4055110" cy="3512820"/>
                          <a:chOff x="2019" y="6165"/>
                          <a:chExt cx="6386" cy="6173"/>
                        </a:xfrm>
                      </wpg:grpSpPr>
                      <wps:wsp>
                        <wps:cNvPr id="583" name="Line 434"/>
                        <wps:cNvCnPr/>
                        <wps:spPr bwMode="auto">
                          <a:xfrm flipV="1">
                            <a:off x="5114" y="8868"/>
                            <a:ext cx="0" cy="510"/>
                          </a:xfrm>
                          <a:prstGeom prst="line">
                            <a:avLst/>
                          </a:prstGeom>
                          <a:noFill/>
                          <a:ln w="9525">
                            <a:solidFill>
                              <a:srgbClr val="000000"/>
                            </a:solidFill>
                            <a:round/>
                            <a:tailEnd type="triangle" w="med" len="med"/>
                          </a:ln>
                        </wps:spPr>
                        <wps:bodyPr/>
                      </wps:wsp>
                      <wpg:grpSp>
                        <wpg:cNvPr id="584" name="Group 435"/>
                        <wpg:cNvGrpSpPr/>
                        <wpg:grpSpPr>
                          <a:xfrm>
                            <a:off x="2019" y="6165"/>
                            <a:ext cx="6386" cy="6173"/>
                            <a:chOff x="2019" y="6165"/>
                            <a:chExt cx="6386" cy="6173"/>
                          </a:xfrm>
                        </wpg:grpSpPr>
                        <wps:wsp>
                          <wps:cNvPr id="585" name="Text Box 436"/>
                          <wps:cNvSpPr txBox="1">
                            <a:spLocks noChangeArrowheads="1"/>
                          </wps:cNvSpPr>
                          <wps:spPr bwMode="auto">
                            <a:xfrm>
                              <a:off x="4813" y="6165"/>
                              <a:ext cx="616" cy="420"/>
                            </a:xfrm>
                            <a:prstGeom prst="rect">
                              <a:avLst/>
                            </a:prstGeom>
                            <a:solidFill>
                              <a:srgbClr val="FFFFFF"/>
                            </a:solidFill>
                            <a:ln>
                              <a:noFill/>
                            </a:ln>
                          </wps:spPr>
                          <wps:txbx>
                            <w:txbxContent>
                              <w:p>
                                <w:pPr>
                                  <w:jc w:val="center"/>
                                </w:pPr>
                                <w:r>
                                  <w:t>D</w:t>
                                </w:r>
                              </w:p>
                            </w:txbxContent>
                          </wps:txbx>
                          <wps:bodyPr rot="0" vert="horz" wrap="square" lIns="91440" tIns="45720" rIns="91440" bIns="45720" anchor="t" anchorCtr="0" upright="1">
                            <a:noAutofit/>
                          </wps:bodyPr>
                        </wps:wsp>
                        <wps:wsp>
                          <wps:cNvPr id="586" name="Text Box 437"/>
                          <wps:cNvSpPr txBox="1">
                            <a:spLocks noChangeArrowheads="1"/>
                          </wps:cNvSpPr>
                          <wps:spPr bwMode="auto">
                            <a:xfrm>
                              <a:off x="5901" y="11903"/>
                              <a:ext cx="729" cy="420"/>
                            </a:xfrm>
                            <a:prstGeom prst="rect">
                              <a:avLst/>
                            </a:prstGeom>
                            <a:solidFill>
                              <a:srgbClr val="FFFFFF"/>
                            </a:solidFill>
                            <a:ln>
                              <a:noFill/>
                            </a:ln>
                          </wps:spPr>
                          <wps:txbx>
                            <w:txbxContent>
                              <w:p>
                                <w:pPr>
                                  <w:jc w:val="center"/>
                                </w:pPr>
                                <w:r>
                                  <w:t>B</w:t>
                                </w:r>
                              </w:p>
                            </w:txbxContent>
                          </wps:txbx>
                          <wps:bodyPr rot="0" vert="horz" wrap="square" lIns="91440" tIns="45720" rIns="91440" bIns="45720" anchor="t" anchorCtr="0" upright="1">
                            <a:noAutofit/>
                          </wps:bodyPr>
                        </wps:wsp>
                        <wps:wsp>
                          <wps:cNvPr id="587" name="Text Box 438"/>
                          <wps:cNvSpPr txBox="1">
                            <a:spLocks noChangeArrowheads="1"/>
                          </wps:cNvSpPr>
                          <wps:spPr bwMode="auto">
                            <a:xfrm>
                              <a:off x="3653" y="11918"/>
                              <a:ext cx="742" cy="420"/>
                            </a:xfrm>
                            <a:prstGeom prst="rect">
                              <a:avLst/>
                            </a:prstGeom>
                            <a:solidFill>
                              <a:srgbClr val="FFFFFF"/>
                            </a:solidFill>
                            <a:ln>
                              <a:noFill/>
                            </a:ln>
                          </wps:spPr>
                          <wps:txbx>
                            <w:txbxContent>
                              <w:p>
                                <w:pPr>
                                  <w:jc w:val="center"/>
                                </w:pPr>
                                <w:r>
                                  <w:t>A</w:t>
                                </w:r>
                              </w:p>
                            </w:txbxContent>
                          </wps:txbx>
                          <wps:bodyPr rot="0" vert="horz" wrap="square" lIns="91440" tIns="45720" rIns="91440" bIns="45720" anchor="t" anchorCtr="0" upright="1">
                            <a:noAutofit/>
                          </wps:bodyPr>
                        </wps:wsp>
                        <wps:wsp>
                          <wps:cNvPr id="588" name="Text Box 439"/>
                          <wps:cNvSpPr txBox="1">
                            <a:spLocks noChangeArrowheads="1"/>
                          </wps:cNvSpPr>
                          <wps:spPr bwMode="auto">
                            <a:xfrm>
                              <a:off x="6266" y="9493"/>
                              <a:ext cx="832" cy="420"/>
                            </a:xfrm>
                            <a:prstGeom prst="rect">
                              <a:avLst/>
                            </a:prstGeom>
                            <a:solidFill>
                              <a:srgbClr val="FFFFFF"/>
                            </a:solidFill>
                            <a:ln>
                              <a:noFill/>
                            </a:ln>
                          </wps:spPr>
                          <wps:txbx>
                            <w:txbxContent>
                              <w:p>
                                <w:r>
                                  <w:t>C0</w:t>
                                </w:r>
                              </w:p>
                            </w:txbxContent>
                          </wps:txbx>
                          <wps:bodyPr rot="0" vert="horz" wrap="square" lIns="91440" tIns="45720" rIns="91440" bIns="45720" anchor="t" anchorCtr="0" upright="1">
                            <a:noAutofit/>
                          </wps:bodyPr>
                        </wps:wsp>
                        <wps:wsp>
                          <wps:cNvPr id="589" name="Text Box 440"/>
                          <wps:cNvSpPr txBox="1">
                            <a:spLocks noChangeArrowheads="1"/>
                          </wps:cNvSpPr>
                          <wps:spPr bwMode="auto">
                            <a:xfrm>
                              <a:off x="7444" y="10878"/>
                              <a:ext cx="961" cy="420"/>
                            </a:xfrm>
                            <a:prstGeom prst="rect">
                              <a:avLst/>
                            </a:prstGeom>
                            <a:solidFill>
                              <a:srgbClr val="FFFFFF"/>
                            </a:solidFill>
                            <a:ln>
                              <a:noFill/>
                            </a:ln>
                          </wps:spPr>
                          <wps:txbx>
                            <w:txbxContent>
                              <w:p>
                                <w:r>
                                  <w:t>CPR1</w:t>
                                </w:r>
                              </w:p>
                            </w:txbxContent>
                          </wps:txbx>
                          <wps:bodyPr rot="0" vert="horz" wrap="square" lIns="91440" tIns="45720" rIns="91440" bIns="45720" anchor="t" anchorCtr="0" upright="1">
                            <a:noAutofit/>
                          </wps:bodyPr>
                        </wps:wsp>
                        <wps:wsp>
                          <wps:cNvPr id="590" name="Text Box 441"/>
                          <wps:cNvSpPr txBox="1">
                            <a:spLocks noChangeArrowheads="1"/>
                          </wps:cNvSpPr>
                          <wps:spPr bwMode="auto">
                            <a:xfrm>
                              <a:off x="2019" y="10878"/>
                              <a:ext cx="961" cy="420"/>
                            </a:xfrm>
                            <a:prstGeom prst="rect">
                              <a:avLst/>
                            </a:prstGeom>
                            <a:solidFill>
                              <a:srgbClr val="FFFFFF"/>
                            </a:solidFill>
                            <a:ln>
                              <a:noFill/>
                            </a:ln>
                          </wps:spPr>
                          <wps:txbx>
                            <w:txbxContent>
                              <w:p>
                                <w:r>
                                  <w:t>CPR0</w:t>
                                </w:r>
                              </w:p>
                            </w:txbxContent>
                          </wps:txbx>
                          <wps:bodyPr rot="0" vert="horz" wrap="square" lIns="91440" tIns="45720" rIns="91440" bIns="45720" anchor="t" anchorCtr="0" upright="1">
                            <a:noAutofit/>
                          </wps:bodyPr>
                        </wps:wsp>
                        <wps:wsp>
                          <wps:cNvPr id="591" name="Text Box 442"/>
                          <wps:cNvSpPr txBox="1">
                            <a:spLocks noChangeArrowheads="1"/>
                          </wps:cNvSpPr>
                          <wps:spPr bwMode="auto">
                            <a:xfrm>
                              <a:off x="6186" y="6990"/>
                              <a:ext cx="961" cy="420"/>
                            </a:xfrm>
                            <a:prstGeom prst="rect">
                              <a:avLst/>
                            </a:prstGeom>
                            <a:solidFill>
                              <a:srgbClr val="FFFFFF"/>
                            </a:solidFill>
                            <a:ln>
                              <a:noFill/>
                            </a:ln>
                          </wps:spPr>
                          <wps:txbx>
                            <w:txbxContent>
                              <w:p>
                                <w:r>
                                  <w:t>CPR2</w:t>
                                </w:r>
                              </w:p>
                            </w:txbxContent>
                          </wps:txbx>
                          <wps:bodyPr rot="0" vert="horz" wrap="square" lIns="91440" tIns="45720" rIns="91440" bIns="45720" anchor="t" anchorCtr="0" upright="1">
                            <a:noAutofit/>
                          </wps:bodyPr>
                        </wps:wsp>
                        <wps:wsp>
                          <wps:cNvPr id="592" name="Rectangle 443"/>
                          <wps:cNvSpPr>
                            <a:spLocks noChangeArrowheads="1"/>
                          </wps:cNvSpPr>
                          <wps:spPr bwMode="auto">
                            <a:xfrm>
                              <a:off x="4364" y="9375"/>
                              <a:ext cx="1519" cy="638"/>
                            </a:xfrm>
                            <a:prstGeom prst="rect">
                              <a:avLst/>
                            </a:prstGeom>
                            <a:solidFill>
                              <a:srgbClr val="FFFFFF"/>
                            </a:solidFill>
                            <a:ln w="9525">
                              <a:solidFill>
                                <a:srgbClr val="000000"/>
                              </a:solidFill>
                              <a:miter lim="800000"/>
                            </a:ln>
                          </wps:spPr>
                          <wps:txbx>
                            <w:txbxContent>
                              <w:p>
                                <w:pPr>
                                  <w:jc w:val="center"/>
                                </w:pPr>
                                <w:r>
                                  <w:t>4</w:t>
                                </w:r>
                                <w:r>
                                  <w:rPr>
                                    <w:rFonts w:hint="eastAsia"/>
                                  </w:rPr>
                                  <w:t>位加法器</w:t>
                                </w:r>
                              </w:p>
                            </w:txbxContent>
                          </wps:txbx>
                          <wps:bodyPr rot="0" vert="horz" wrap="square" lIns="91440" tIns="45720" rIns="91440" bIns="45720" anchor="t" anchorCtr="0" upright="1">
                            <a:noAutofit/>
                          </wps:bodyPr>
                        </wps:wsp>
                        <wps:wsp>
                          <wps:cNvPr id="593" name="Rectangle 444"/>
                          <wps:cNvSpPr>
                            <a:spLocks noChangeArrowheads="1"/>
                          </wps:cNvSpPr>
                          <wps:spPr bwMode="auto">
                            <a:xfrm>
                              <a:off x="4479" y="6990"/>
                              <a:ext cx="1302" cy="510"/>
                            </a:xfrm>
                            <a:prstGeom prst="rect">
                              <a:avLst/>
                            </a:prstGeom>
                            <a:solidFill>
                              <a:srgbClr val="FFFFFF"/>
                            </a:solidFill>
                            <a:ln w="9525">
                              <a:solidFill>
                                <a:srgbClr val="000000"/>
                              </a:solidFill>
                              <a:miter lim="800000"/>
                            </a:ln>
                          </wps:spPr>
                          <wps:txbx>
                            <w:txbxContent>
                              <w:p>
                                <w:pPr>
                                  <w:ind w:firstLine="420"/>
                                  <w:rPr>
                                    <w:sz w:val="15"/>
                                  </w:rPr>
                                </w:pPr>
                                <w:r>
                                  <w:t>R</w:t>
                                </w:r>
                                <w:r>
                                  <w:rPr>
                                    <w:sz w:val="15"/>
                                  </w:rPr>
                                  <w:t>2</w:t>
                                </w:r>
                              </w:p>
                            </w:txbxContent>
                          </wps:txbx>
                          <wps:bodyPr rot="0" vert="horz" wrap="square" lIns="91440" tIns="45720" rIns="91440" bIns="45720" anchor="t" anchorCtr="0" upright="1">
                            <a:noAutofit/>
                          </wps:bodyPr>
                        </wps:wsp>
                        <wps:wsp>
                          <wps:cNvPr id="594" name="Rectangle 445"/>
                          <wps:cNvSpPr>
                            <a:spLocks noChangeArrowheads="1"/>
                          </wps:cNvSpPr>
                          <wps:spPr bwMode="auto">
                            <a:xfrm>
                              <a:off x="3236" y="10848"/>
                              <a:ext cx="1519" cy="510"/>
                            </a:xfrm>
                            <a:prstGeom prst="rect">
                              <a:avLst/>
                            </a:prstGeom>
                            <a:solidFill>
                              <a:srgbClr val="FFFFFF"/>
                            </a:solidFill>
                            <a:ln w="9525">
                              <a:solidFill>
                                <a:srgbClr val="000000"/>
                              </a:solidFill>
                              <a:miter lim="800000"/>
                            </a:ln>
                          </wps:spPr>
                          <wps:txbx>
                            <w:txbxContent>
                              <w:p>
                                <w:pPr>
                                  <w:ind w:firstLine="420"/>
                                  <w:rPr>
                                    <w:sz w:val="15"/>
                                  </w:rPr>
                                </w:pPr>
                                <w:r>
                                  <w:t>R</w:t>
                                </w:r>
                                <w:r>
                                  <w:rPr>
                                    <w:sz w:val="15"/>
                                  </w:rPr>
                                  <w:t>0</w:t>
                                </w:r>
                              </w:p>
                            </w:txbxContent>
                          </wps:txbx>
                          <wps:bodyPr rot="0" vert="horz" wrap="square" lIns="91440" tIns="45720" rIns="91440" bIns="45720" anchor="t" anchorCtr="0" upright="1">
                            <a:noAutofit/>
                          </wps:bodyPr>
                        </wps:wsp>
                        <wps:wsp>
                          <wps:cNvPr id="595" name="Rectangle 446"/>
                          <wps:cNvSpPr>
                            <a:spLocks noChangeArrowheads="1"/>
                          </wps:cNvSpPr>
                          <wps:spPr bwMode="auto">
                            <a:xfrm>
                              <a:off x="5579" y="10848"/>
                              <a:ext cx="1519" cy="510"/>
                            </a:xfrm>
                            <a:prstGeom prst="rect">
                              <a:avLst/>
                            </a:prstGeom>
                            <a:solidFill>
                              <a:srgbClr val="FFFFFF"/>
                            </a:solidFill>
                            <a:ln w="9525">
                              <a:solidFill>
                                <a:srgbClr val="000000"/>
                              </a:solidFill>
                              <a:miter lim="800000"/>
                            </a:ln>
                          </wps:spPr>
                          <wps:txbx>
                            <w:txbxContent>
                              <w:p>
                                <w:pPr>
                                  <w:ind w:firstLine="420"/>
                                  <w:rPr>
                                    <w:sz w:val="15"/>
                                  </w:rPr>
                                </w:pPr>
                                <w:r>
                                  <w:t>R</w:t>
                                </w:r>
                                <w:r>
                                  <w:rPr>
                                    <w:sz w:val="15"/>
                                  </w:rPr>
                                  <w:t xml:space="preserve">1 </w:t>
                                </w:r>
                              </w:p>
                            </w:txbxContent>
                          </wps:txbx>
                          <wps:bodyPr rot="0" vert="horz" wrap="square" lIns="91440" tIns="45720" rIns="91440" bIns="45720" anchor="t" anchorCtr="0" upright="1">
                            <a:noAutofit/>
                          </wps:bodyPr>
                        </wps:wsp>
                        <wps:wsp>
                          <wps:cNvPr id="596" name="Line 447"/>
                          <wps:cNvCnPr/>
                          <wps:spPr bwMode="auto">
                            <a:xfrm flipV="1">
                              <a:off x="4019" y="10318"/>
                              <a:ext cx="0" cy="510"/>
                            </a:xfrm>
                            <a:prstGeom prst="line">
                              <a:avLst/>
                            </a:prstGeom>
                            <a:noFill/>
                            <a:ln w="9525">
                              <a:solidFill>
                                <a:srgbClr val="000000"/>
                              </a:solidFill>
                              <a:round/>
                            </a:ln>
                          </wps:spPr>
                          <wps:bodyPr/>
                        </wps:wsp>
                        <wps:wsp>
                          <wps:cNvPr id="597" name="Line 448"/>
                          <wps:cNvCnPr/>
                          <wps:spPr bwMode="auto">
                            <a:xfrm>
                              <a:off x="4019" y="10318"/>
                              <a:ext cx="868" cy="0"/>
                            </a:xfrm>
                            <a:prstGeom prst="line">
                              <a:avLst/>
                            </a:prstGeom>
                            <a:noFill/>
                            <a:ln w="9525">
                              <a:solidFill>
                                <a:srgbClr val="000000"/>
                              </a:solidFill>
                              <a:round/>
                            </a:ln>
                          </wps:spPr>
                          <wps:bodyPr/>
                        </wps:wsp>
                        <wps:wsp>
                          <wps:cNvPr id="598" name="Line 449"/>
                          <wps:cNvCnPr/>
                          <wps:spPr bwMode="auto">
                            <a:xfrm flipV="1">
                              <a:off x="4859" y="9973"/>
                              <a:ext cx="0" cy="350"/>
                            </a:xfrm>
                            <a:prstGeom prst="line">
                              <a:avLst/>
                            </a:prstGeom>
                            <a:noFill/>
                            <a:ln w="9525">
                              <a:solidFill>
                                <a:srgbClr val="000000"/>
                              </a:solidFill>
                              <a:round/>
                              <a:tailEnd type="triangle" w="med" len="med"/>
                            </a:ln>
                          </wps:spPr>
                          <wps:bodyPr/>
                        </wps:wsp>
                        <wps:wsp>
                          <wps:cNvPr id="599" name="Line 450"/>
                          <wps:cNvCnPr/>
                          <wps:spPr bwMode="auto">
                            <a:xfrm flipV="1">
                              <a:off x="6266" y="10358"/>
                              <a:ext cx="0" cy="510"/>
                            </a:xfrm>
                            <a:prstGeom prst="line">
                              <a:avLst/>
                            </a:prstGeom>
                            <a:noFill/>
                            <a:ln w="9525">
                              <a:solidFill>
                                <a:srgbClr val="000000"/>
                              </a:solidFill>
                              <a:round/>
                            </a:ln>
                          </wps:spPr>
                          <wps:bodyPr/>
                        </wps:wsp>
                        <wps:wsp>
                          <wps:cNvPr id="600" name="Line 451"/>
                          <wps:cNvCnPr/>
                          <wps:spPr bwMode="auto">
                            <a:xfrm flipH="1">
                              <a:off x="5399" y="10358"/>
                              <a:ext cx="867" cy="0"/>
                            </a:xfrm>
                            <a:prstGeom prst="line">
                              <a:avLst/>
                            </a:prstGeom>
                            <a:noFill/>
                            <a:ln w="9525">
                              <a:solidFill>
                                <a:srgbClr val="000000"/>
                              </a:solidFill>
                              <a:round/>
                            </a:ln>
                          </wps:spPr>
                          <wps:bodyPr/>
                        </wps:wsp>
                        <wps:wsp>
                          <wps:cNvPr id="601" name="Line 452"/>
                          <wps:cNvCnPr/>
                          <wps:spPr bwMode="auto">
                            <a:xfrm flipV="1">
                              <a:off x="5399" y="9993"/>
                              <a:ext cx="0" cy="340"/>
                            </a:xfrm>
                            <a:prstGeom prst="line">
                              <a:avLst/>
                            </a:prstGeom>
                            <a:noFill/>
                            <a:ln w="9525">
                              <a:solidFill>
                                <a:srgbClr val="000000"/>
                              </a:solidFill>
                              <a:round/>
                              <a:tailEnd type="triangle" w="med" len="med"/>
                            </a:ln>
                          </wps:spPr>
                          <wps:bodyPr/>
                        </wps:wsp>
                        <wps:wsp>
                          <wps:cNvPr id="602" name="Line 453"/>
                          <wps:cNvCnPr/>
                          <wps:spPr bwMode="auto">
                            <a:xfrm flipV="1">
                              <a:off x="4019" y="11298"/>
                              <a:ext cx="0" cy="680"/>
                            </a:xfrm>
                            <a:prstGeom prst="line">
                              <a:avLst/>
                            </a:prstGeom>
                            <a:noFill/>
                            <a:ln w="9525">
                              <a:solidFill>
                                <a:srgbClr val="000000"/>
                              </a:solidFill>
                              <a:round/>
                              <a:tailEnd type="triangle" w="med" len="med"/>
                            </a:ln>
                          </wps:spPr>
                          <wps:bodyPr/>
                        </wps:wsp>
                        <wps:wsp>
                          <wps:cNvPr id="603" name="Rectangle 454"/>
                          <wps:cNvSpPr>
                            <a:spLocks noChangeArrowheads="1"/>
                          </wps:cNvSpPr>
                          <wps:spPr bwMode="auto">
                            <a:xfrm>
                              <a:off x="4349" y="7950"/>
                              <a:ext cx="1519" cy="918"/>
                            </a:xfrm>
                            <a:prstGeom prst="rect">
                              <a:avLst/>
                            </a:prstGeom>
                            <a:solidFill>
                              <a:srgbClr val="FFFFFF"/>
                            </a:solidFill>
                            <a:ln w="9525">
                              <a:solidFill>
                                <a:srgbClr val="000000"/>
                              </a:solidFill>
                              <a:miter lim="800000"/>
                            </a:ln>
                          </wps:spPr>
                          <wps:txbx>
                            <w:txbxContent>
                              <w:p>
                                <w:pPr>
                                  <w:spacing w:line="480" w:lineRule="auto"/>
                                  <w:jc w:val="center"/>
                                </w:pPr>
                                <w:r>
                                  <w:rPr>
                                    <w:rFonts w:hint="eastAsia"/>
                                  </w:rPr>
                                  <w:t>移位器</w:t>
                                </w:r>
                              </w:p>
                            </w:txbxContent>
                          </wps:txbx>
                          <wps:bodyPr rot="0" vert="horz" wrap="square" lIns="91440" tIns="45720" rIns="91440" bIns="45720" anchor="t" anchorCtr="0" upright="1">
                            <a:noAutofit/>
                          </wps:bodyPr>
                        </wps:wsp>
                        <wps:wsp>
                          <wps:cNvPr id="604" name="Line 455"/>
                          <wps:cNvCnPr/>
                          <wps:spPr bwMode="auto">
                            <a:xfrm flipV="1">
                              <a:off x="6266" y="11298"/>
                              <a:ext cx="0" cy="680"/>
                            </a:xfrm>
                            <a:prstGeom prst="line">
                              <a:avLst/>
                            </a:prstGeom>
                            <a:noFill/>
                            <a:ln w="9525">
                              <a:solidFill>
                                <a:srgbClr val="000000"/>
                              </a:solidFill>
                              <a:round/>
                              <a:tailEnd type="triangle" w="med" len="med"/>
                            </a:ln>
                          </wps:spPr>
                          <wps:bodyPr/>
                        </wps:wsp>
                        <wps:wsp>
                          <wps:cNvPr id="605" name="Line 456"/>
                          <wps:cNvCnPr/>
                          <wps:spPr bwMode="auto">
                            <a:xfrm flipV="1">
                              <a:off x="5114" y="7500"/>
                              <a:ext cx="0" cy="450"/>
                            </a:xfrm>
                            <a:prstGeom prst="line">
                              <a:avLst/>
                            </a:prstGeom>
                            <a:noFill/>
                            <a:ln w="9525">
                              <a:solidFill>
                                <a:srgbClr val="000000"/>
                              </a:solidFill>
                              <a:round/>
                              <a:tailEnd type="triangle" w="med" len="med"/>
                            </a:ln>
                          </wps:spPr>
                          <wps:bodyPr/>
                        </wps:wsp>
                        <wps:wsp>
                          <wps:cNvPr id="606" name="Line 457"/>
                          <wps:cNvCnPr/>
                          <wps:spPr bwMode="auto">
                            <a:xfrm flipH="1">
                              <a:off x="5868" y="8070"/>
                              <a:ext cx="447" cy="0"/>
                            </a:xfrm>
                            <a:prstGeom prst="line">
                              <a:avLst/>
                            </a:prstGeom>
                            <a:noFill/>
                            <a:ln w="9525">
                              <a:solidFill>
                                <a:srgbClr val="000000"/>
                              </a:solidFill>
                              <a:round/>
                              <a:tailEnd type="triangle" w="med" len="med"/>
                            </a:ln>
                          </wps:spPr>
                          <wps:bodyPr/>
                        </wps:wsp>
                        <wps:wsp>
                          <wps:cNvPr id="607" name="Line 458"/>
                          <wps:cNvCnPr/>
                          <wps:spPr bwMode="auto">
                            <a:xfrm flipH="1">
                              <a:off x="5849" y="8385"/>
                              <a:ext cx="447" cy="0"/>
                            </a:xfrm>
                            <a:prstGeom prst="line">
                              <a:avLst/>
                            </a:prstGeom>
                            <a:noFill/>
                            <a:ln w="9525">
                              <a:solidFill>
                                <a:srgbClr val="000000"/>
                              </a:solidFill>
                              <a:round/>
                              <a:tailEnd type="triangle" w="med" len="med"/>
                            </a:ln>
                          </wps:spPr>
                          <wps:bodyPr/>
                        </wps:wsp>
                        <wps:wsp>
                          <wps:cNvPr id="608" name="Line 459"/>
                          <wps:cNvCnPr/>
                          <wps:spPr bwMode="auto">
                            <a:xfrm flipH="1">
                              <a:off x="5864" y="8715"/>
                              <a:ext cx="447" cy="0"/>
                            </a:xfrm>
                            <a:prstGeom prst="line">
                              <a:avLst/>
                            </a:prstGeom>
                            <a:noFill/>
                            <a:ln w="9525">
                              <a:solidFill>
                                <a:srgbClr val="000000"/>
                              </a:solidFill>
                              <a:round/>
                              <a:tailEnd type="triangle" w="med" len="med"/>
                            </a:ln>
                          </wps:spPr>
                          <wps:bodyPr/>
                        </wps:wsp>
                        <wps:wsp>
                          <wps:cNvPr id="609" name="Line 460"/>
                          <wps:cNvCnPr/>
                          <wps:spPr bwMode="auto">
                            <a:xfrm flipH="1">
                              <a:off x="5739" y="7230"/>
                              <a:ext cx="447" cy="0"/>
                            </a:xfrm>
                            <a:prstGeom prst="line">
                              <a:avLst/>
                            </a:prstGeom>
                            <a:noFill/>
                            <a:ln w="9525">
                              <a:solidFill>
                                <a:srgbClr val="000000"/>
                              </a:solidFill>
                              <a:round/>
                              <a:tailEnd type="triangle" w="med" len="med"/>
                            </a:ln>
                          </wps:spPr>
                          <wps:bodyPr/>
                        </wps:wsp>
                        <wps:wsp>
                          <wps:cNvPr id="610" name="Line 461"/>
                          <wps:cNvCnPr/>
                          <wps:spPr bwMode="auto">
                            <a:xfrm flipH="1">
                              <a:off x="5849" y="9705"/>
                              <a:ext cx="447" cy="0"/>
                            </a:xfrm>
                            <a:prstGeom prst="line">
                              <a:avLst/>
                            </a:prstGeom>
                            <a:noFill/>
                            <a:ln w="9525">
                              <a:solidFill>
                                <a:srgbClr val="000000"/>
                              </a:solidFill>
                              <a:round/>
                              <a:tailEnd type="triangle" w="med" len="med"/>
                            </a:ln>
                          </wps:spPr>
                          <wps:bodyPr/>
                        </wps:wsp>
                        <wps:wsp>
                          <wps:cNvPr id="611" name="Line 462"/>
                          <wps:cNvCnPr/>
                          <wps:spPr bwMode="auto">
                            <a:xfrm flipH="1">
                              <a:off x="7068" y="11100"/>
                              <a:ext cx="447" cy="0"/>
                            </a:xfrm>
                            <a:prstGeom prst="line">
                              <a:avLst/>
                            </a:prstGeom>
                            <a:noFill/>
                            <a:ln w="9525">
                              <a:solidFill>
                                <a:srgbClr val="000000"/>
                              </a:solidFill>
                              <a:round/>
                              <a:tailEnd type="triangle" w="med" len="med"/>
                            </a:ln>
                          </wps:spPr>
                          <wps:bodyPr/>
                        </wps:wsp>
                        <wps:wsp>
                          <wps:cNvPr id="612" name="Line 463"/>
                          <wps:cNvCnPr/>
                          <wps:spPr bwMode="auto">
                            <a:xfrm flipH="1">
                              <a:off x="2789" y="11100"/>
                              <a:ext cx="447" cy="0"/>
                            </a:xfrm>
                            <a:prstGeom prst="line">
                              <a:avLst/>
                            </a:prstGeom>
                            <a:noFill/>
                            <a:ln w="9525">
                              <a:solidFill>
                                <a:srgbClr val="000000"/>
                              </a:solidFill>
                              <a:round/>
                              <a:headEnd type="triangle" w="med" len="med"/>
                            </a:ln>
                          </wps:spPr>
                          <wps:bodyPr/>
                        </wps:wsp>
                        <wps:wsp>
                          <wps:cNvPr id="613" name="Text Box 464"/>
                          <wps:cNvSpPr txBox="1">
                            <a:spLocks noChangeArrowheads="1"/>
                          </wps:cNvSpPr>
                          <wps:spPr bwMode="auto">
                            <a:xfrm>
                              <a:off x="6315" y="7845"/>
                              <a:ext cx="961" cy="1185"/>
                            </a:xfrm>
                            <a:prstGeom prst="rect">
                              <a:avLst/>
                            </a:prstGeom>
                            <a:solidFill>
                              <a:srgbClr val="FFFFFF"/>
                            </a:solidFill>
                            <a:ln>
                              <a:noFill/>
                            </a:ln>
                          </wps:spPr>
                          <wps:txbx>
                            <w:txbxContent>
                              <w:p>
                                <w:r>
                                  <w:t>LM</w:t>
                                </w:r>
                              </w:p>
                              <w:p>
                                <w:r>
                                  <w:t>DM</w:t>
                                </w:r>
                              </w:p>
                              <w:p>
                                <w:r>
                                  <w:t>RM</w:t>
                                </w:r>
                              </w:p>
                            </w:txbxContent>
                          </wps:txbx>
                          <wps:bodyPr rot="0" vert="horz" wrap="square" lIns="91440" tIns="45720" rIns="91440" bIns="45720" anchor="t" anchorCtr="0" upright="1">
                            <a:noAutofit/>
                          </wps:bodyPr>
                        </wps:wsp>
                        <wps:wsp>
                          <wps:cNvPr id="614" name="Line 465"/>
                          <wps:cNvCnPr/>
                          <wps:spPr bwMode="auto">
                            <a:xfrm flipV="1">
                              <a:off x="5114" y="6525"/>
                              <a:ext cx="0" cy="465"/>
                            </a:xfrm>
                            <a:prstGeom prst="line">
                              <a:avLst/>
                            </a:prstGeom>
                            <a:noFill/>
                            <a:ln w="9525">
                              <a:solidFill>
                                <a:srgbClr val="000000"/>
                              </a:solidFill>
                              <a:round/>
                              <a:tailEnd type="triangle" w="med" len="med"/>
                            </a:ln>
                          </wps:spPr>
                          <wps:bodyPr/>
                        </wps:wsp>
                      </wpg:grpSp>
                    </wpg:wgp>
                  </a:graphicData>
                </a:graphic>
              </wp:anchor>
            </w:drawing>
          </mc:Choice>
          <mc:Fallback>
            <w:pict>
              <v:group id="Group 433" o:spid="_x0000_s1026" o:spt="203" style="position:absolute;left:0pt;margin-left:68.95pt;margin-top:14.75pt;height:276.6pt;width:319.3pt;mso-wrap-distance-bottom:0pt;mso-wrap-distance-top:0pt;z-index:251666432;mso-width-relative:page;mso-height-relative:page;" coordorigin="2019,6165" coordsize="6386,6173" o:gfxdata="UEsDBAoAAAAAAIdO4kAAAAAAAAAAAAAAAAAEAAAAZHJzL1BLAwQUAAAACACHTuJAb+lxH9oAAAAK&#10;AQAADwAAAGRycy9kb3ducmV2LnhtbE2PwUrDQBCG74LvsIzgzW6SkqaN2RQp6qkItoJ422anSWh2&#10;NmS3Sfv2jid7m5/5+OebYn2xnRhx8K0jBfEsAoFUOdNSreBr//a0BOGDJqM7R6jgih7W5f1doXPj&#10;JvrEcRdqwSXkc62gCaHPpfRVg1b7meuReHd0g9WB41BLM+iJy20nkyhaSKtb4guN7nHTYHXana2C&#10;90lPL/P4ddyejpvrzz79+N7GqNTjQxw9gwh4Cf8w/OmzOpTsdHBnMl50nOfZilEFySoFwUCWLXg4&#10;KEiXSQayLOTtC+UvUEsDBBQAAAAIAIdO4kBjN8353wYAAPJDAAAOAAAAZHJzL2Uyb0RvYy54bWzt&#10;XNtyo0YQfU9V/oHiPRbXgaEsb228l6TKSbaym7yPAUlUgCEDtuR8fXouXITQri1HWHLwgywJxKX7&#10;9Ome0zNcvtlkqXYfszKh+Vw3Lwxdi/OQRkm+nOt/fPnwg69rZUXyiKQ0j+f6Q1zqb66+/+5yXQSx&#10;RVc0jWKmwUHyMlgXc31VVUUwm5XhKs5IeUGLOIeNC8oyUsFHtpxFjKzh6Fk6swwDzdaURQWjYVyW&#10;8O07uVG/EsdfLOKw+m2xKONKS+c6XFslXpl4veWvs6tLEiwZKVZJqC6DHHAVGUlyOGlzqHekItod&#10;S3YOlSUhoyVdVBchzWZ0sUjCWNwD3I1p9O7mI6N3hbiXZbBeFo2ZwLQ9Ox182PDX+09MS6K57vqW&#10;ruUkAyeJ82qObXPzrItlAHt9ZMXn4hNTXyzlJ37HmwXL+H+4F20jDPvQGDbeVFoIXzqG65om2D+E&#10;bbZrWr6lTB+uwD/8d3D7WNdgMzKRK90Srt6r3yPbR/LHyPTEVc3qE8/49TWXsy4ARmVrqfJ5lvq8&#10;IkUsHFByGzSWsmtL3SR5DIZypKHETte5slIZlGAw7Xb9C43AqOSuogIi3GDaIk2KPyFgxDfKdGAi&#10;R5jA95EvTVAbUJnOBRuCB5qbJ0HByupjTDONv5nrKVyPOCS5vykruWu9C3dSTj8kaQrfkyDNtfVc&#10;x67lih+UNE0ivpFvK9ny9jpl2j3hYSP+1Hm3dgN45pE4WEWS9H0eadVDAbdasYTkyzTW+RmyONK1&#10;NAZ24O/kJaU53AT3FbcQh1gZ3NLoQRhOfA8+lMgTnj028MHq28AXAHwi8AcAXHtvF74kOE/gu7Wl&#10;vvB7+5FuAPyIO5W7ECKEU4RWbWBDje2yuKHhX6WW0+sVgCJ+yxhdr2ISQWiaAg6dn8rj7A+bDs84&#10;vglRuMUXjblNRRaOZJn94cIgP3wtXLbQvhUUH8TfUFBwbHcCDU4+gPZqc7tRVpPA1xiVuQlyKbxZ&#10;UfYPRA/kpble/n1HGMRS+nMONsOm4/BEJj44rge3qLHultvuFpKHcCiISF2Tb68rmfzuCpYsV3Am&#10;yUA5fQv0tEgEZbThqKJUReMo1Aquk7HYQZj3IghzsWEKhJkmNkTSIUENMc+CZMWT2QSx84OYNwAx&#10;kW87TDQOidnIlSQGEDN7Kd9zoB6bIMb57fwgBqOeHRbDL8JiyEJAqcBU2ME9EvPtCWEqg54fwiD/&#10;9BEGdcFLVGKe48hhi2n4Xo/EMIIUOpHYWZIYBubdgZgo2UfPk83YaoLYq6r2MbDDDsSsF2ExZHKJ&#10;iY8nMQAfeLQt9icSg3GOHGmeXZ7Ejaj5O4z1hSqlOY4SNhvJQmhexxIqbCTTI7Y9JWzWo0jT5Zon&#10;T4+gEHHMja1UPFsBzJIK5Ps0yea635UJJ8ljQM7foyZDWa5IsAvRrqTMVbWjQtTxlPa+w32mbahB&#10;wje15+OIaRNET0CVw41C3oWoUslHYVHbAp2Zp2eoAJ3eIKOl0Qmj/1/lGDe9iS5G+82JY9Ko6yoa&#10;nTA6dTcGG8e46W7IxrHT7Wwc3jh26t65adh9GRkG8bzA/CYzvkzneLg7NtgLHqP7hJvWgPKPyDRK&#10;7niUfzi/qHb+17zCG/zCLyfZzz81rzRquvJKV0l/lFcGp1s4viurXozlnJJ2xK+CxnZP0j0kONJ0&#10;i1FCrBGupTOliZ8SYoPObNocQIFurz6cKHBoctnwaBQZjeqr/NNVfB8fbD/VMwvquU02lsE24B8f&#10;Ae3yJHWS0XZaZIj4nAQpmSr/dOXSx/tnZ+5Z7R+M+23Cmgxle2m/RJW+rrlnI5Ah4trKljO7wuTh&#10;zmwrD9PCw2SI/JMMtnNObQgmCe0Kee6oQp7tSJb1sMyrbUnTiiRqpsn+QJ6EvNc6vQ4ZjZCnskdX&#10;wzuccNrqayKc8SZLIqORvJQ3u2rX4d5s5qF7LlSDW61QVQs408Boa5nKk5Zf7Cu8e9qQe5g2tFN4&#10;C6kBimvf8HrOdEB+Ot26+7xLgZ6QJIekTx7l7jpT5Xff9nu95MmZsH7sKMt9kNHTn0A2aufZPZ5m&#10;d52pJgb4njk5Uy79OPraLWT09CckSPH5kenZqvK27Ilmx3ImX1LYHT/DbNP/JjIVzWIPSqytAmii&#10;2aPRrNlTttBhylafZj2D91r4zAFYgTqF5mih2ZO20GHSVt+blucrHfn8vMlXPR5hkewYQiVfa9mf&#10;qAvVS0u24y38RDZUSzyePd/pkXMzUdc0ZXk8tsbFu7/NEuvhxsG08nPP+Jevfd/K5cK5Ty7Mdhob&#10;9aJ6xFe6b+XyWsyQzxvYj5VX1dhon5cgFveKB0uIicfqIRj8yRXdz2Kv9lEdV/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gkAAFtDb250ZW50&#10;X1R5cGVzXS54bWxQSwECFAAKAAAAAACHTuJAAAAAAAAAAAAAAAAABgAAAAAAAAAAABAAAAA0CAAA&#10;X3JlbHMvUEsBAhQAFAAAAAgAh07iQIoUZjzRAAAAlAEAAAsAAAAAAAAAAQAgAAAAWAgAAF9yZWxz&#10;Ly5yZWxzUEsBAhQACgAAAAAAh07iQAAAAAAAAAAAAAAAAAQAAAAAAAAAAAAQAAAAAAAAAGRycy9Q&#10;SwECFAAUAAAACACHTuJAb+lxH9oAAAAKAQAADwAAAAAAAAABACAAAAAiAAAAZHJzL2Rvd25yZXYu&#10;eG1sUEsBAhQAFAAAAAgAh07iQGM3zfnfBgAA8kMAAA4AAAAAAAAAAQAgAAAAKQEAAGRycy9lMm9E&#10;b2MueG1sUEsFBgAAAAAGAAYAWQEAAHoKAAAAAA==&#10;">
                <o:lock v:ext="edit" aspectratio="f"/>
                <v:line id="Line 434" o:spid="_x0000_s1026" o:spt="20" style="position:absolute;left:5114;top:8868;flip:y;height:510;width:0;" filled="f" stroked="t" coordsize="21600,21600" o:gfxdata="UEsDBAoAAAAAAIdO4kAAAAAAAAAAAAAAAAAEAAAAZHJzL1BLAwQUAAAACACHTuJAmY3DMsAAAADc&#10;AAAADwAAAGRycy9kb3ducmV2LnhtbEWPQWvCQBSE70L/w/IKvekmbRVNXT2UFjyVVkXw9sg+k9Ts&#10;23T31ai/vlso9DjMzDfMfHl2rTpRiI1nA/koA0VcettwZWC7eR1OQUVBtth6JgMXirBc3AzmWFjf&#10;8wed1lKpBOFYoIFapCu0jmVNDuPId8TJO/jgUJIMlbYB+wR3rb7Psol22HBaqLGj55rK4/rbGZht&#10;+rF/D8fdY9587a8vn9Kt3sSYu9s8ewIldJb/8F97ZQ2Mpw/weyYdAb34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jcMy&#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group id="Group 435" o:spid="_x0000_s1026" o:spt="203" style="position:absolute;left:2019;top:6165;height:6173;width:6386;" coordorigin="2019,6165" coordsize="6386,6173" o:gfxdata="UEsDBAoAAAAAAIdO4kAAAAAAAAAAAAAAAAAEAAAAZHJzL1BLAwQUAAAACACHTuJAhP00kb8AAADc&#10;AAAADwAAAGRycy9kb3ducmV2LnhtbEWPT2vCQBTE7wW/w/KE3uombS0SXUVCFQ+hoBbE2yP7TILZ&#10;tyG75s+37xYKPQ4z8xtmtRlMLTpqXWVZQTyLQBDnVldcKPg+714WIJxH1lhbJgUjOdisJ08rTLTt&#10;+UjdyRciQNglqKD0vkmkdHlJBt3MNsTBu9nWoA+yLaRusQ9wU8vXKPqQBisOCyU2lJaU308Po2Df&#10;Y799iz+77H5Lx+t5/nXJYlLqeRpHSxCeBv8f/msftIL54h1+z4QjIN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E/TSRvwAAANwAAAAPAAAAAAAAAAEAIAAAACIAAABkcnMvZG93bnJldi54&#10;bWxQSwECFAAUAAAACACHTuJAMy8FnjsAAAA5AAAAFQAAAAAAAAABACAAAAAOAQAAZHJzL2dyb3Vw&#10;c2hhcGV4bWwueG1sUEsFBgAAAAAGAAYAYAEAAMsDAAAAAA==&#10;">
                  <o:lock v:ext="edit" aspectratio="f"/>
                  <v:shape id="Text Box 436" o:spid="_x0000_s1026" o:spt="202" type="#_x0000_t202" style="position:absolute;left:4813;top:6165;height:420;width:616;" fillcolor="#FFFFFF" filled="t" stroked="f" coordsize="21600,21600" o:gfxdata="UEsDBAoAAAAAAIdO4kAAAAAAAAAAAAAAAAAEAAAAZHJzL1BLAwQUAAAACACHTuJA7+lER7oAAADc&#10;AAAADwAAAGRycy9kb3ducmV2LnhtbEWPzQrCMBCE74LvEFbwIpoq1p9qFBQUr/48wNqsbbHZlCZa&#10;fXsjCB6HmfmGWa5fphRPql1hWcFwEIEgTq0uOFNwOe/6MxDOI2ssLZOCNzlYr9qtJSbaNnyk58ln&#10;IkDYJagg975KpHRpTgbdwFbEwbvZ2qAPss6krrEJcFPKURRNpMGCw0KOFW1zSu+nh1FwOzS9eN5c&#10;9/4yPY4nGyymV/tWqtsZRgsQnl7+H/61D1pBPIvheyYcAbn6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6URHugAAANwA&#10;AAAPAAAAAAAAAAEAIAAAACIAAABkcnMvZG93bnJldi54bWxQSwECFAAUAAAACACHTuJAMy8FnjsA&#10;AAA5AAAAEAAAAAAAAAABACAAAAAJAQAAZHJzL3NoYXBleG1sLnhtbFBLBQYAAAAABgAGAFsBAACz&#10;AwAAAAA=&#10;">
                    <v:fill on="t" focussize="0,0"/>
                    <v:stroke on="f"/>
                    <v:imagedata o:title=""/>
                    <o:lock v:ext="edit" aspectratio="f"/>
                    <v:textbox>
                      <w:txbxContent>
                        <w:p>
                          <w:pPr>
                            <w:jc w:val="center"/>
                          </w:pPr>
                          <w:r>
                            <w:t>D</w:t>
                          </w:r>
                        </w:p>
                      </w:txbxContent>
                    </v:textbox>
                  </v:shape>
                  <v:shape id="Text Box 437" o:spid="_x0000_s1026" o:spt="202" type="#_x0000_t202" style="position:absolute;left:5901;top:11903;height:420;width:729;" fillcolor="#FFFFFF" filled="t" stroked="f" coordsize="21600,21600" o:gfxdata="UEsDBAoAAAAAAIdO4kAAAAAAAAAAAAAAAAAEAAAAZHJzL1BLAwQUAAAACACHTuJAHzvaMLkAAADc&#10;AAAADwAAAGRycy9kb3ducmV2LnhtbEWPzQrCMBCE74LvEFbwIpoqWrUaBQXFqz8PsDZrW2w2pYlW&#10;394IgsdhZr5hluuXKcWTaldYVjAcRCCIU6sLzhRczrv+DITzyBpLy6TgTQ7Wq3ZriYm2DR/pefKZ&#10;CBB2CSrIva8SKV2ak0E3sBVx8G62NuiDrDOpa2wC3JRyFEWxNFhwWMixom1O6f30MApuh6Y3mTfX&#10;vb9Mj+N4g8X0at9KdTvDaAHC08v/w7/2QSuYzGL4nglHQK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872jC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jc w:val="center"/>
                          </w:pPr>
                          <w:r>
                            <w:t>B</w:t>
                          </w:r>
                        </w:p>
                      </w:txbxContent>
                    </v:textbox>
                  </v:shape>
                  <v:shape id="Text Box 438" o:spid="_x0000_s1026" o:spt="202" type="#_x0000_t202" style="position:absolute;left:3653;top:11918;height:420;width:742;" fillcolor="#FFFFFF" filled="t" stroked="f" coordsize="21600,21600" o:gfxdata="UEsDBAoAAAAAAIdO4kAAAAAAAAAAAAAAAAAEAAAAZHJzL1BLAwQUAAAACACHTuJAcHd/q7kAAADc&#10;AAAADwAAAGRycy9kb3ducmV2LnhtbEWPzQrCMBCE74LvEFbwIpoqarUaBQXFqz8PsDZrW2w2pYlW&#10;394IgsdhZr5hluuXKcWTaldYVjAcRCCIU6sLzhRczrv+DITzyBpLy6TgTQ7Wq3ZriYm2DR/pefKZ&#10;CBB2CSrIva8SKV2ak0E3sBVx8G62NuiDrDOpa2wC3JRyFEVTabDgsJBjRduc0vvpYRTcDk1vMm+u&#10;e3+Jj+PpBov4at9KdTvDaAHC08v/w7/2QSuYzGL4nglHQK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B3f6u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jc w:val="center"/>
                          </w:pPr>
                          <w:r>
                            <w:t>A</w:t>
                          </w:r>
                        </w:p>
                      </w:txbxContent>
                    </v:textbox>
                  </v:shape>
                  <v:shape id="Text Box 439" o:spid="_x0000_s1026" o:spt="202" type="#_x0000_t202" style="position:absolute;left:6266;top:9493;height:420;width:832;" fillcolor="#FFFFFF" filled="t" stroked="f" coordsize="21600,21600" o:gfxdata="UEsDBAoAAAAAAIdO4kAAAAAAAAAAAAAAAAAEAAAAZHJzL1BLAwQUAAAACACHTuJAAejr2bcAAADc&#10;AAAADwAAAGRycy9kb3ducmV2LnhtbEVPSwrCMBDdC94hjOBGNFX81GoUFBS3fg4wbca22ExKE63e&#10;3iwEl4/3X2/fphIvalxpWcF4FIEgzqwuOVdwux6GMQjnkTVWlknBhxxsN93OGhNtWz7T6+JzEULY&#10;Jaig8L5OpHRZQQbdyNbEgbvbxqAPsMmlbrAN4aaSkyiaS4Mlh4YCa9oXlD0uT6PgfmoHs2WbHv1t&#10;cZ7Od1guUvtRqt8bRysQnt7+L/65T1rBLA5rw5lwBOTm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B6OvZtwAAANwAAAAP&#10;AAAAAAAAAAEAIAAAACIAAABkcnMvZG93bnJldi54bWxQSwECFAAUAAAACACHTuJAMy8FnjsAAAA5&#10;AAAAEAAAAAAAAAABACAAAAAGAQAAZHJzL3NoYXBleG1sLnhtbFBLBQYAAAAABgAGAFsBAACwAwAA&#10;AAA=&#10;">
                    <v:fill on="t" focussize="0,0"/>
                    <v:stroke on="f"/>
                    <v:imagedata o:title=""/>
                    <o:lock v:ext="edit" aspectratio="f"/>
                    <v:textbox>
                      <w:txbxContent>
                        <w:p>
                          <w:r>
                            <w:t>C0</w:t>
                          </w:r>
                        </w:p>
                      </w:txbxContent>
                    </v:textbox>
                  </v:shape>
                  <v:shape id="Text Box 440" o:spid="_x0000_s1026" o:spt="202" type="#_x0000_t202" style="position:absolute;left:7444;top:10878;height:420;width:961;" fillcolor="#FFFFFF" filled="t" stroked="f" coordsize="21600,21600" o:gfxdata="UEsDBAoAAAAAAIdO4kAAAAAAAAAAAAAAAAAEAAAAZHJzL1BLAwQUAAAACACHTuJAbqROQrkAAADc&#10;AAAADwAAAGRycy9kb3ducmV2LnhtbEWPzQrCMBCE74LvEFbwIpoq/lajoKB4tfoAa7O2xWZTmmj1&#10;7Y0geBxm5htmtXmZUjypdoVlBcNBBII4tbrgTMHlvO/PQTiPrLG0TAre5GCzbrdWGGvb8Imeic9E&#10;gLCLUUHufRVL6dKcDLqBrYiDd7O1QR9knUldYxPgppSjKJpKgwWHhRwr2uWU3pOHUXA7Nr3Jorke&#10;/GV2Gk+3WMyu9q1UtzOMliA8vfw//GsftYLJfAHfM+EIyP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6kTkK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r>
                            <w:t>CPR1</w:t>
                          </w:r>
                        </w:p>
                      </w:txbxContent>
                    </v:textbox>
                  </v:shape>
                  <v:shape id="Text Box 441" o:spid="_x0000_s1026" o:spt="202" type="#_x0000_t202" style="position:absolute;left:2019;top:10878;height:420;width:961;" fillcolor="#FFFFFF" filled="t" stroked="f" coordsize="21600,21600" o:gfxdata="UEsDBAoAAAAAAIdO4kAAAAAAAAAAAAAAAAAEAAAAZHJzL1BLAwQUAAAACACHTuJAekdxArYAAADc&#10;AAAADwAAAGRycy9kb3ducmV2LnhtbEVPSwrCMBDdC94hjOBGbKr4rUZBQXHr5wDTZmyLzaQ00ert&#10;zUJw+Xj/9fZtKvGixpWWFYyiGARxZnXJuYLb9TBcgHAeWWNlmRR8yMF20+2sMdG25TO9Lj4XIYRd&#10;ggoK7+tESpcVZNBFtiYO3N02Bn2ATS51g20IN5Ucx/FMGiw5NBRY076g7HF5GgX3UzuYLtv06G/z&#10;82S2w3Ke2o9S/d4oXoHw9PZ/8c990gqmyzA/nAlHQG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pHcQK2AAAA3AAAAA8A&#10;AAAAAAAAAQAgAAAAIgAAAGRycy9kb3ducmV2LnhtbFBLAQIUABQAAAAIAIdO4kAzLwWeOwAAADkA&#10;AAAQAAAAAAAAAAEAIAAAAAUBAABkcnMvc2hhcGV4bWwueG1sUEsFBgAAAAAGAAYAWwEAAK8DAAAA&#10;AA==&#10;">
                    <v:fill on="t" focussize="0,0"/>
                    <v:stroke on="f"/>
                    <v:imagedata o:title=""/>
                    <o:lock v:ext="edit" aspectratio="f"/>
                    <v:textbox>
                      <w:txbxContent>
                        <w:p>
                          <w:r>
                            <w:t>CPR0</w:t>
                          </w:r>
                        </w:p>
                      </w:txbxContent>
                    </v:textbox>
                  </v:shape>
                  <v:shape id="Text Box 442" o:spid="_x0000_s1026" o:spt="202" type="#_x0000_t202" style="position:absolute;left:6186;top:6990;height:420;width:961;" fillcolor="#FFFFFF" filled="t" stroked="f" coordsize="21600,21600" o:gfxdata="UEsDBAoAAAAAAIdO4kAAAAAAAAAAAAAAAAAEAAAAZHJzL1BLAwQUAAAACACHTuJAFQvUmbkAAADc&#10;AAAADwAAAGRycy9kb3ducmV2LnhtbEWPzQrCMBCE74LvEFbwIppW/K1GQUHx6s8DrM3aFptNaaLV&#10;tzeC4HGYmW+Y5fplSvGk2hWWFcSDCARxanXBmYLLedefgXAeWWNpmRS8ycF61W4tMdG24SM9Tz4T&#10;AcIuQQW591UipUtzMugGtiIO3s3WBn2QdSZ1jU2Am1IOo2giDRYcFnKsaJtTej89jILboemN5811&#10;7y/T42iywWJ6tW+lup04WoDw9PL/8K990ArG8xi+Z8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UL1Jm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r>
                            <w:t>CPR2</w:t>
                          </w:r>
                        </w:p>
                      </w:txbxContent>
                    </v:textbox>
                  </v:shape>
                  <v:rect id="Rectangle 443" o:spid="_x0000_s1026" o:spt="1" style="position:absolute;left:4364;top:9375;height:638;width:1519;" fillcolor="#FFFFFF" filled="t" stroked="t" coordsize="21600,21600" o:gfxdata="UEsDBAoAAAAAAIdO4kAAAAAAAAAAAAAAAAAEAAAAZHJzL1BLAwQUAAAACACHTuJA7Op6bb4AAADc&#10;AAAADwAAAGRycy9kb3ducmV2LnhtbEWPwW7CMBBE70j8g7VIvYFNqqISMBxaUbVHSC7clnhJAvE6&#10;ig0Evr6uhNTjaGbeaJbr3jbiSp2vHWuYThQI4sKZmksNebYZv4PwAdlg45g03MnDejUcLDE17sZb&#10;uu5CKSKEfYoaqhDaVEpfVGTRT1xLHL2j6yyGKLtSmg5vEW4bmSg1kxZrjgsVtvRRUXHeXayGQ53k&#10;+NhmX8rON6/hp89Ol/2n1i+jqVqACNSH//Cz/W00vM0T+DsTj4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Op6b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pPr>
                          <w:r>
                            <w:t>4</w:t>
                          </w:r>
                          <w:r>
                            <w:rPr>
                              <w:rFonts w:hint="eastAsia"/>
                            </w:rPr>
                            <w:t>位加法器</w:t>
                          </w:r>
                        </w:p>
                      </w:txbxContent>
                    </v:textbox>
                  </v:rect>
                  <v:rect id="Rectangle 444" o:spid="_x0000_s1026" o:spt="1" style="position:absolute;left:4479;top:6990;height:510;width:1302;" fillcolor="#FFFFFF" filled="t" stroked="t" coordsize="21600,21600" o:gfxdata="UEsDBAoAAAAAAIdO4kAAAAAAAAAAAAAAAAAEAAAAZHJzL1BLAwQUAAAACACHTuJAg6bf9r8AAADc&#10;AAAADwAAAGRycy9kb3ducmV2LnhtbEWPwW7CMBBE70j9B2sr9QY2IKomxXAoApVjSC69beNtkjZe&#10;R7Ehab8eI1XiOJqZN5r1drStuFDvG8ca5jMFgrh0puFKQ5Hvpy8gfEA22DomDb/kYbt5mKwxNW7g&#10;jC6nUIkIYZ+ihjqELpXSlzVZ9DPXEUfvy/UWQ5R9JU2PQ4TbVi6UepYWG44LNXb0VlP5czpbDZ/N&#10;osC/LD8om+yX4Tjm3+ePndZPj3P1CiLQGO7h//a70bBKlnA7E4+A3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m3/a/&#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ind w:firstLine="420"/>
                            <w:rPr>
                              <w:sz w:val="15"/>
                            </w:rPr>
                          </w:pPr>
                          <w:r>
                            <w:t>R</w:t>
                          </w:r>
                          <w:r>
                            <w:rPr>
                              <w:sz w:val="15"/>
                            </w:rPr>
                            <w:t>2</w:t>
                          </w:r>
                        </w:p>
                      </w:txbxContent>
                    </v:textbox>
                  </v:rect>
                  <v:rect id="Rectangle 445" o:spid="_x0000_s1026" o:spt="1" style="position:absolute;left:3236;top:10848;height:510;width:1519;" fillcolor="#FFFFFF" filled="t" stroked="t" coordsize="21600,21600" o:gfxdata="UEsDBAoAAAAAAIdO4kAAAAAAAAAAAAAAAAAEAAAAZHJzL1BLAwQUAAAACACHTuJADE9Hgr4AAADc&#10;AAAADwAAAGRycy9kb3ducmV2LnhtbEWPwW7CMBBE70j9B2sr9QY2lCIIGA6tqOgRkgu3JV6SQLyO&#10;YgMpX48rVeI4mpk3msWqs7W4UusrxxqGAwWCOHem4kJDlq77UxA+IBusHZOGX/KwWr70FpgYd+Mt&#10;XXehEBHCPkENZQhNIqXPS7LoB64hjt7RtRZDlG0hTYu3CLe1HCk1kRYrjgslNvRZUn7eXayGQzXK&#10;8L5Nv5Wdrd/DT5eeLvsvrd9eh2oOIlAXnuH/9sZo+JiN4e9MPAJy+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E9Hgr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ind w:firstLine="420"/>
                            <w:rPr>
                              <w:sz w:val="15"/>
                            </w:rPr>
                          </w:pPr>
                          <w:r>
                            <w:t>R</w:t>
                          </w:r>
                          <w:r>
                            <w:rPr>
                              <w:sz w:val="15"/>
                            </w:rPr>
                            <w:t>0</w:t>
                          </w:r>
                        </w:p>
                      </w:txbxContent>
                    </v:textbox>
                  </v:rect>
                  <v:rect id="Rectangle 446" o:spid="_x0000_s1026" o:spt="1" style="position:absolute;left:5579;top:10848;height:510;width:1519;" fillcolor="#FFFFFF" filled="t" stroked="t" coordsize="21600,21600" o:gfxdata="UEsDBAoAAAAAAIdO4kAAAAAAAAAAAAAAAAAEAAAAZHJzL1BLAwQUAAAACACHTuJAYwPiGb8AAADc&#10;AAAADwAAAGRycy9kb3ducmV2LnhtbEWPwW7CMBBE70j9B2sr9QY2qUAlxeTQiooeIVx628ZLEhqv&#10;o9gkoV9fV0LiOJqZN5p1NtpG9NT52rGG+UyBIC6cqbnUcMy30xcQPiAbbByThit5yDYPkzWmxg28&#10;p/4QShEh7FPUUIXQplL6oiKLfuZa4uidXGcxRNmV0nQ4RLhtZKLUUlqsOS5U2NJbRcXP4WI1fNfJ&#10;EX/3+Yeyq+1z+Bzz8+XrXeunx7l6BRFoDPfwrb0zGharBfyfiUdAb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D4hm/&#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ind w:firstLine="420"/>
                            <w:rPr>
                              <w:sz w:val="15"/>
                            </w:rPr>
                          </w:pPr>
                          <w:r>
                            <w:t>R</w:t>
                          </w:r>
                          <w:r>
                            <w:rPr>
                              <w:sz w:val="15"/>
                            </w:rPr>
                            <w:t xml:space="preserve">1 </w:t>
                          </w:r>
                        </w:p>
                      </w:txbxContent>
                    </v:textbox>
                  </v:rect>
                  <v:line id="Line 447" o:spid="_x0000_s1026" o:spt="20" style="position:absolute;left:4019;top:10318;flip:y;height:510;width:0;" filled="f" stroked="t" coordsize="21600,21600" o:gfxdata="UEsDBAoAAAAAAIdO4kAAAAAAAAAAAAAAAAAEAAAAZHJzL1BLAwQUAAAACACHTuJAw+NpB74AAADc&#10;AAAADwAAAGRycy9kb3ducmV2LnhtbEWPQWvCQBSE7wX/w/IEb7qrRakxG5HSloJQaJr2/Jp9JsHs&#10;25Bdo/57tyD0OMzMN0y6vdhWDNT7xrGG+UyBIC6dabjSUHy9Tp9A+IBssHVMGq7kYZuNHlJMjDvz&#10;Jw15qESEsE9QQx1Cl0jpy5os+pnriKN3cL3FEGVfSdPjOcJtKxdKraTFhuNCjR0911Qe85PVsPvZ&#10;vzx+DL/WtWZdFd/GFuptofVkPFcbEIEu4T98b78bDcv1Cv7OxCMgs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NpB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448" o:spid="_x0000_s1026" o:spt="20" style="position:absolute;left:4019;top:10318;height:0;width:868;" filled="f" stroked="t" coordsize="21600,21600" o:gfxdata="UEsDBAoAAAAAAIdO4kAAAAAAAAAAAAAAAAAEAAAAZHJzL1BLAwQUAAAACACHTuJAmJE4zb4AAADc&#10;AAAADwAAAGRycy9kb3ducmV2LnhtbEWPS2/CMBCE70j9D9ZW6gWBDYgCAcOhJRKHXniJ6ypekqjx&#10;OsTm+esxUqUeRzPzjWa2uNlKXKjxpWMNva4CQZw5U3KuYbdNO2MQPiAbrByThjt5WMzfWjNMjLvy&#10;mi6bkIsIYZ+ghiKEOpHSZwVZ9F1XE0fv6BqLIcoml6bBa4TbSvaV+pQWS44LBdb0VVD2uzlbDT7d&#10;0yl9tLO2OgxyR/3T988Stf5476kpiEC38B/+a6+MhuFkBK8z8QjI+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JE4z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449" o:spid="_x0000_s1026" o:spt="20" style="position:absolute;left:4859;top:9973;flip:y;height:350;width:0;" filled="f" stroked="t" coordsize="21600,21600" o:gfxdata="UEsDBAoAAAAAAIdO4kAAAAAAAAAAAAAAAAAEAAAAZHJzL1BLAwQUAAAACACHTuJAEvDHnrwAAADc&#10;AAAADwAAAGRycy9kb3ducmV2LnhtbEVPTWvCQBC9C/6HZYTedBOpRVNXD6LgqbRahN6G7DRJzc7G&#10;3dHY/vruodDj430v13fXqhuF2Hg2kE8yUMSltw1XBt6Pu/EcVBRki61nMvBNEdar4WCJhfU9v9Ht&#10;IJVKIRwLNFCLdIXWsazJYZz4jjhxnz44lARDpW3APoW7Vk+z7Ek7bDg11NjRpqbyfLg6A4tjP/Ov&#10;4Xx6zJvLx8/2S7r9ixjzMMqzZ1BCd/kX/7n31sBskdamM+kI6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Lwx56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Line 450" o:spid="_x0000_s1026" o:spt="20" style="position:absolute;left:6266;top:10358;flip:y;height:510;width:0;" filled="f" stroked="t" coordsize="21600,21600" o:gfxdata="UEsDBAoAAAAAAIdO4kAAAAAAAAAAAAAAAAAEAAAAZHJzL1BLAwQUAAAACACHTuJAsnz9db4AAADc&#10;AAAADwAAAGRycy9kb3ducmV2LnhtbEWPQWvCQBSE74L/YXmCt7prpNJEVymlLQVB0KY9P7OvSWj2&#10;bchuE/33rlDwOMzMN8x6e7aN6KnztWMN85kCQVw4U3OpIf98e3gC4QOywcYxabiQh+1mPFpjZtzA&#10;B+qPoRQRwj5DDVUIbSalLyqy6GeuJY7ej+sshii7UpoOhwi3jUyUWkqLNceFClt6qaj4Pf5ZDc/f&#10;u9fFvj9Z15i0zL+MzdV7ovV0MlcrEIHO4R7+b38YDY9pCrcz8QjIz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nz9d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451" o:spid="_x0000_s1026" o:spt="20" style="position:absolute;left:5399;top:10358;flip:x;height:0;width:867;" filled="f" stroked="t" coordsize="21600,21600" o:gfxdata="UEsDBAoAAAAAAIdO4kAAAAAAAAAAAAAAAAAEAAAAZHJzL1BLAwQUAAAACACHTuJAEGmgE7kAAADc&#10;AAAADwAAAGRycy9kb3ducmV2LnhtbEVPTYvCMBC9L/gfwgh7WxMVRKtRRFxZEAS1eh6bsS02k9Jk&#10;q/57cxA8Pt73bPGwlWip8aVjDf2eAkGcOVNyriE9/v6MQfiAbLByTBqe5GEx73zNMDHuzntqDyEX&#10;MYR9ghqKEOpESp8VZNH3XE0cuatrLIYIm1yaBu8x3FZyoNRIWiw5NhRY06qg7Hb4txqW5+16uGsv&#10;1lVmkqcnY1O1GWj93e2rKYhAj/ARv91/RsNIxfnxTDwCcv4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BpoBO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452" o:spid="_x0000_s1026" o:spt="20" style="position:absolute;left:5399;top:9993;flip:y;height:340;width:0;" filled="f" stroked="t" coordsize="21600,21600" o:gfxdata="UEsDBAoAAAAAAIdO4kAAAAAAAAAAAAAAAAAEAAAAZHJzL1BLAwQUAAAACACHTuJAsOWa+L8AAADc&#10;AAAADwAAAGRycy9kb3ducmV2LnhtbEWPQUsDMRSE74L/ITzBm01WarHbpj2IQk9iWxF6e2xed9du&#10;XtbktVv99Y0geBxm5htmvjz7Tp0opjawhWJkQBFXwbVcW3jfvtw9gkqC7LALTBa+KcFycX01x9KF&#10;gdd02kitMoRTiRYakb7UOlUNeUyj0BNnbx+iR8ky1tpFHDLcd/remIn22HJeaLCnp4aqw+boLUy3&#10;w0N4i4ePcdF+7X6eP6VfvYq1tzeFmYESOst/+K+9chYmpoDfM/kI6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lmvi/&#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453" o:spid="_x0000_s1026" o:spt="20" style="position:absolute;left:4019;top:11298;flip:y;height:680;width:0;" filled="f" stroked="t" coordsize="21600,21600" o:gfxdata="UEsDBAoAAAAAAIdO4kAAAAAAAAAAAAAAAAAEAAAAZHJzL1BLAwQUAAAACACHTuJAQDcEj78AAADc&#10;AAAADwAAAGRycy9kb3ducmV2LnhtbEWPQUsDMRSE74L/ITzBm022aGm3TXsoCj2JtkXw9tg8d9du&#10;XrbJs1v99UYQehxm5htmsTr7Tp0opjawhWJkQBFXwbVcW9jvnu6moJIgO+wCk4VvSrBaXl8tsHRh&#10;4Fc6baVWGcKpRAuNSF9qnaqGPKZR6Imz9xGiR8ky1tpFHDLcd3pszER7bDkvNNjTuqHqsP3yFma7&#10;4SG8xMPbfdEe338eP6XfPIu1tzeFmYMSOssl/N/eOAsTM4a/M/kI6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A3BI+/&#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rect id="Rectangle 454" o:spid="_x0000_s1026" o:spt="1" style="position:absolute;left:4349;top:7950;height:918;width:1519;" fillcolor="#FFFFFF" filled="t" stroked="t" coordsize="21600,21600" o:gfxdata="UEsDBAoAAAAAAIdO4kAAAAAAAAAAAAAAAAAEAAAAZHJzL1BLAwQUAAAACACHTuJAsIkrDbwAAADc&#10;AAAADwAAAGRycy9kb3ducmV2LnhtbEWPQYvCMBSE7wv+h/AEb2uigrjV6EFR9Kj1srdn82yrzUtp&#10;otb99RtB8DjMzDfMbNHaStyp8aVjDYO+AkGcOVNyruGYrr8nIHxANlg5Jg1P8rCYd75mmBj34D3d&#10;DyEXEcI+QQ1FCHUipc8Ksuj7riaO3tk1FkOUTS5Ng48It5UcKjWWFkuOCwXWtCwoux5uVsOpHB7x&#10;b59ulP1Zj8KuTS+335XWve5ATUEEasMn/G5vjYaxGsHrTDwCcv4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JKw2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spacing w:line="480" w:lineRule="auto"/>
                            <w:jc w:val="center"/>
                          </w:pPr>
                          <w:r>
                            <w:rPr>
                              <w:rFonts w:hint="eastAsia"/>
                            </w:rPr>
                            <w:t>移位器</w:t>
                          </w:r>
                        </w:p>
                      </w:txbxContent>
                    </v:textbox>
                  </v:rect>
                  <v:line id="Line 455" o:spid="_x0000_s1026" o:spt="20" style="position:absolute;left:6266;top:11298;flip:y;height:680;width:0;" filled="f" stroked="t" coordsize="21600,21600" o:gfxdata="UEsDBAoAAAAAAIdO4kAAAAAAAAAAAAAAAAAEAAAAZHJzL1BLAwQUAAAACACHTuJAoJI5YL8AAADc&#10;AAAADwAAAGRycy9kb3ducmV2LnhtbEWPQUsDMRSE74L/ITzBm01Wamm3TXsoCj2JtkXw9tg8d9du&#10;XrbJs1v99UYQehxm5htmsTr7Tp0opjawhWJkQBFXwbVcW9jvnu6moJIgO+wCk4VvSrBaXl8tsHRh&#10;4Fc6baVWGcKpRAuNSF9qnaqGPKZR6Imz9xGiR8ky1tpFHDLcd/remIn22HJeaLCndUPVYfvlLcx2&#10;w0N4iYe3cdEe338eP6XfPIu1tzeFmYMSOssl/N/eOAsTM4a/M/kI6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CSOWC/&#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456" o:spid="_x0000_s1026" o:spt="20" style="position:absolute;left:5114;top:7500;flip:y;height:450;width:0;" filled="f" stroked="t" coordsize="21600,21600" o:gfxdata="UEsDBAoAAAAAAIdO4kAAAAAAAAAAAAAAAAAEAAAAZHJzL1BLAwQUAAAACACHTuJAz96c+78AAADc&#10;AAAADwAAAGRycy9kb3ducmV2LnhtbEWPQUsDMRSE70L/Q3gFbzZZscVum/YgCj2JbUXw9tg8d9du&#10;Xtbk2a3++kYQehxm5htmuT75Th0ppjawhWJiQBFXwbVcW3jdP93cg0qC7LALTBZ+KMF6NbpaYunC&#10;wFs67qRWGcKpRAuNSF9qnaqGPKZJ6Imz9xGiR8ky1tpFHDLcd/rWmJn22HJeaLCnh4aqw+7bW5jv&#10;h2l4iYe3u6L9ev99/JR+8yzWXo8LswAldJJL+L+9cRZmZgp/Z/IR0Ks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enPu/&#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457" o:spid="_x0000_s1026" o:spt="20" style="position:absolute;left:5868;top:8070;flip:x;height:0;width:447;" filled="f" stroked="t" coordsize="21600,21600" o:gfxdata="UEsDBAoAAAAAAIdO4kAAAAAAAAAAAAAAAAAEAAAAZHJzL1BLAwQUAAAACACHTuJAPwwCjL8AAADc&#10;AAAADwAAAGRycy9kb3ducmV2LnhtbEWPQUsDMRSE74L/ITzBm01W6qLbpj2IQk9iWxG8PTavu2s3&#10;L2vy2q3++kYQPA4z8w0zX558r44UUxfYQjExoIjr4DpuLLxtn2/uQSVBdtgHJgvflGC5uLyYY+XC&#10;yGs6bqRRGcKpQgutyFBpneqWPKZJGIiztwvRo2QZG+0ijhnue31rTKk9dpwXWhzosaV6vzl4Cw/b&#10;8S68xv37tOi+Pn6ePmVYvYi111eFmYESOsl/+K+9chZKU8LvmXwE9OI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8MAoy/&#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458" o:spid="_x0000_s1026" o:spt="20" style="position:absolute;left:5849;top:8385;flip:x;height:0;width:447;" filled="f" stroked="t" coordsize="21600,21600" o:gfxdata="UEsDBAoAAAAAAIdO4kAAAAAAAAAAAAAAAAAEAAAAZHJzL1BLAwQUAAAACACHTuJAUECnF78AAADc&#10;AAAADwAAAGRycy9kb3ducmV2LnhtbEWPQUsDMRSE74L/ITzBm022aFvXpj0UhZ5EWxF6e2yeu2s3&#10;L2vy7FZ/vREKPQ4z8w0zXx59pw4UUxvYQjEyoIir4FquLbxtn25moJIgO+wCk4UfSrBcXF7MsXRh&#10;4Fc6bKRWGcKpRAuNSF9qnaqGPKZR6Imz9xGiR8ky1tpFHDLcd3pszER7bDkvNNjTqqFqv/n2Fu63&#10;w114ifv326L92v0+fkq/fhZrr68K8wBK6Cjn8Km9dhYmZgr/Z/IR0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Apxe/&#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459" o:spid="_x0000_s1026" o:spt="20" style="position:absolute;left:5864;top:8715;flip:x;height:0;width:447;" filled="f" stroked="t" coordsize="21600,21600" o:gfxdata="UEsDBAoAAAAAAIdO4kAAAAAAAAAAAAAAAAAEAAAAZHJzL1BLAwQUAAAACACHTuJAId8zZbwAAADc&#10;AAAADwAAAGRycy9kb3ducmV2LnhtbEVPTU8CMRC9m/gfmjHhJu0SJLpSOBhIOBkBY+Jtsh13V7bT&#10;tR1Y9NfbAwnHl/c9X559p04UUxvYQjE2oIir4FquLbzv1/ePoJIgO+wCk4VfSrBc3N7MsXRh4C2d&#10;dlKrHMKpRAuNSF9qnaqGPKZx6Ikz9xWiR8kw1tpFHHK47/TEmJn22HJuaLCnl4aqw+7oLTzth4fw&#10;Fg8f06L9+fxbfUu/eRVrR3eFeQYldJar+OLeOAszk9fmM/kI6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HfM2W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Line 460" o:spid="_x0000_s1026" o:spt="20" style="position:absolute;left:5739;top:7230;flip:x;height:0;width:447;" filled="f" stroked="t" coordsize="21600,21600" o:gfxdata="UEsDBAoAAAAAAIdO4kAAAAAAAAAAAAAAAAAEAAAAZHJzL1BLAwQUAAAACACHTuJATpOW/r8AAADc&#10;AAAADwAAAGRycy9kb3ducmV2LnhtbEWPQUsDMRSE70L/Q3iCN5usaGm3TXsoCj2JtkXw9ti87q7d&#10;vKzJs1v99UYQehxm5htmsTr7Tp0opjawhWJsQBFXwbVcW9jvnm6noJIgO+wCk4VvSrBajq4WWLow&#10;8CudtlKrDOFUooVGpC+1TlVDHtM49MTZO4ToUbKMtXYRhwz3nb4zZqI9tpwXGuxp3VB13H55C7Pd&#10;8BBe4vHtvmg/338eP6TfPIu1N9eFmYMSOssl/N/eOAsTM4O/M/kI6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6Tlv6/&#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461" o:spid="_x0000_s1026" o:spt="20" style="position:absolute;left:5849;top:9705;flip:x;height:0;width:447;" filled="f" stroked="t" coordsize="21600,21600" o:gfxdata="UEsDBAoAAAAAAIdO4kAAAAAAAAAAAAAAAAAEAAAAZHJzL1BLAwQUAAAACACHTuJAWnCpvrwAAADc&#10;AAAADwAAAGRycy9kb3ducmV2LnhtbEVPS2vCQBC+C/0PyxR6002kFZu6ehALnqQ+KPQ2ZKdJanY2&#10;7k6N9td3D4LHj+89W1xcq84UYuPZQD7KQBGX3jZcGTjs34dTUFGQLbaeycCVIizmD4MZFtb3vKXz&#10;TiqVQjgWaKAW6QqtY1mTwzjyHXHivn1wKAmGStuAfQp3rR5n2UQ7bDg11NjRsqbyuPt1Bl73/Yv/&#10;CMfP57w5ff2tfqRbb8SYp8c8ewMldJG7+OZeWwOTPM1PZ9IR0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wqb6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Line 462" o:spid="_x0000_s1026" o:spt="20" style="position:absolute;left:7068;top:11100;flip:x;height:0;width:447;" filled="f" stroked="t" coordsize="21600,21600" o:gfxdata="UEsDBAoAAAAAAIdO4kAAAAAAAAAAAAAAAAAEAAAAZHJzL1BLAwQUAAAACACHTuJANTwMJb8AAADc&#10;AAAADwAAAGRycy9kb3ducmV2LnhtbEWPQUsDMRSE74L/ITzBm81GarHbpj2IQk9iWxF6e2xed9du&#10;XtbktVv99Y0geBxm5htmvjz7Tp0opjawBTMqQBFXwbVcW3jfvtw9gkqC7LALTBa+KcFycX01x9KF&#10;gdd02kitMoRTiRYakb7UOlUNeUyj0BNnbx+iR8ky1tpFHDLcd/q+KCbaY8t5ocGenhqqDpujtzDd&#10;Dg/hLR4+xqb92v08f0q/ehVrb29MMQMldJb/8F975SxMjIHfM/kI6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U8DCW/&#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463" o:spid="_x0000_s1026" o:spt="20" style="position:absolute;left:2789;top:11100;flip:x;height:0;width:447;" filled="f" stroked="t" coordsize="21600,21600" o:gfxdata="UEsDBAoAAAAAAIdO4kAAAAAAAAAAAAAAAAAEAAAAZHJzL1BLAwQUAAAACACHTuJAQXFTAb0AAADc&#10;AAAADwAAAGRycy9kb3ducmV2LnhtbEWP0YrCMBRE3xf8h3AF39a0ClKq0QdFVFxh1/UDLs21rTY3&#10;JYla/34jCPs4zMwZZrboTCPu5HxtWUE6TEAQF1bXXCo4/a4/MxA+IGtsLJOCJ3lYzHsfM8y1ffAP&#10;3Y+hFBHCPkcFVQhtLqUvKjLoh7Yljt7ZOoMhSldK7fAR4aaRoySZSIM1x4UKW1pWVFyPN6NgfFlx&#10;drjcDl+Z7jbfXbuXfueUGvTTZAoiUBf+w+/2ViuYpCN4nYlHQM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cVMBvQAA&#10;ANwAAAAPAAAAAAAAAAEAIAAAACIAAABkcnMvZG93bnJldi54bWxQSwECFAAUAAAACACHTuJAMy8F&#10;njsAAAA5AAAAEAAAAAAAAAABACAAAAAMAQAAZHJzL3NoYXBleG1sLnhtbFBLBQYAAAAABgAGAFsB&#10;AAC2AwAAAAA=&#10;">
                    <v:fill on="f" focussize="0,0"/>
                    <v:stroke color="#000000" joinstyle="round" startarrow="block"/>
                    <v:imagedata o:title=""/>
                    <o:lock v:ext="edit" aspectratio="f"/>
                  </v:line>
                  <v:shape id="Text Box 464" o:spid="_x0000_s1026" o:spt="202" type="#_x0000_t202" style="position:absolute;left:6315;top:7845;height:1185;width:961;" fillcolor="#FFFFFF" filled="t" stroked="f" coordsize="21600,21600" o:gfxdata="UEsDBAoAAAAAAIdO4kAAAAAAAAAAAAAAAAAEAAAAZHJzL1BLAwQUAAAACACHTuJAPGONU70AAADc&#10;AAAADwAAAGRycy9kb3ducmV2LnhtbEWP3YrCMBSE74V9h3AW9kZs2lVb7RqFXVC89ecBjs2xLTYn&#10;pclafXsjCF4OM/MNs1jdTCOu1LnasoIkikEQF1bXXCo4HtajGQjnkTU2lknBnRyslh+DBeba9ryj&#10;696XIkDY5aig8r7NpXRFRQZdZFvi4J1tZ9AH2ZVSd9gHuGnkdxyn0mDNYaHClv4qKi77f6PgvO2H&#10;03l/2vhjtpukv1hnJ3tX6usziX9AeLr5d/jV3moFaTKG55lwB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Y41T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r>
                            <w:t>LM</w:t>
                          </w:r>
                        </w:p>
                        <w:p>
                          <w:r>
                            <w:t>DM</w:t>
                          </w:r>
                        </w:p>
                        <w:p>
                          <w:r>
                            <w:t>RM</w:t>
                          </w:r>
                        </w:p>
                      </w:txbxContent>
                    </v:textbox>
                  </v:shape>
                  <v:line id="Line 465" o:spid="_x0000_s1026" o:spt="20" style="position:absolute;left:5114;top:6525;flip:y;height:465;width:0;" filled="f" stroked="t" coordsize="21600,21600" o:gfxdata="UEsDBAoAAAAAAIdO4kAAAAAAAAAAAAAAAAAEAAAAZHJzL1BLAwQUAAAACACHTuJAJUuvvb8AAADc&#10;AAAADwAAAGRycy9kb3ducmV2LnhtbEWPQWvCQBSE70L/w/IKvekmxUqNrh5KBU+l1VLo7ZF9JtHs&#10;23T3aWx/fVcQPA4z8w0zX55dq04UYuPZQD7KQBGX3jZcGfjcrobPoKIgW2w9k4FfirBc3A3mWFjf&#10;8wedNlKpBOFYoIFapCu0jmVNDuPId8TJ2/ngUJIMlbYB+wR3rX7Msol22HBaqLGjl5rKw+boDEy3&#10;/ZN/D4evcd78fP+97qVbv4kxD/d5NgMldJZb+NpeWwOTfAyXM+kI6M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Lr72/&#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w10:wrap type="topAndBottom"/>
              </v:group>
            </w:pict>
          </mc:Fallback>
        </mc:AlternateContent>
      </w:r>
      <w:r>
        <w:rPr>
          <w:sz w:val="10"/>
          <w:szCs w:val="10"/>
        </w:rPr>
        <w:t xml:space="preserve"> </w:t>
      </w:r>
    </w:p>
    <w:p>
      <w:pPr>
        <w:spacing w:line="480" w:lineRule="auto"/>
        <w:jc w:val="center"/>
        <w:rPr>
          <w:color w:val="000000"/>
        </w:rPr>
      </w:pPr>
      <w:r>
        <w:rPr>
          <w:rFonts w:hint="eastAsia"/>
          <w:color w:val="000000"/>
        </w:rPr>
        <w:t>图5</w:t>
      </w:r>
      <w:r>
        <w:rPr>
          <w:color w:val="000000"/>
        </w:rPr>
        <w:t xml:space="preserve"> </w:t>
      </w:r>
      <w:r>
        <w:rPr>
          <w:rFonts w:hint="eastAsia"/>
          <w:color w:val="000000"/>
        </w:rPr>
        <w:t>四位补码运算器电路框图</w:t>
      </w:r>
    </w:p>
    <w:p>
      <w:pPr>
        <w:spacing w:line="360" w:lineRule="auto"/>
        <w:ind w:firstLine="482" w:firstLineChars="200"/>
        <w:rPr>
          <w:b/>
          <w:sz w:val="24"/>
        </w:rPr>
      </w:pPr>
      <w:r>
        <w:rPr>
          <w:b/>
          <w:sz w:val="24"/>
        </w:rPr>
        <w:t>2</w:t>
      </w:r>
      <w:r>
        <w:rPr>
          <w:rFonts w:hint="eastAsia"/>
          <w:b/>
          <w:sz w:val="24"/>
        </w:rPr>
        <w:t>、实验步骤</w:t>
      </w:r>
    </w:p>
    <w:p>
      <w:pPr>
        <w:spacing w:line="360" w:lineRule="auto"/>
        <w:ind w:firstLine="420" w:firstLineChars="200"/>
      </w:pPr>
      <w:r>
        <w:rPr>
          <w:rFonts w:hint="eastAsia"/>
        </w:rPr>
        <w:t>（</w:t>
      </w:r>
      <w:r>
        <w:t>1</w:t>
      </w:r>
      <w:r>
        <w:rPr>
          <w:rFonts w:hint="eastAsia"/>
        </w:rPr>
        <w:t>）原理图输入：调用寄存器、移位器、补码加法器等元件根据图5完成</w:t>
      </w:r>
      <w:r>
        <w:rPr>
          <w:rFonts w:hint="eastAsia"/>
          <w:color w:val="000000"/>
        </w:rPr>
        <w:t>四位补码运算器电路</w:t>
      </w:r>
      <w:r>
        <w:rPr>
          <w:rFonts w:hint="eastAsia"/>
        </w:rPr>
        <w:t>设计、调试并生成元件符号。</w:t>
      </w:r>
    </w:p>
    <w:p>
      <w:pPr>
        <w:spacing w:line="360" w:lineRule="auto"/>
        <w:ind w:firstLine="420" w:firstLineChars="200"/>
      </w:pPr>
      <w:r>
        <w:rPr>
          <w:rFonts w:hint="eastAsia"/>
        </w:rPr>
        <w:t>（2）管脚锁定：平台工作于模式5，将</w:t>
      </w:r>
      <w:r>
        <w:t>4</w:t>
      </w:r>
      <w:r>
        <w:rPr>
          <w:rFonts w:hint="eastAsia"/>
        </w:rPr>
        <w:t>位操作数</w:t>
      </w:r>
      <w:r>
        <w:t>A</w:t>
      </w:r>
      <w:r>
        <w:rPr>
          <w:rFonts w:hint="eastAsia"/>
        </w:rPr>
        <w:t>（</w:t>
      </w:r>
      <w:r>
        <w:t>a3a2a1a0</w:t>
      </w:r>
      <w:r>
        <w:rPr>
          <w:rFonts w:hint="eastAsia"/>
        </w:rPr>
        <w:t>）锁定在键8-键5上、将</w:t>
      </w:r>
      <w:r>
        <w:t>4</w:t>
      </w:r>
      <w:r>
        <w:rPr>
          <w:rFonts w:hint="eastAsia"/>
        </w:rPr>
        <w:t>位操作数</w:t>
      </w:r>
      <w:r>
        <w:t>B(b3b2b1b0)</w:t>
      </w:r>
      <w:r>
        <w:rPr>
          <w:rFonts w:hint="eastAsia"/>
        </w:rPr>
        <w:t>锁定在键4-键1上、将打入脉冲</w:t>
      </w:r>
      <w:r>
        <w:t>CPR0</w:t>
      </w:r>
      <w:r>
        <w:rPr>
          <w:rFonts w:hint="eastAsia"/>
        </w:rPr>
        <w:t>锁定在拨码开关Dout1上、将打入脉冲</w:t>
      </w:r>
      <w:r>
        <w:t>CPR1</w:t>
      </w:r>
      <w:r>
        <w:rPr>
          <w:rFonts w:hint="eastAsia"/>
        </w:rPr>
        <w:t>锁定在拨码开关Dout2上、将打入脉冲</w:t>
      </w:r>
      <w:r>
        <w:t>CPR2</w:t>
      </w:r>
      <w:r>
        <w:rPr>
          <w:rFonts w:hint="eastAsia"/>
        </w:rPr>
        <w:t>锁定在拨码开关Dout3上、将</w:t>
      </w:r>
      <w:r>
        <w:t>LM</w:t>
      </w:r>
      <w:r>
        <w:rPr>
          <w:rFonts w:hint="eastAsia"/>
        </w:rPr>
        <w:t>锁定在拨码开关Dout4上、将</w:t>
      </w:r>
      <w:r>
        <w:t>DM</w:t>
      </w:r>
      <w:r>
        <w:rPr>
          <w:rFonts w:hint="eastAsia"/>
        </w:rPr>
        <w:t>锁定在拨码开关Dout5上、将</w:t>
      </w:r>
      <w:r>
        <w:t>RM</w:t>
      </w:r>
      <w:r>
        <w:rPr>
          <w:rFonts w:hint="eastAsia"/>
        </w:rPr>
        <w:t>锁定在拨码开关Dout6上、将</w:t>
      </w:r>
      <w:r>
        <w:t>C0</w:t>
      </w:r>
      <w:r>
        <w:rPr>
          <w:rFonts w:hint="eastAsia"/>
          <w:color w:val="000000" w:themeColor="text1"/>
          <w14:textFill>
            <w14:solidFill>
              <w14:schemeClr w14:val="tx1"/>
            </w14:solidFill>
          </w14:textFill>
        </w:rPr>
        <w:t>（低位的进位）</w:t>
      </w:r>
      <w:r>
        <w:rPr>
          <w:rFonts w:hint="eastAsia"/>
        </w:rPr>
        <w:t>锁定在拨码开关Dout7上。</w:t>
      </w:r>
    </w:p>
    <w:p>
      <w:pPr>
        <w:spacing w:line="360" w:lineRule="auto"/>
      </w:pPr>
      <w:r>
        <w:t xml:space="preserve">    </w:t>
      </w:r>
      <w:r>
        <w:rPr>
          <w:rFonts w:hint="eastAsia"/>
        </w:rPr>
        <w:t>拨码开关Dout由低电平拔向高电平再拔向低电平，相当于一个脉冲。</w:t>
      </w:r>
    </w:p>
    <w:p>
      <w:pPr>
        <w:spacing w:line="360" w:lineRule="auto"/>
        <w:ind w:firstLine="435"/>
      </w:pPr>
      <w:r>
        <w:rPr>
          <w:rFonts w:hint="eastAsia"/>
        </w:rPr>
        <w:t>将存放结果的寄存器</w:t>
      </w:r>
      <w:r>
        <w:t>R2</w:t>
      </w:r>
      <w:r>
        <w:rPr>
          <w:rFonts w:hint="eastAsia"/>
        </w:rPr>
        <w:t>的输出端</w:t>
      </w:r>
      <w:r>
        <w:t>D(d3d2d1d0)</w:t>
      </w:r>
      <w:r>
        <w:rPr>
          <w:rFonts w:hint="eastAsia"/>
        </w:rPr>
        <w:t>分别锁定在</w:t>
      </w:r>
      <w:r>
        <w:t>D</w:t>
      </w:r>
      <w:r>
        <w:rPr>
          <w:rFonts w:hint="eastAsia"/>
        </w:rPr>
        <w:t>4－D1上。</w:t>
      </w:r>
      <w:r>
        <w:t xml:space="preserve"> </w:t>
      </w:r>
    </w:p>
    <w:p>
      <w:pPr>
        <w:spacing w:line="360" w:lineRule="auto"/>
        <w:ind w:firstLine="435"/>
      </w:pPr>
      <w:r>
        <w:rPr>
          <w:rFonts w:hint="eastAsia"/>
        </w:rPr>
        <w:t>（3）管脚锁定完毕后在</w:t>
      </w:r>
      <w:r>
        <w:rPr>
          <w:rFonts w:ascii="宋体" w:hAnsi="宋体"/>
          <w:sz w:val="24"/>
        </w:rPr>
        <w:t>Quartus</w:t>
      </w:r>
      <w:r>
        <w:rPr>
          <w:rFonts w:hint="eastAsia" w:ascii="宋体" w:hAnsi="宋体"/>
          <w:sz w:val="24"/>
        </w:rPr>
        <w:t>Ⅱ</w:t>
      </w:r>
      <w:r>
        <w:rPr>
          <w:rFonts w:hint="eastAsia"/>
        </w:rPr>
        <w:t>中选择</w:t>
      </w:r>
      <w:r>
        <w:rPr>
          <w:b/>
          <w:bCs/>
        </w:rPr>
        <w:t>EP4CE6/10</w:t>
      </w:r>
      <w:r>
        <w:rPr>
          <w:rFonts w:hint="eastAsia"/>
          <w:b/>
          <w:bCs/>
        </w:rPr>
        <w:t>E器件，</w:t>
      </w:r>
      <w:r>
        <w:rPr>
          <w:rFonts w:hint="eastAsia"/>
        </w:rPr>
        <w:t>进行原理图的编译和适配，无误后完成下载。</w:t>
      </w:r>
    </w:p>
    <w:p>
      <w:pPr>
        <w:spacing w:line="360" w:lineRule="auto"/>
        <w:ind w:firstLine="420" w:firstLineChars="200"/>
      </w:pPr>
      <w:r>
        <w:rPr>
          <w:rFonts w:hint="eastAsia"/>
        </w:rPr>
        <w:t>（4）功能测试：利用开关与指示灯测试：加法、减法、左移、右移、直传等功能，并分析结果正确性。</w:t>
      </w: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widowControl/>
        <w:jc w:val="left"/>
        <w:rPr>
          <w:b/>
          <w:bCs/>
          <w:sz w:val="30"/>
          <w:szCs w:val="30"/>
        </w:rPr>
      </w:pPr>
      <w:r>
        <w:rPr>
          <w:b/>
          <w:bCs/>
          <w:sz w:val="30"/>
          <w:szCs w:val="30"/>
        </w:rPr>
        <w:br w:type="page"/>
      </w:r>
    </w:p>
    <w:p>
      <w:pPr>
        <w:pStyle w:val="2"/>
        <w:numPr>
          <w:ilvl w:val="0"/>
          <w:numId w:val="0"/>
        </w:numPr>
        <w:jc w:val="center"/>
        <w:rPr>
          <w:rFonts w:asciiTheme="minorHAnsi" w:hAnsiTheme="minorHAnsi" w:eastAsiaTheme="minorEastAsia"/>
          <w:bCs/>
          <w:sz w:val="30"/>
          <w:szCs w:val="30"/>
        </w:rPr>
      </w:pPr>
      <w:bookmarkStart w:id="4" w:name="_Toc492719223"/>
      <w:bookmarkStart w:id="5" w:name="_Toc145492662"/>
      <w:r>
        <w:rPr>
          <w:rFonts w:hint="eastAsia" w:asciiTheme="minorHAnsi" w:hAnsiTheme="minorHAnsi" w:eastAsiaTheme="minorEastAsia"/>
          <w:bCs/>
          <w:sz w:val="30"/>
          <w:szCs w:val="30"/>
        </w:rPr>
        <w:t>实验6</w:t>
      </w:r>
      <w:r>
        <w:rPr>
          <w:rFonts w:asciiTheme="minorHAnsi" w:hAnsiTheme="minorHAnsi" w:eastAsiaTheme="minorEastAsia"/>
          <w:bCs/>
          <w:sz w:val="30"/>
          <w:szCs w:val="30"/>
        </w:rPr>
        <w:t xml:space="preserve">  </w:t>
      </w:r>
      <w:r>
        <w:rPr>
          <w:rFonts w:hint="eastAsia" w:asciiTheme="minorHAnsi" w:hAnsiTheme="minorHAnsi" w:eastAsiaTheme="minorEastAsia"/>
          <w:bCs/>
          <w:sz w:val="30"/>
          <w:szCs w:val="30"/>
        </w:rPr>
        <w:t>七段译码</w:t>
      </w:r>
      <w:bookmarkEnd w:id="4"/>
      <w:bookmarkEnd w:id="5"/>
      <w:r>
        <w:rPr>
          <w:rFonts w:hint="eastAsia" w:asciiTheme="minorHAnsi" w:hAnsiTheme="minorHAnsi" w:eastAsiaTheme="minorEastAsia"/>
          <w:bCs/>
          <w:sz w:val="30"/>
          <w:szCs w:val="30"/>
        </w:rPr>
        <w:t>设计</w:t>
      </w:r>
      <w:r>
        <w:rPr>
          <w:rFonts w:asciiTheme="minorHAnsi" w:hAnsiTheme="minorHAnsi" w:eastAsiaTheme="minorEastAsia"/>
          <w:bCs/>
          <w:sz w:val="30"/>
          <w:szCs w:val="30"/>
        </w:rPr>
        <w:tab/>
      </w:r>
    </w:p>
    <w:p>
      <w:pPr>
        <w:spacing w:line="360" w:lineRule="auto"/>
        <w:ind w:firstLine="355"/>
        <w:rPr>
          <w:rFonts w:ascii="新宋体" w:hAnsi="新宋体" w:eastAsia="新宋体"/>
          <w:szCs w:val="21"/>
        </w:rPr>
      </w:pPr>
      <w:r>
        <w:rPr>
          <w:rFonts w:hint="eastAsia" w:ascii="新宋体" w:hAnsi="新宋体" w:eastAsia="新宋体"/>
          <w:b/>
          <w:szCs w:val="21"/>
        </w:rPr>
        <w:t>1、 实验目的：</w:t>
      </w:r>
      <w:r>
        <w:rPr>
          <w:rFonts w:hint="eastAsia" w:ascii="新宋体" w:hAnsi="新宋体" w:eastAsia="新宋体"/>
          <w:szCs w:val="21"/>
        </w:rPr>
        <w:t>熟悉Quartus II的设计流程全过程，学习计数器的设计和硬件测试。掌握原理图的设计方法。</w:t>
      </w:r>
    </w:p>
    <w:p>
      <w:pPr>
        <w:spacing w:line="360" w:lineRule="auto"/>
        <w:ind w:firstLine="355"/>
        <w:rPr>
          <w:rFonts w:ascii="新宋体" w:hAnsi="新宋体" w:eastAsia="新宋体"/>
          <w:szCs w:val="21"/>
        </w:rPr>
      </w:pPr>
      <w:r>
        <w:rPr>
          <w:rFonts w:hint="eastAsia" w:ascii="新宋体" w:hAnsi="新宋体" w:eastAsia="新宋体"/>
          <w:b/>
          <w:szCs w:val="21"/>
        </w:rPr>
        <w:t>2、实验原理：</w:t>
      </w:r>
      <w:r>
        <w:rPr>
          <w:rFonts w:hint="eastAsia" w:ascii="新宋体" w:hAnsi="新宋体" w:eastAsia="新宋体"/>
          <w:szCs w:val="21"/>
        </w:rPr>
        <w:t>4位计数器连接7段译码，多数码管进行显示控制。实验框图如图6所示。</w:t>
      </w:r>
    </w:p>
    <w:p>
      <w:pPr>
        <w:spacing w:line="360" w:lineRule="auto"/>
        <w:ind w:firstLine="355"/>
        <w:jc w:val="center"/>
        <w:rPr>
          <w:rFonts w:ascii="新宋体" w:hAnsi="新宋体" w:eastAsia="新宋体"/>
          <w:szCs w:val="21"/>
        </w:rPr>
      </w:pPr>
      <w:r>
        <w:rPr>
          <w:kern w:val="0"/>
          <w:sz w:val="20"/>
        </w:rPr>
        <w:drawing>
          <wp:inline distT="0" distB="0" distL="0" distR="0">
            <wp:extent cx="3712845" cy="768985"/>
            <wp:effectExtent l="0" t="0" r="1905" b="0"/>
            <wp:docPr id="19" name="图片 19" descr="j6a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j6a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712845" cy="768985"/>
                    </a:xfrm>
                    <a:prstGeom prst="rect">
                      <a:avLst/>
                    </a:prstGeom>
                    <a:noFill/>
                    <a:ln>
                      <a:noFill/>
                    </a:ln>
                  </pic:spPr>
                </pic:pic>
              </a:graphicData>
            </a:graphic>
          </wp:inline>
        </w:drawing>
      </w:r>
    </w:p>
    <w:p>
      <w:pPr>
        <w:jc w:val="center"/>
        <w:rPr>
          <w:sz w:val="18"/>
          <w:szCs w:val="18"/>
        </w:rPr>
      </w:pPr>
      <w:r>
        <w:rPr>
          <w:rFonts w:hint="eastAsia"/>
          <w:sz w:val="18"/>
          <w:szCs w:val="18"/>
        </w:rPr>
        <w:t>图6</w:t>
      </w:r>
      <w:r>
        <w:rPr>
          <w:sz w:val="18"/>
          <w:szCs w:val="18"/>
        </w:rPr>
        <w:t xml:space="preserve">  </w:t>
      </w:r>
      <w:r>
        <w:rPr>
          <w:rFonts w:hint="eastAsia"/>
          <w:sz w:val="18"/>
          <w:szCs w:val="18"/>
        </w:rPr>
        <w:t>原理图示意图</w:t>
      </w:r>
    </w:p>
    <w:p>
      <w:pPr>
        <w:spacing w:line="360" w:lineRule="auto"/>
        <w:ind w:firstLine="355"/>
        <w:rPr>
          <w:rFonts w:ascii="新宋体" w:hAnsi="新宋体" w:eastAsia="新宋体"/>
          <w:szCs w:val="21"/>
        </w:rPr>
      </w:pPr>
      <w:r>
        <w:rPr>
          <w:rFonts w:hint="eastAsia" w:ascii="新宋体" w:hAnsi="新宋体" w:eastAsia="新宋体"/>
          <w:szCs w:val="21"/>
        </w:rPr>
        <w:t>其中，CNT4B采用74161计数器芯片实现，DECL7S采用7448（共阳）设计。</w:t>
      </w:r>
    </w:p>
    <w:p>
      <w:pPr>
        <w:spacing w:line="360" w:lineRule="auto"/>
        <w:ind w:firstLine="355"/>
        <w:rPr>
          <w:rFonts w:ascii="新宋体" w:hAnsi="新宋体" w:eastAsia="新宋体"/>
          <w:b/>
          <w:szCs w:val="21"/>
        </w:rPr>
      </w:pPr>
      <w:r>
        <w:rPr>
          <w:rFonts w:hint="eastAsia" w:ascii="新宋体" w:hAnsi="新宋体" w:eastAsia="新宋体"/>
          <w:b/>
          <w:szCs w:val="21"/>
        </w:rPr>
        <w:t>3、 实验内容：</w:t>
      </w:r>
    </w:p>
    <w:p>
      <w:pPr>
        <w:spacing w:line="360" w:lineRule="auto"/>
        <w:ind w:firstLine="355"/>
        <w:rPr>
          <w:rFonts w:ascii="新宋体" w:hAnsi="新宋体" w:eastAsia="新宋体"/>
          <w:szCs w:val="21"/>
        </w:rPr>
      </w:pPr>
      <w:r>
        <w:rPr>
          <w:rFonts w:hint="eastAsia" w:ascii="新宋体" w:hAnsi="新宋体" w:eastAsia="新宋体"/>
          <w:szCs w:val="21"/>
        </w:rPr>
        <w:t>（1）设计工程文件，使实验平台工作于模式6，锁定引脚并硬件下载测试，输入引脚clock0绑定于键8，输入引脚rst0绑定于键7，清零引脚绑定于键6，输出引脚led[6..0]绑定于数码8。引脚锁定后进行编译、下载和硬件测试实验。将实验过程和实验结果写进实验报告。</w:t>
      </w:r>
    </w:p>
    <w:p>
      <w:pPr>
        <w:spacing w:line="360" w:lineRule="auto"/>
        <w:ind w:firstLine="355"/>
        <w:rPr>
          <w:rFonts w:ascii="新宋体" w:hAnsi="新宋体" w:eastAsia="新宋体"/>
          <w:szCs w:val="21"/>
        </w:rPr>
      </w:pPr>
      <w:r>
        <w:rPr>
          <w:rFonts w:hint="eastAsia" w:ascii="新宋体" w:hAnsi="新宋体" w:eastAsia="新宋体"/>
          <w:szCs w:val="21"/>
        </w:rPr>
        <w:t xml:space="preserve"> (2) 实验报告：将实验原理、设计过程、硬件测试结果写进实验报告。</w:t>
      </w:r>
    </w:p>
    <w:p>
      <w:pPr>
        <w:jc w:val="center"/>
        <w:rPr>
          <w:b/>
          <w:bCs/>
          <w:sz w:val="30"/>
          <w:szCs w:val="30"/>
        </w:rPr>
      </w:pPr>
    </w:p>
    <w:p>
      <w:pPr>
        <w:widowControl/>
        <w:jc w:val="left"/>
        <w:rPr>
          <w:b/>
          <w:bCs/>
          <w:sz w:val="30"/>
          <w:szCs w:val="30"/>
        </w:rPr>
      </w:pPr>
      <w:r>
        <w:rPr>
          <w:b/>
          <w:bCs/>
          <w:sz w:val="30"/>
          <w:szCs w:val="30"/>
        </w:rPr>
        <w:br w:type="page"/>
      </w:r>
    </w:p>
    <w:p>
      <w:pPr>
        <w:pStyle w:val="2"/>
        <w:numPr>
          <w:ilvl w:val="0"/>
          <w:numId w:val="0"/>
        </w:numPr>
        <w:jc w:val="center"/>
        <w:rPr>
          <w:rFonts w:asciiTheme="minorHAnsi" w:hAnsiTheme="minorHAnsi" w:eastAsiaTheme="minorEastAsia"/>
          <w:bCs/>
          <w:sz w:val="30"/>
          <w:szCs w:val="30"/>
        </w:rPr>
      </w:pPr>
      <w:r>
        <w:rPr>
          <w:rFonts w:hint="eastAsia" w:asciiTheme="minorHAnsi" w:hAnsiTheme="minorHAnsi" w:eastAsiaTheme="minorEastAsia"/>
          <w:bCs/>
          <w:sz w:val="30"/>
          <w:szCs w:val="30"/>
        </w:rPr>
        <w:t xml:space="preserve">实验7  </w:t>
      </w:r>
      <w:r>
        <w:rPr>
          <w:rFonts w:asciiTheme="minorHAnsi" w:hAnsiTheme="minorHAnsi" w:eastAsiaTheme="minorEastAsia"/>
          <w:bCs/>
          <w:sz w:val="30"/>
          <w:szCs w:val="30"/>
        </w:rPr>
        <w:t>ROM</w:t>
      </w:r>
      <w:r>
        <w:rPr>
          <w:rFonts w:hint="eastAsia" w:asciiTheme="minorHAnsi" w:hAnsiTheme="minorHAnsi" w:eastAsiaTheme="minorEastAsia"/>
          <w:bCs/>
          <w:sz w:val="30"/>
          <w:szCs w:val="30"/>
        </w:rPr>
        <w:t>实验</w:t>
      </w:r>
    </w:p>
    <w:p>
      <w:pPr>
        <w:spacing w:line="360" w:lineRule="auto"/>
        <w:ind w:firstLine="420" w:firstLineChars="200"/>
      </w:pPr>
      <w:r>
        <w:rPr>
          <w:rFonts w:hint="eastAsia"/>
        </w:rPr>
        <w:t>参考《</w:t>
      </w:r>
      <w:r>
        <w:fldChar w:fldCharType="begin"/>
      </w:r>
      <w:r>
        <w:instrText xml:space="preserve"> HYPERLINK "../计算机组成与设计课内实验/程序存储器数据存储器参考资料.docx" </w:instrText>
      </w:r>
      <w:r>
        <w:fldChar w:fldCharType="separate"/>
      </w:r>
      <w:r>
        <w:rPr>
          <w:rStyle w:val="15"/>
          <w:rFonts w:hint="eastAsia"/>
        </w:rPr>
        <w:t>程序存储器数据存储器参考资料》</w:t>
      </w:r>
      <w:r>
        <w:rPr>
          <w:rStyle w:val="15"/>
          <w:rFonts w:hint="eastAsia"/>
        </w:rPr>
        <w:fldChar w:fldCharType="end"/>
      </w:r>
    </w:p>
    <w:p>
      <w:pPr>
        <w:spacing w:line="360" w:lineRule="auto"/>
        <w:ind w:firstLine="422" w:firstLineChars="200"/>
        <w:rPr>
          <w:b/>
        </w:rPr>
      </w:pPr>
      <w:r>
        <w:rPr>
          <w:rFonts w:hint="eastAsia"/>
          <w:b/>
        </w:rPr>
        <w:t>1 实验目的：</w:t>
      </w:r>
    </w:p>
    <w:p>
      <w:pPr>
        <w:spacing w:line="360" w:lineRule="auto"/>
        <w:ind w:firstLine="420" w:firstLineChars="200"/>
      </w:pPr>
      <w:r>
        <w:rPr>
          <w:rFonts w:hint="eastAsia"/>
        </w:rPr>
        <w:t>（</w:t>
      </w:r>
      <w:r>
        <w:t>1</w:t>
      </w:r>
      <w:r>
        <w:rPr>
          <w:rFonts w:hint="eastAsia"/>
        </w:rPr>
        <w:t>）掌握</w:t>
      </w:r>
      <w:r>
        <w:t>FPGA</w:t>
      </w:r>
      <w:r>
        <w:rPr>
          <w:rFonts w:hint="eastAsia"/>
        </w:rPr>
        <w:t>中</w:t>
      </w:r>
      <w:r>
        <w:t>lROM</w:t>
      </w:r>
      <w:r>
        <w:rPr>
          <w:rFonts w:hint="eastAsia"/>
        </w:rPr>
        <w:t>的设置，作为只读存储器</w:t>
      </w:r>
      <w:r>
        <w:t>ROM</w:t>
      </w:r>
      <w:r>
        <w:rPr>
          <w:rFonts w:hint="eastAsia"/>
        </w:rPr>
        <w:t>的工作特性和配置方法；</w:t>
      </w:r>
    </w:p>
    <w:p>
      <w:pPr>
        <w:spacing w:line="360" w:lineRule="auto"/>
        <w:ind w:firstLine="420" w:firstLineChars="200"/>
      </w:pPr>
      <w:r>
        <w:rPr>
          <w:rFonts w:hint="eastAsia"/>
        </w:rPr>
        <w:t>（</w:t>
      </w:r>
      <w:r>
        <w:t>2</w:t>
      </w:r>
      <w:r>
        <w:rPr>
          <w:rFonts w:hint="eastAsia"/>
        </w:rPr>
        <w:t>）用文本编辑器编辑</w:t>
      </w:r>
      <w:r>
        <w:t>mif</w:t>
      </w:r>
      <w:r>
        <w:rPr>
          <w:rFonts w:hint="eastAsia"/>
        </w:rPr>
        <w:t>文件配置</w:t>
      </w:r>
      <w:r>
        <w:t>ROM</w:t>
      </w:r>
      <w:r>
        <w:rPr>
          <w:rFonts w:hint="eastAsia"/>
        </w:rPr>
        <w:t>，学习以mif格式文件加载于</w:t>
      </w:r>
      <w:r>
        <w:t>ROM</w:t>
      </w:r>
      <w:r>
        <w:rPr>
          <w:rFonts w:hint="eastAsia"/>
        </w:rPr>
        <w:t>中；</w:t>
      </w:r>
    </w:p>
    <w:p>
      <w:pPr>
        <w:spacing w:line="360" w:lineRule="auto"/>
        <w:ind w:firstLine="420" w:firstLineChars="200"/>
      </w:pPr>
      <w:r>
        <w:rPr>
          <w:rFonts w:hint="eastAsia"/>
        </w:rPr>
        <w:t>（</w:t>
      </w:r>
      <w:r>
        <w:t>3</w:t>
      </w:r>
      <w:r>
        <w:rPr>
          <w:rFonts w:hint="eastAsia"/>
        </w:rPr>
        <w:t>）在初始化存储器编辑窗口编辑</w:t>
      </w:r>
      <w:r>
        <w:t>mif</w:t>
      </w:r>
      <w:r>
        <w:rPr>
          <w:rFonts w:hint="eastAsia"/>
        </w:rPr>
        <w:t>文件配置</w:t>
      </w:r>
      <w:r>
        <w:t>ROM</w:t>
      </w:r>
      <w:r>
        <w:rPr>
          <w:rFonts w:hint="eastAsia"/>
        </w:rPr>
        <w:t>；</w:t>
      </w:r>
    </w:p>
    <w:p>
      <w:pPr>
        <w:spacing w:line="360" w:lineRule="auto"/>
        <w:ind w:firstLine="420" w:firstLineChars="200"/>
      </w:pPr>
      <w:r>
        <w:rPr>
          <w:rFonts w:hint="eastAsia"/>
        </w:rPr>
        <w:t>（</w:t>
      </w:r>
      <w:r>
        <w:t>4</w:t>
      </w:r>
      <w:r>
        <w:rPr>
          <w:rFonts w:hint="eastAsia"/>
        </w:rPr>
        <w:t>）验证</w:t>
      </w:r>
      <w:r>
        <w:t>FPGA</w:t>
      </w:r>
      <w:r>
        <w:rPr>
          <w:rFonts w:hint="eastAsia"/>
        </w:rPr>
        <w:t>中</w:t>
      </w:r>
      <w:r>
        <w:t>ROM</w:t>
      </w:r>
      <w:r>
        <w:rPr>
          <w:rFonts w:hint="eastAsia"/>
        </w:rPr>
        <w:t>的功能。</w:t>
      </w:r>
    </w:p>
    <w:p>
      <w:pPr>
        <w:spacing w:line="360" w:lineRule="auto"/>
        <w:ind w:firstLine="422" w:firstLineChars="200"/>
      </w:pPr>
      <w:r>
        <w:rPr>
          <w:rFonts w:hint="eastAsia"/>
          <w:b/>
        </w:rPr>
        <w:t>2实验内容：</w:t>
      </w:r>
    </w:p>
    <w:p>
      <w:pPr>
        <w:spacing w:line="360" w:lineRule="auto"/>
        <w:ind w:firstLine="420" w:firstLineChars="200"/>
      </w:pPr>
      <w:r>
        <w:rPr>
          <w:rFonts w:hint="eastAsia"/>
        </w:rPr>
        <w:t>实验中主要掌握三方面的内容：1、ROM的参数设置；2、ROM中数据的写入，即初始化文件的编写；3、ROM的实际应用，在实验台上的调试方法。</w:t>
      </w:r>
    </w:p>
    <w:p>
      <w:pPr>
        <w:spacing w:line="360" w:lineRule="auto"/>
        <w:ind w:firstLine="422" w:firstLineChars="200"/>
      </w:pPr>
      <w:r>
        <w:rPr>
          <w:rFonts w:hint="eastAsia"/>
          <w:b/>
        </w:rPr>
        <w:t>3实验步骤：</w:t>
      </w:r>
    </w:p>
    <w:p>
      <w:pPr>
        <w:spacing w:line="360" w:lineRule="auto"/>
        <w:ind w:firstLine="420" w:firstLineChars="200"/>
      </w:pPr>
      <w:r>
        <w:rPr>
          <w:rFonts w:hint="eastAsia"/>
        </w:rPr>
        <w:t>参考《</w:t>
      </w:r>
      <w:r>
        <w:fldChar w:fldCharType="begin"/>
      </w:r>
      <w:r>
        <w:instrText xml:space="preserve"> HYPERLINK "../计算机组成与设计课内实验/程序存储器数据存储器参考资料.docx" </w:instrText>
      </w:r>
      <w:r>
        <w:fldChar w:fldCharType="separate"/>
      </w:r>
      <w:r>
        <w:rPr>
          <w:rStyle w:val="15"/>
          <w:rFonts w:hint="eastAsia"/>
        </w:rPr>
        <w:t>程序存储器数据存储器参考资料》</w:t>
      </w:r>
      <w:r>
        <w:rPr>
          <w:rStyle w:val="15"/>
          <w:rFonts w:hint="eastAsia"/>
        </w:rPr>
        <w:fldChar w:fldCharType="end"/>
      </w:r>
      <w:r>
        <w:rPr>
          <w:rFonts w:hint="eastAsia"/>
        </w:rPr>
        <w:t>中的ROM的设计过程。下载示例工程文件（图7）至实验台上的FPGA，选择实验台模式为0，24位数据输出由数码8至数码3显示，6位地址由键2、键1输入，键1负责低4位，地址锁存时钟CLK由键8控制，每一次上升沿，将地址锁入，数码管8/7/6/5/4/3将显示ROM中输出的数据。发光管6至1显示输入的6位地址值。</w:t>
      </w:r>
    </w:p>
    <w:p>
      <w:pPr>
        <w:pStyle w:val="22"/>
        <w:spacing w:before="93" w:beforeLines="30" w:after="62" w:afterLines="20"/>
      </w:pPr>
      <w:r>
        <w:rPr>
          <w:rFonts w:hint="eastAsia"/>
        </w:rPr>
        <w:drawing>
          <wp:inline distT="0" distB="0" distL="0" distR="0">
            <wp:extent cx="3962400" cy="609600"/>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62400" cy="609600"/>
                    </a:xfrm>
                    <a:prstGeom prst="rect">
                      <a:avLst/>
                    </a:prstGeom>
                    <a:noFill/>
                    <a:ln>
                      <a:noFill/>
                    </a:ln>
                  </pic:spPr>
                </pic:pic>
              </a:graphicData>
            </a:graphic>
          </wp:inline>
        </w:drawing>
      </w:r>
    </w:p>
    <w:p>
      <w:pPr>
        <w:spacing w:after="156" w:afterLines="50"/>
        <w:ind w:firstLine="360" w:firstLineChars="200"/>
        <w:jc w:val="center"/>
      </w:pPr>
      <w:r>
        <w:rPr>
          <w:rFonts w:hint="eastAsia"/>
          <w:sz w:val="18"/>
        </w:rPr>
        <w:t>图7-1  LPM_ROM的结构</w:t>
      </w:r>
    </w:p>
    <w:p>
      <w:pPr>
        <w:ind w:firstLine="420" w:firstLineChars="200"/>
        <w:jc w:val="center"/>
      </w:pPr>
      <w:r>
        <w:rPr>
          <w:rFonts w:hint="eastAsia"/>
        </w:rPr>
        <w:drawing>
          <wp:inline distT="0" distB="0" distL="0" distR="0">
            <wp:extent cx="3228340" cy="955675"/>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28340" cy="955675"/>
                    </a:xfrm>
                    <a:prstGeom prst="rect">
                      <a:avLst/>
                    </a:prstGeom>
                    <a:noFill/>
                    <a:ln>
                      <a:noFill/>
                    </a:ln>
                  </pic:spPr>
                </pic:pic>
              </a:graphicData>
            </a:graphic>
          </wp:inline>
        </w:drawing>
      </w:r>
    </w:p>
    <w:p>
      <w:pPr>
        <w:spacing w:after="156" w:afterLines="50"/>
        <w:ind w:firstLine="360" w:firstLineChars="200"/>
        <w:jc w:val="center"/>
        <w:rPr>
          <w:sz w:val="18"/>
        </w:rPr>
      </w:pPr>
      <w:r>
        <w:rPr>
          <w:rFonts w:hint="eastAsia"/>
          <w:sz w:val="18"/>
        </w:rPr>
        <w:t>图7-2  ROM初始化文件</w:t>
      </w:r>
      <w:r>
        <w:rPr>
          <w:rFonts w:hint="eastAsia"/>
          <w:sz w:val="18"/>
          <w:szCs w:val="18"/>
        </w:rPr>
        <w:t>ROM_A.mif</w:t>
      </w:r>
      <w:r>
        <w:rPr>
          <w:rFonts w:hint="eastAsia"/>
          <w:sz w:val="18"/>
        </w:rPr>
        <w:t>的内容</w:t>
      </w:r>
    </w:p>
    <w:p>
      <w:pPr>
        <w:spacing w:line="360" w:lineRule="auto"/>
        <w:ind w:firstLine="420" w:firstLineChars="200"/>
      </w:pPr>
      <w:bookmarkStart w:id="6" w:name="_Hlt111874647"/>
      <w:bookmarkEnd w:id="6"/>
      <w:r>
        <w:rPr>
          <w:rFonts w:hint="eastAsia" w:ascii="黑体" w:hAnsi="宋体" w:eastAsia="黑体"/>
        </w:rPr>
        <w:t xml:space="preserve"> (4) </w:t>
      </w:r>
      <w:r>
        <w:rPr>
          <w:rFonts w:hint="eastAsia" w:ascii="黑体" w:eastAsia="黑体"/>
          <w:bCs/>
        </w:rPr>
        <w:t>实验任务：</w:t>
      </w:r>
      <w:r>
        <w:rPr>
          <w:rFonts w:hint="eastAsia"/>
        </w:rPr>
        <w:t>实验前认真复习ROM存储器部分的有关内容；用图形编辑设计rom。</w:t>
      </w:r>
    </w:p>
    <w:p>
      <w:pPr>
        <w:spacing w:line="360" w:lineRule="auto"/>
        <w:ind w:firstLine="420" w:firstLineChars="200"/>
      </w:pPr>
      <w:r>
        <w:rPr>
          <w:rFonts w:hint="eastAsia"/>
        </w:rPr>
        <w:t>1、要求用元件库设计ROM，地址总线宽度</w:t>
      </w:r>
      <w:r>
        <w:t>address[]</w:t>
      </w:r>
      <w:r>
        <w:rPr>
          <w:rFonts w:hint="eastAsia"/>
        </w:rPr>
        <w:t>和数据总线宽度</w:t>
      </w:r>
      <w:r>
        <w:t>q[]</w:t>
      </w:r>
      <w:r>
        <w:rPr>
          <w:rFonts w:hint="eastAsia"/>
        </w:rPr>
        <w:t>分别为6位和24位。2、建立相应的工程文件，设置</w:t>
      </w:r>
      <w:r>
        <w:t>rom</w:t>
      </w:r>
      <w:r>
        <w:rPr>
          <w:rFonts w:hint="eastAsia"/>
        </w:rPr>
        <w:t>数据参数，</w:t>
      </w:r>
      <w:r>
        <w:t>ROM</w:t>
      </w:r>
      <w:r>
        <w:rPr>
          <w:rFonts w:hint="eastAsia"/>
        </w:rPr>
        <w:t>配置文件的路径（</w:t>
      </w:r>
      <w:r>
        <w:rPr>
          <w:rFonts w:hint="eastAsia"/>
          <w:szCs w:val="18"/>
        </w:rPr>
        <w:t>ROM_A.mif</w:t>
      </w:r>
      <w:r>
        <w:rPr>
          <w:rFonts w:hint="eastAsia"/>
        </w:rPr>
        <w:t>），并</w:t>
      </w:r>
      <w:r>
        <w:rPr>
          <w:rFonts w:hint="eastAsia" w:ascii="宋体" w:hAnsi="宋体"/>
        </w:rPr>
        <w:t>设置在系统ROM/RAM读写允许，以便能对FPGA中的ROM在系统读写。</w:t>
      </w:r>
      <w:r>
        <w:rPr>
          <w:rFonts w:hint="eastAsia" w:ascii="宋体" w:hAnsi="宋体"/>
          <w:bCs/>
          <w:color w:val="000000"/>
        </w:rPr>
        <w:t>3、</w:t>
      </w:r>
      <w:r>
        <w:rPr>
          <w:rFonts w:hint="eastAsia"/>
          <w:bCs/>
          <w:color w:val="000000"/>
        </w:rPr>
        <w:t>锁定输入输出引脚。</w:t>
      </w:r>
      <w:r>
        <w:rPr>
          <w:rFonts w:hint="eastAsia"/>
        </w:rPr>
        <w:t>4、完成全程编译。5、下载SOF文件至FPGA，改变</w:t>
      </w:r>
      <w:r>
        <w:t>lpm_ROM</w:t>
      </w:r>
      <w:r>
        <w:rPr>
          <w:rFonts w:hint="eastAsia"/>
        </w:rPr>
        <w:t>的地址a[5..0]，外加读脉冲，通过实验台上的数码管比较读出的数据是否与初始化数据(</w:t>
      </w:r>
      <w:r>
        <w:t>rom</w:t>
      </w:r>
      <w:r>
        <w:rPr>
          <w:rFonts w:hint="eastAsia"/>
        </w:rPr>
        <w:t>4</w:t>
      </w:r>
      <w:r>
        <w:t>.mif</w:t>
      </w:r>
      <w:r>
        <w:rPr>
          <w:rFonts w:hint="eastAsia"/>
        </w:rPr>
        <w:t>中的数据)一致。6、打开QuartusII的在系统存储模块读写工具，了解FPGA中ROM中的数据，并对其进行在系统写操作。（3）记录实验数据，写出实验报告。</w:t>
      </w:r>
    </w:p>
    <w:p>
      <w:pPr>
        <w:widowControl/>
        <w:jc w:val="left"/>
      </w:pPr>
      <w:r>
        <w:br w:type="page"/>
      </w:r>
    </w:p>
    <w:p>
      <w:pPr>
        <w:pStyle w:val="2"/>
        <w:numPr>
          <w:ilvl w:val="0"/>
          <w:numId w:val="0"/>
        </w:numPr>
        <w:jc w:val="center"/>
        <w:rPr>
          <w:rFonts w:asciiTheme="minorHAnsi" w:hAnsiTheme="minorHAnsi" w:eastAsiaTheme="minorEastAsia"/>
          <w:bCs/>
          <w:sz w:val="30"/>
          <w:szCs w:val="30"/>
        </w:rPr>
      </w:pPr>
      <w:bookmarkStart w:id="7" w:name="_2．LPM_RAM_DP双端口RAM实验"/>
      <w:bookmarkEnd w:id="7"/>
      <w:bookmarkStart w:id="8" w:name="_2．RAM读/写实验"/>
      <w:bookmarkEnd w:id="8"/>
      <w:r>
        <w:rPr>
          <w:rFonts w:hint="eastAsia" w:asciiTheme="minorHAnsi" w:hAnsiTheme="minorHAnsi" w:eastAsiaTheme="minorEastAsia"/>
          <w:bCs/>
          <w:sz w:val="30"/>
          <w:szCs w:val="30"/>
        </w:rPr>
        <w:t xml:space="preserve">实验8  </w:t>
      </w:r>
      <w:r>
        <w:rPr>
          <w:rFonts w:asciiTheme="minorHAnsi" w:hAnsiTheme="minorHAnsi" w:eastAsiaTheme="minorEastAsia"/>
          <w:bCs/>
          <w:sz w:val="30"/>
          <w:szCs w:val="30"/>
        </w:rPr>
        <w:t>R</w:t>
      </w:r>
      <w:r>
        <w:rPr>
          <w:rFonts w:hint="eastAsia" w:asciiTheme="minorHAnsi" w:hAnsiTheme="minorHAnsi" w:eastAsiaTheme="minorEastAsia"/>
          <w:bCs/>
          <w:sz w:val="30"/>
          <w:szCs w:val="30"/>
        </w:rPr>
        <w:t>A</w:t>
      </w:r>
      <w:r>
        <w:rPr>
          <w:rFonts w:asciiTheme="minorHAnsi" w:hAnsiTheme="minorHAnsi" w:eastAsiaTheme="minorEastAsia"/>
          <w:bCs/>
          <w:sz w:val="30"/>
          <w:szCs w:val="30"/>
        </w:rPr>
        <w:t>M</w:t>
      </w:r>
      <w:r>
        <w:rPr>
          <w:rFonts w:hint="eastAsia" w:asciiTheme="minorHAnsi" w:hAnsiTheme="minorHAnsi" w:eastAsiaTheme="minorEastAsia"/>
          <w:bCs/>
          <w:sz w:val="30"/>
          <w:szCs w:val="30"/>
        </w:rPr>
        <w:t>实验</w:t>
      </w:r>
    </w:p>
    <w:p>
      <w:pPr>
        <w:spacing w:line="360" w:lineRule="auto"/>
        <w:ind w:firstLine="420" w:firstLineChars="200"/>
        <w:rPr>
          <w:rFonts w:ascii="黑体" w:hAnsi="宋体" w:eastAsia="黑体"/>
        </w:rPr>
      </w:pPr>
      <w:r>
        <w:rPr>
          <w:rFonts w:hint="eastAsia"/>
          <w:szCs w:val="32"/>
        </w:rPr>
        <w:t>参考</w:t>
      </w:r>
      <w:r>
        <w:rPr>
          <w:rFonts w:hint="eastAsia"/>
        </w:rPr>
        <w:t>《</w:t>
      </w:r>
      <w:r>
        <w:fldChar w:fldCharType="begin"/>
      </w:r>
      <w:r>
        <w:instrText xml:space="preserve"> HYPERLINK "file:///F:\\计组实验（新课件）\\计算机组成与设计课内实验\\程序存储器数据存储器参考资料.docx" </w:instrText>
      </w:r>
      <w:r>
        <w:fldChar w:fldCharType="separate"/>
      </w:r>
      <w:r>
        <w:rPr>
          <w:rStyle w:val="15"/>
          <w:rFonts w:hint="eastAsia"/>
        </w:rPr>
        <w:t>程序存储器数据存储器参考资料》</w:t>
      </w:r>
      <w:r>
        <w:rPr>
          <w:rStyle w:val="15"/>
          <w:rFonts w:hint="eastAsia"/>
        </w:rPr>
        <w:fldChar w:fldCharType="end"/>
      </w:r>
      <w:r>
        <w:rPr>
          <w:rFonts w:hint="eastAsia"/>
        </w:rPr>
        <w:t>。</w:t>
      </w:r>
    </w:p>
    <w:p>
      <w:pPr>
        <w:spacing w:line="360" w:lineRule="auto"/>
        <w:ind w:firstLine="420" w:firstLineChars="200"/>
      </w:pPr>
      <w:r>
        <w:rPr>
          <w:rFonts w:hint="eastAsia" w:ascii="黑体" w:hAnsi="宋体" w:eastAsia="黑体"/>
        </w:rPr>
        <w:t xml:space="preserve">(1) </w:t>
      </w:r>
      <w:r>
        <w:rPr>
          <w:rFonts w:hint="eastAsia" w:ascii="黑体" w:eastAsia="黑体"/>
          <w:bCs/>
        </w:rPr>
        <w:t>实验目的：</w:t>
      </w:r>
      <w:r>
        <w:rPr>
          <w:rFonts w:hint="eastAsia"/>
        </w:rPr>
        <w:t>1、了解</w:t>
      </w:r>
      <w:r>
        <w:t>FPGA</w:t>
      </w:r>
      <w:r>
        <w:rPr>
          <w:rFonts w:hint="eastAsia"/>
        </w:rPr>
        <w:t>中RAM的功能；2、掌握</w:t>
      </w:r>
      <w:r>
        <w:t>RAM</w:t>
      </w:r>
      <w:r>
        <w:rPr>
          <w:rFonts w:hint="eastAsia"/>
        </w:rPr>
        <w:t>的参数设置和使用方法；3、掌握作为随机存储器</w:t>
      </w:r>
      <w:r>
        <w:t>RAM</w:t>
      </w:r>
      <w:r>
        <w:rPr>
          <w:rFonts w:hint="eastAsia"/>
        </w:rPr>
        <w:t>的仿真测试方法，工作特性和读写方法。</w:t>
      </w:r>
    </w:p>
    <w:p>
      <w:pPr>
        <w:spacing w:line="360" w:lineRule="auto"/>
        <w:ind w:firstLine="420" w:firstLineChars="200"/>
      </w:pPr>
      <w:r>
        <w:rPr>
          <w:rFonts w:hint="eastAsia" w:ascii="黑体" w:hAnsi="宋体" w:eastAsia="黑体"/>
        </w:rPr>
        <w:t xml:space="preserve">(2) </w:t>
      </w:r>
      <w:r>
        <w:rPr>
          <w:rFonts w:hint="eastAsia" w:ascii="黑体" w:eastAsia="黑体"/>
          <w:bCs/>
        </w:rPr>
        <w:t>实验内容：</w:t>
      </w:r>
      <w:r>
        <w:rPr>
          <w:rFonts w:hint="eastAsia"/>
        </w:rPr>
        <w:t>在</w:t>
      </w:r>
      <w:r>
        <w:t>FPGA</w:t>
      </w:r>
      <w:r>
        <w:rPr>
          <w:rFonts w:hint="eastAsia"/>
        </w:rPr>
        <w:t>中利用嵌入式阵列块</w:t>
      </w:r>
      <w:r>
        <w:t>EAB</w:t>
      </w:r>
      <w:r>
        <w:rPr>
          <w:rFonts w:hint="eastAsia"/>
        </w:rPr>
        <w:t>可以构成存储器，</w:t>
      </w:r>
      <w:r>
        <w:t>RAM</w:t>
      </w:r>
      <w:r>
        <w:rPr>
          <w:rFonts w:hint="eastAsia"/>
        </w:rPr>
        <w:t>的结构如图8-1。数据从</w:t>
      </w:r>
      <w:r>
        <w:t>ram_dp</w:t>
      </w:r>
      <w:r>
        <w:rPr>
          <w:rFonts w:hint="eastAsia"/>
        </w:rPr>
        <w:t>0的左边D[7..0]输入，从右边Q[7..0]输出，R/W为读</w:t>
      </w:r>
      <w:r>
        <w:t>/</w:t>
      </w:r>
      <w:r>
        <w:rPr>
          <w:rFonts w:hint="eastAsia"/>
        </w:rPr>
        <w:t>写控制信号端。当输入数据和地址准备好以后，在inclock是地址锁存时钟，当信号上升沿到来时，地址被锁存，数据写入存储单元。数据的读出控制是从A[7..0]输入存储单元地址，在CLK信号上升沿到来时，该单元数据从Q[7..0]输出。</w:t>
      </w:r>
      <w:r>
        <w:t>R/W</w:t>
      </w:r>
      <w:r>
        <w:rPr>
          <w:rFonts w:hint="eastAsia"/>
        </w:rPr>
        <w:t>是读</w:t>
      </w:r>
      <w:r>
        <w:t>/</w:t>
      </w:r>
      <w:r>
        <w:rPr>
          <w:rFonts w:hint="eastAsia"/>
        </w:rPr>
        <w:t>写控制端，低电平时进行读操作，高电平时进行写操作；</w:t>
      </w:r>
      <w:r>
        <w:t>CLK</w:t>
      </w:r>
      <w:r>
        <w:rPr>
          <w:rFonts w:hint="eastAsia"/>
        </w:rPr>
        <w:t>是读</w:t>
      </w:r>
      <w:r>
        <w:t>/</w:t>
      </w:r>
      <w:r>
        <w:rPr>
          <w:rFonts w:hint="eastAsia"/>
        </w:rPr>
        <w:t>写时钟脉冲信号；</w:t>
      </w:r>
      <w:r>
        <w:t>DATA[7..0]</w:t>
      </w:r>
      <w:r>
        <w:rPr>
          <w:rFonts w:hint="eastAsia"/>
        </w:rPr>
        <w:t>是</w:t>
      </w:r>
      <w:r>
        <w:t>RAM</w:t>
      </w:r>
      <w:r>
        <w:rPr>
          <w:rFonts w:hint="eastAsia"/>
        </w:rPr>
        <w:t>_</w:t>
      </w:r>
      <w:r>
        <w:t>d</w:t>
      </w:r>
      <w:r>
        <w:rPr>
          <w:rFonts w:hint="eastAsia"/>
        </w:rPr>
        <w:t>q0的</w:t>
      </w:r>
      <w:r>
        <w:t>8</w:t>
      </w:r>
      <w:r>
        <w:rPr>
          <w:rFonts w:hint="eastAsia"/>
        </w:rPr>
        <w:t>位数据输入端；</w:t>
      </w:r>
      <w:r>
        <w:t>A[7..0]</w:t>
      </w:r>
      <w:r>
        <w:rPr>
          <w:rFonts w:hint="eastAsia"/>
        </w:rPr>
        <w:t>是</w:t>
      </w:r>
      <w:r>
        <w:t>RAM</w:t>
      </w:r>
      <w:r>
        <w:rPr>
          <w:rFonts w:hint="eastAsia"/>
        </w:rPr>
        <w:t>的读出和写入地址；</w:t>
      </w:r>
      <w:r>
        <w:t>Q[7..0]</w:t>
      </w:r>
      <w:r>
        <w:rPr>
          <w:rFonts w:hint="eastAsia"/>
        </w:rPr>
        <w:t>是</w:t>
      </w:r>
      <w:r>
        <w:t>RAM</w:t>
      </w:r>
      <w:r>
        <w:rPr>
          <w:rFonts w:hint="eastAsia"/>
        </w:rPr>
        <w:t>_</w:t>
      </w:r>
      <w:r>
        <w:t>d</w:t>
      </w:r>
      <w:r>
        <w:rPr>
          <w:rFonts w:hint="eastAsia"/>
        </w:rPr>
        <w:t>q0的</w:t>
      </w:r>
      <w:r>
        <w:t>8</w:t>
      </w:r>
      <w:r>
        <w:rPr>
          <w:rFonts w:hint="eastAsia"/>
        </w:rPr>
        <w:t>位数据输出端。</w:t>
      </w:r>
    </w:p>
    <w:p>
      <w:pPr>
        <w:spacing w:line="360" w:lineRule="auto"/>
        <w:ind w:firstLine="420" w:firstLineChars="200"/>
      </w:pPr>
      <w:r>
        <w:rPr>
          <w:rFonts w:hint="eastAsia" w:ascii="黑体" w:hAnsi="宋体" w:eastAsia="黑体"/>
        </w:rPr>
        <w:t xml:space="preserve">(3) </w:t>
      </w:r>
      <w:r>
        <w:rPr>
          <w:rFonts w:hint="eastAsia" w:ascii="黑体" w:eastAsia="黑体"/>
          <w:bCs/>
        </w:rPr>
        <w:t>实验步骤：</w:t>
      </w:r>
      <w:r>
        <w:rPr>
          <w:rFonts w:hint="eastAsia"/>
        </w:rPr>
        <w:t>1、按图7-1输入电路图，进行编译、引脚锁定、向FPGA配置下载；2、通过键1、键2输入RAM的8位数据（选择实验台工作模式1），键3、键4输入存储器的8位地址。键8控制读</w:t>
      </w:r>
      <w:r>
        <w:t>/</w:t>
      </w:r>
      <w:r>
        <w:rPr>
          <w:rFonts w:hint="eastAsia"/>
        </w:rPr>
        <w:t>写允许，低电平时读允许，高电平时写允许；键7（</w:t>
      </w:r>
      <w:r>
        <w:t>CLK</w:t>
      </w:r>
      <w:r>
        <w:rPr>
          <w:rFonts w:hint="eastAsia"/>
        </w:rPr>
        <w:t>0）产生读</w:t>
      </w:r>
      <w:r>
        <w:t>/</w:t>
      </w:r>
      <w:r>
        <w:rPr>
          <w:rFonts w:hint="eastAsia"/>
        </w:rPr>
        <w:t>写时钟脉冲，即生成写地址锁存脉冲，对</w:t>
      </w:r>
      <w:r>
        <w:t>RAM</w:t>
      </w:r>
      <w:r>
        <w:rPr>
          <w:rFonts w:hint="eastAsia"/>
        </w:rPr>
        <w:t>进行写/读操作；3、</w:t>
      </w:r>
      <w:r>
        <w:t>RAM</w:t>
      </w:r>
      <w:r>
        <w:rPr>
          <w:rFonts w:hint="eastAsia"/>
        </w:rPr>
        <w:t>也能加入初始化文件；选择RAM的ID名取为：ram1。</w:t>
      </w:r>
    </w:p>
    <w:p>
      <w:pPr>
        <w:spacing w:line="360" w:lineRule="auto"/>
        <w:ind w:firstLine="420" w:firstLineChars="200"/>
      </w:pPr>
      <w:r>
        <w:rPr>
          <w:rFonts w:hint="eastAsia"/>
        </w:rPr>
        <w:t>实验中选择实验电路模式为NO</w:t>
      </w:r>
      <w:r>
        <w:t>.1</w:t>
      </w:r>
      <w:r>
        <w:rPr>
          <w:rFonts w:hint="eastAsia"/>
        </w:rPr>
        <w:t>，按以上方式进行验证实验。首先控制读出初始化数据，与载入的初始化文件</w:t>
      </w:r>
      <w:r>
        <w:t>ram_dp1.mif</w:t>
      </w:r>
      <w:r>
        <w:rPr>
          <w:rFonts w:hint="eastAsia"/>
        </w:rPr>
        <w:t>中的数据进行比较，然后控制写入一些数据，再读出比较。使用在系统读写RAM的工具对其中的数据进行读写操作，设置成连续读模式，将在系统读写工具窗口的数据与实验箱上数码管上显示的数据进行对比（图8-3）。</w:t>
      </w:r>
    </w:p>
    <w:p>
      <w:pPr>
        <w:spacing w:line="360" w:lineRule="auto"/>
        <w:ind w:firstLine="420" w:firstLineChars="200"/>
      </w:pPr>
      <w:r>
        <w:rPr>
          <w:rFonts w:hint="eastAsia" w:ascii="黑体" w:hAnsi="宋体" w:eastAsia="黑体"/>
        </w:rPr>
        <w:t xml:space="preserve">(4) </w:t>
      </w:r>
      <w:r>
        <w:rPr>
          <w:rFonts w:hint="eastAsia" w:ascii="黑体" w:eastAsia="黑体"/>
          <w:bCs/>
        </w:rPr>
        <w:t>实验要求：</w:t>
      </w:r>
      <w:r>
        <w:rPr>
          <w:rFonts w:hint="eastAsia"/>
        </w:rPr>
        <w:t>1、设计数据宽度和地址宽度均为8位；2、设计对</w:t>
      </w:r>
      <w:r>
        <w:t>RAM</w:t>
      </w:r>
      <w:r>
        <w:rPr>
          <w:rFonts w:hint="eastAsia"/>
        </w:rPr>
        <w:t>进行测试的波形文件，完成对</w:t>
      </w:r>
      <w:r>
        <w:t>RAM</w:t>
      </w:r>
      <w:r>
        <w:rPr>
          <w:rFonts w:hint="eastAsia"/>
        </w:rPr>
        <w:t>硬件测试；3、利用系统读写RAM的工具对其中的数据进行读、写、修改、加载新的数据文件操作；4、写出实验报告，包括工作原理、调试和测试结果。</w:t>
      </w:r>
    </w:p>
    <w:p>
      <w:pPr>
        <w:spacing w:line="360" w:lineRule="auto"/>
        <w:ind w:firstLine="420" w:firstLineChars="200"/>
      </w:pPr>
    </w:p>
    <w:p>
      <w:pPr>
        <w:spacing w:line="360" w:lineRule="auto"/>
        <w:ind w:firstLine="420" w:firstLineChars="200"/>
        <w:jc w:val="center"/>
      </w:pPr>
      <w:r>
        <w:drawing>
          <wp:inline distT="0" distB="0" distL="0" distR="0">
            <wp:extent cx="5274310" cy="13595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1"/>
                    <a:stretch>
                      <a:fillRect/>
                    </a:stretch>
                  </pic:blipFill>
                  <pic:spPr>
                    <a:xfrm>
                      <a:off x="0" y="0"/>
                      <a:ext cx="5274310" cy="1360088"/>
                    </a:xfrm>
                    <a:prstGeom prst="rect">
                      <a:avLst/>
                    </a:prstGeom>
                  </pic:spPr>
                </pic:pic>
              </a:graphicData>
            </a:graphic>
          </wp:inline>
        </w:drawing>
      </w:r>
    </w:p>
    <w:p>
      <w:pPr>
        <w:spacing w:line="360" w:lineRule="auto"/>
        <w:ind w:firstLine="420" w:firstLineChars="200"/>
        <w:jc w:val="center"/>
      </w:pPr>
      <w:r>
        <w:rPr>
          <w:rFonts w:hint="eastAsia"/>
        </w:rPr>
        <w:t xml:space="preserve">图8-1 </w:t>
      </w:r>
      <w:r>
        <w:rPr>
          <w:rFonts w:hint="eastAsia"/>
          <w:sz w:val="18"/>
        </w:rPr>
        <w:t>RAM的结构</w:t>
      </w:r>
    </w:p>
    <w:p>
      <w:pPr>
        <w:pStyle w:val="5"/>
        <w:spacing w:before="93" w:beforeLines="30" w:after="0"/>
        <w:jc w:val="center"/>
      </w:pPr>
      <w:bookmarkStart w:id="9" w:name="_Toc111874792"/>
      <w:r>
        <w:rPr>
          <w:rFonts w:hint="eastAsia"/>
        </w:rPr>
        <w:drawing>
          <wp:inline distT="0" distB="0" distL="0" distR="0">
            <wp:extent cx="3435985" cy="1988185"/>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9"/>
                    <pic:cNvPicPr>
                      <a:picLocks noChangeAspect="1" noChangeArrowheads="1"/>
                    </pic:cNvPicPr>
                  </pic:nvPicPr>
                  <pic:blipFill>
                    <a:blip r:embed="rId12">
                      <a:lum bright="6000"/>
                      <a:extLst>
                        <a:ext uri="{28A0092B-C50C-407E-A947-70E740481C1C}">
                          <a14:useLocalDpi xmlns:a14="http://schemas.microsoft.com/office/drawing/2010/main" val="0"/>
                        </a:ext>
                      </a:extLst>
                    </a:blip>
                    <a:srcRect/>
                    <a:stretch>
                      <a:fillRect/>
                    </a:stretch>
                  </pic:blipFill>
                  <pic:spPr>
                    <a:xfrm>
                      <a:off x="0" y="0"/>
                      <a:ext cx="3435985" cy="1988185"/>
                    </a:xfrm>
                    <a:prstGeom prst="rect">
                      <a:avLst/>
                    </a:prstGeom>
                    <a:noFill/>
                    <a:ln>
                      <a:noFill/>
                    </a:ln>
                  </pic:spPr>
                </pic:pic>
              </a:graphicData>
            </a:graphic>
          </wp:inline>
        </w:drawing>
      </w:r>
      <w:bookmarkEnd w:id="9"/>
    </w:p>
    <w:p>
      <w:pPr>
        <w:spacing w:after="156" w:afterLines="50"/>
        <w:jc w:val="center"/>
        <w:rPr>
          <w:sz w:val="18"/>
        </w:rPr>
      </w:pPr>
      <w:r>
        <w:rPr>
          <w:rFonts w:hint="eastAsia"/>
          <w:sz w:val="18"/>
        </w:rPr>
        <w:t xml:space="preserve">图8-2  </w:t>
      </w:r>
      <w:r>
        <w:rPr>
          <w:sz w:val="18"/>
        </w:rPr>
        <w:t>lpm_ram_d</w:t>
      </w:r>
      <w:r>
        <w:rPr>
          <w:rFonts w:hint="eastAsia"/>
          <w:sz w:val="18"/>
        </w:rPr>
        <w:t>q加入初始化文</w:t>
      </w:r>
      <w:bookmarkStart w:id="10" w:name="_Hlt111874945"/>
      <w:bookmarkEnd w:id="10"/>
      <w:r>
        <w:rPr>
          <w:rFonts w:hint="eastAsia"/>
          <w:sz w:val="18"/>
        </w:rPr>
        <w:t>件和选择在系统读写RAM功能</w:t>
      </w:r>
    </w:p>
    <w:p>
      <w:pPr>
        <w:pStyle w:val="22"/>
      </w:pPr>
      <w:r>
        <w:rPr>
          <w:rFonts w:hint="eastAsia"/>
        </w:rPr>
        <w:drawing>
          <wp:inline distT="0" distB="0" distL="0" distR="0">
            <wp:extent cx="4703445" cy="1579245"/>
            <wp:effectExtent l="0" t="0" r="1905" b="190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03445" cy="1579245"/>
                    </a:xfrm>
                    <a:prstGeom prst="rect">
                      <a:avLst/>
                    </a:prstGeom>
                    <a:noFill/>
                    <a:ln>
                      <a:noFill/>
                    </a:ln>
                  </pic:spPr>
                </pic:pic>
              </a:graphicData>
            </a:graphic>
          </wp:inline>
        </w:drawing>
      </w:r>
    </w:p>
    <w:p>
      <w:pPr>
        <w:spacing w:after="156" w:afterLines="50"/>
        <w:ind w:firstLine="360" w:firstLineChars="200"/>
        <w:jc w:val="center"/>
      </w:pPr>
      <w:r>
        <w:rPr>
          <w:rFonts w:hint="eastAsia"/>
          <w:sz w:val="18"/>
        </w:rPr>
        <w:t>图8-3 使用在系统读写RAM的工具对</w:t>
      </w:r>
      <w:r>
        <w:rPr>
          <w:sz w:val="18"/>
        </w:rPr>
        <w:t>lpm_ram</w:t>
      </w:r>
      <w:r>
        <w:rPr>
          <w:rFonts w:hint="eastAsia"/>
          <w:sz w:val="18"/>
        </w:rPr>
        <w:t>中的数据进行读写操作</w:t>
      </w: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pStyle w:val="2"/>
        <w:numPr>
          <w:ilvl w:val="0"/>
          <w:numId w:val="0"/>
        </w:numPr>
        <w:jc w:val="center"/>
        <w:rPr>
          <w:rFonts w:asciiTheme="minorHAnsi" w:hAnsiTheme="minorHAnsi" w:eastAsiaTheme="minorEastAsia"/>
          <w:bCs/>
          <w:sz w:val="30"/>
          <w:szCs w:val="30"/>
        </w:rPr>
      </w:pPr>
      <w:r>
        <w:rPr>
          <w:rFonts w:hint="eastAsia" w:asciiTheme="minorHAnsi" w:hAnsiTheme="minorHAnsi" w:eastAsiaTheme="minorEastAsia"/>
          <w:bCs/>
          <w:sz w:val="30"/>
          <w:szCs w:val="30"/>
        </w:rPr>
        <w:t>实验9  RAM扩展实验</w:t>
      </w:r>
    </w:p>
    <w:p>
      <w:pPr>
        <w:spacing w:line="360" w:lineRule="auto"/>
      </w:pPr>
      <w:r>
        <w:rPr>
          <w:rFonts w:hint="eastAsia"/>
        </w:rPr>
        <w:t>一、实验目的：</w:t>
      </w:r>
    </w:p>
    <w:p>
      <w:pPr>
        <w:spacing w:line="240" w:lineRule="atLeast"/>
        <w:ind w:left="309" w:right="-139" w:hanging="309"/>
        <w:rPr>
          <w:rFonts w:ascii="宋体"/>
        </w:rPr>
      </w:pPr>
      <w:r>
        <w:rPr>
          <w:rFonts w:hint="eastAsia" w:ascii="宋体"/>
        </w:rPr>
        <w:t xml:space="preserve">       了解半导体静态随机读写存储器</w:t>
      </w:r>
      <w:r>
        <w:rPr>
          <w:rFonts w:ascii="宋体"/>
        </w:rPr>
        <w:t>RAM</w:t>
      </w:r>
      <w:r>
        <w:rPr>
          <w:rFonts w:hint="eastAsia" w:ascii="宋体"/>
        </w:rPr>
        <w:t>的工作原理及其使用方法。</w:t>
      </w:r>
    </w:p>
    <w:p>
      <w:pPr>
        <w:spacing w:line="240" w:lineRule="atLeast"/>
        <w:ind w:left="309" w:right="-139" w:hanging="309"/>
        <w:rPr>
          <w:rFonts w:ascii="宋体"/>
        </w:rPr>
      </w:pPr>
      <w:r>
        <w:rPr>
          <w:rFonts w:hint="eastAsia" w:ascii="宋体"/>
        </w:rPr>
        <w:t xml:space="preserve">       掌握半导体存储器的字、位扩展技术。</w:t>
      </w:r>
    </w:p>
    <w:p>
      <w:pPr>
        <w:spacing w:line="360" w:lineRule="auto"/>
      </w:pPr>
      <w:r>
        <w:rPr>
          <w:rFonts w:hint="eastAsia"/>
        </w:rPr>
        <w:t>二、实验要求：</w:t>
      </w:r>
    </w:p>
    <w:p>
      <w:pPr>
        <w:spacing w:line="360" w:lineRule="auto"/>
        <w:ind w:left="309" w:firstLine="420" w:firstLineChars="200"/>
      </w:pPr>
      <w:r>
        <w:rPr>
          <w:rFonts w:hint="eastAsia" w:ascii="宋体"/>
        </w:rPr>
        <w:t>◆</w:t>
      </w:r>
      <w:r>
        <w:rPr>
          <w:rFonts w:hint="eastAsia"/>
        </w:rPr>
        <w:t>采用实验8所设计的256</w:t>
      </w:r>
      <w:r>
        <w:t xml:space="preserve"> x </w:t>
      </w:r>
      <w:r>
        <w:rPr>
          <w:rFonts w:hint="eastAsia"/>
        </w:rPr>
        <w:t>4的</w:t>
      </w:r>
      <w:r>
        <w:rPr>
          <w:sz w:val="18"/>
        </w:rPr>
        <w:t>R</w:t>
      </w:r>
      <w:r>
        <w:rPr>
          <w:rFonts w:hint="eastAsia"/>
          <w:sz w:val="18"/>
        </w:rPr>
        <w:t>A</w:t>
      </w:r>
      <w:r>
        <w:rPr>
          <w:sz w:val="18"/>
        </w:rPr>
        <w:t>M</w:t>
      </w:r>
      <w:r>
        <w:rPr>
          <w:rFonts w:hint="eastAsia"/>
          <w:sz w:val="18"/>
        </w:rPr>
        <w:t>的结构</w:t>
      </w:r>
      <w:r>
        <w:rPr>
          <w:rFonts w:hint="eastAsia"/>
        </w:rPr>
        <w:t>（参考实验8生成器件），构成1</w:t>
      </w:r>
      <w:r>
        <w:t>K x</w:t>
      </w:r>
      <w:r>
        <w:rPr>
          <w:rFonts w:hint="eastAsia"/>
        </w:rPr>
        <w:t>8的存储器。根据课本第4章的内容自行设计实现方案。</w:t>
      </w:r>
    </w:p>
    <w:p>
      <w:pPr>
        <w:spacing w:line="360" w:lineRule="auto"/>
        <w:ind w:left="309" w:firstLine="420" w:firstLineChars="200"/>
        <w:rPr>
          <w:rFonts w:ascii="宋体"/>
        </w:rPr>
      </w:pPr>
      <w:r>
        <w:rPr>
          <w:rFonts w:hint="eastAsia" w:ascii="宋体"/>
        </w:rPr>
        <w:t>◆实验8中，因为RAM的数据输入和数据输出是不同的端口，设计时不用隔离器件。要利用2-4译码器74139.</w:t>
      </w:r>
    </w:p>
    <w:p>
      <w:pPr>
        <w:spacing w:line="360" w:lineRule="auto"/>
        <w:ind w:left="309" w:firstLine="420" w:firstLineChars="200"/>
      </w:pPr>
      <w:r>
        <w:rPr>
          <w:rFonts w:hint="eastAsia" w:ascii="宋体"/>
        </w:rPr>
        <w:t>◆</w:t>
      </w:r>
      <w:r>
        <w:rPr>
          <w:rFonts w:hint="eastAsia"/>
        </w:rPr>
        <w:t>选择五个不连续的存贮单元地址，分别存入不同内容，作单个存贮器单元的读/写操作实验。</w:t>
      </w:r>
    </w:p>
    <w:p>
      <w:pPr>
        <w:spacing w:line="360" w:lineRule="auto"/>
        <w:rPr>
          <w:rFonts w:ascii="黑体" w:eastAsia="黑体"/>
          <w:bCs/>
        </w:rPr>
      </w:pPr>
      <w:r>
        <w:rPr>
          <w:rFonts w:hint="eastAsia" w:ascii="黑体" w:eastAsia="黑体"/>
          <w:bCs/>
        </w:rPr>
        <w:t>三、实验步骤：</w:t>
      </w:r>
    </w:p>
    <w:p>
      <w:pPr>
        <w:spacing w:line="360" w:lineRule="auto"/>
        <w:ind w:firstLine="420" w:firstLineChars="200"/>
      </w:pPr>
      <w:r>
        <w:rPr>
          <w:rFonts w:hint="eastAsia"/>
        </w:rPr>
        <w:t>1、按要求设计并输入电路图，进行编译、引脚锁定、向FPGA配置下载；</w:t>
      </w:r>
    </w:p>
    <w:p>
      <w:pPr>
        <w:spacing w:line="360" w:lineRule="auto"/>
        <w:ind w:firstLine="420" w:firstLineChars="200"/>
      </w:pPr>
      <w:r>
        <w:rPr>
          <w:rFonts w:hint="eastAsia"/>
        </w:rPr>
        <w:t>2、通过键1、键2输入RAM的8位数据（选择实验台工作模式1），键3、键4输入存储器的低8位地址，高2位地址由红色的拨码开关提供。键8控制读</w:t>
      </w:r>
      <w:r>
        <w:t>/</w:t>
      </w:r>
      <w:r>
        <w:rPr>
          <w:rFonts w:hint="eastAsia"/>
        </w:rPr>
        <w:t>写允许，低电平时读允许，高电平时写允许；键7（</w:t>
      </w:r>
      <w:r>
        <w:t>CLK</w:t>
      </w:r>
      <w:r>
        <w:rPr>
          <w:rFonts w:hint="eastAsia"/>
        </w:rPr>
        <w:t>0）产生读</w:t>
      </w:r>
      <w:r>
        <w:t>/</w:t>
      </w:r>
      <w:r>
        <w:rPr>
          <w:rFonts w:hint="eastAsia"/>
        </w:rPr>
        <w:t>写时钟脉冲，即生成写地址锁存脉冲，对</w:t>
      </w:r>
      <w:r>
        <w:t>RAM</w:t>
      </w:r>
      <w:r>
        <w:rPr>
          <w:rFonts w:hint="eastAsia"/>
        </w:rPr>
        <w:t>进行写/读操作；</w:t>
      </w:r>
    </w:p>
    <w:p>
      <w:pPr>
        <w:spacing w:line="360" w:lineRule="auto"/>
        <w:ind w:left="309" w:firstLine="420" w:firstLineChars="200"/>
      </w:pPr>
    </w:p>
    <w:p>
      <w:pPr>
        <w:spacing w:line="360" w:lineRule="auto"/>
        <w:ind w:left="309" w:firstLine="420" w:firstLineChars="200"/>
      </w:pPr>
    </w:p>
    <w:p>
      <w:pPr>
        <w:spacing w:line="360" w:lineRule="auto"/>
        <w:ind w:left="309" w:firstLine="420" w:firstLineChars="200"/>
      </w:pPr>
    </w:p>
    <w:p>
      <w:pPr>
        <w:spacing w:line="360" w:lineRule="auto"/>
        <w:ind w:left="309" w:firstLine="420" w:firstLineChars="200"/>
      </w:pPr>
    </w:p>
    <w:p>
      <w:pPr>
        <w:spacing w:line="360" w:lineRule="auto"/>
        <w:ind w:left="309" w:firstLine="420" w:firstLineChars="200"/>
      </w:pPr>
    </w:p>
    <w:p>
      <w:pPr>
        <w:spacing w:line="360" w:lineRule="auto"/>
        <w:ind w:left="309" w:firstLine="420" w:firstLineChars="200"/>
      </w:pPr>
    </w:p>
    <w:p>
      <w:pPr>
        <w:spacing w:line="360" w:lineRule="auto"/>
        <w:ind w:left="309" w:firstLine="420" w:firstLineChars="200"/>
      </w:pPr>
    </w:p>
    <w:p>
      <w:pPr>
        <w:spacing w:line="360" w:lineRule="auto"/>
        <w:ind w:left="309" w:firstLine="420" w:firstLineChars="200"/>
      </w:pPr>
    </w:p>
    <w:p>
      <w:pPr>
        <w:spacing w:line="360" w:lineRule="auto"/>
        <w:ind w:left="309" w:firstLine="420" w:firstLineChars="200"/>
      </w:pPr>
    </w:p>
    <w:p>
      <w:pPr>
        <w:spacing w:line="360" w:lineRule="auto"/>
        <w:ind w:left="309" w:firstLine="420" w:firstLineChars="200"/>
      </w:pPr>
    </w:p>
    <w:p>
      <w:pPr>
        <w:spacing w:line="360" w:lineRule="auto"/>
        <w:ind w:left="309" w:firstLine="420" w:firstLineChars="200"/>
      </w:pPr>
    </w:p>
    <w:p>
      <w:pPr>
        <w:spacing w:line="360" w:lineRule="auto"/>
        <w:ind w:left="309" w:firstLine="420" w:firstLineChars="200"/>
      </w:pPr>
    </w:p>
    <w:p>
      <w:pPr>
        <w:spacing w:line="360" w:lineRule="auto"/>
        <w:ind w:left="309" w:firstLine="420" w:firstLineChars="200"/>
      </w:pPr>
    </w:p>
    <w:p>
      <w:pPr>
        <w:pStyle w:val="2"/>
        <w:numPr>
          <w:ilvl w:val="0"/>
          <w:numId w:val="0"/>
        </w:numPr>
        <w:jc w:val="center"/>
        <w:rPr>
          <w:rFonts w:asciiTheme="minorHAnsi" w:hAnsiTheme="minorHAnsi" w:eastAsiaTheme="minorEastAsia"/>
          <w:bCs/>
          <w:sz w:val="30"/>
          <w:szCs w:val="30"/>
        </w:rPr>
      </w:pPr>
      <w:r>
        <w:rPr>
          <w:rFonts w:hint="eastAsia" w:asciiTheme="minorHAnsi" w:hAnsiTheme="minorHAnsi" w:eastAsiaTheme="minorEastAsia"/>
          <w:bCs/>
          <w:sz w:val="30"/>
          <w:szCs w:val="30"/>
        </w:rPr>
        <w:t>实验10 二进制补码加法器实验</w:t>
      </w:r>
    </w:p>
    <w:p>
      <w:pPr>
        <w:spacing w:line="360" w:lineRule="auto"/>
      </w:pPr>
      <w:r>
        <w:rPr>
          <w:rFonts w:hint="eastAsia"/>
        </w:rPr>
        <w:t>一、实验目的：</w:t>
      </w:r>
    </w:p>
    <w:p>
      <w:pPr>
        <w:pStyle w:val="6"/>
        <w:spacing w:line="360" w:lineRule="auto"/>
        <w:ind w:left="315" w:firstLine="105"/>
        <w:rPr>
          <w:sz w:val="21"/>
        </w:rPr>
      </w:pPr>
      <w:r>
        <w:rPr>
          <w:sz w:val="21"/>
        </w:rPr>
        <w:t xml:space="preserve"> </w:t>
      </w:r>
      <w:r>
        <w:rPr>
          <w:rFonts w:hint="eastAsia"/>
          <w:sz w:val="21"/>
        </w:rPr>
        <w:t>根据补码加法器的模型，理解数据流及其时序关系。</w:t>
      </w:r>
    </w:p>
    <w:p>
      <w:pPr>
        <w:pStyle w:val="6"/>
        <w:spacing w:line="360" w:lineRule="auto"/>
        <w:ind w:left="315" w:firstLine="105"/>
      </w:pPr>
      <w:r>
        <w:rPr>
          <w:rFonts w:hint="eastAsia"/>
          <w:sz w:val="21"/>
        </w:rPr>
        <w:t xml:space="preserve"> 掌握加法器实现补码加、减运算的基本原理。</w:t>
      </w:r>
    </w:p>
    <w:p>
      <w:pPr>
        <w:spacing w:line="360" w:lineRule="auto"/>
      </w:pPr>
      <w:r>
        <w:rPr>
          <w:rFonts w:hint="eastAsia"/>
        </w:rPr>
        <w:t>二、实验方案：</w:t>
      </w:r>
    </w:p>
    <w:p>
      <w:pPr>
        <w:spacing w:line="360" w:lineRule="auto"/>
      </w:pPr>
      <w:r>
        <w:rPr>
          <w:rFonts w:hint="eastAsia"/>
        </w:rPr>
        <w:t xml:space="preserve"> </w:t>
      </w:r>
      <w:r>
        <w:t xml:space="preserve"> </w:t>
      </w:r>
      <w:r>
        <w:rPr>
          <w:rFonts w:hint="eastAsia"/>
        </w:rPr>
        <w:t xml:space="preserve">  本实验运算器模型，可分为数据运算以及符号位的产生两部分。</w:t>
      </w:r>
    </w:p>
    <w:p/>
    <w:p>
      <w:pPr>
        <w:jc w:val="center"/>
      </w:pPr>
      <w:r>
        <w:object>
          <v:shape id="_x0000_i1025" o:spt="75" type="#_x0000_t75" style="height:248.25pt;width:420.75pt;" o:ole="t" filled="f" o:preferrelative="t" stroked="f" coordsize="21600,21600">
            <v:path/>
            <v:fill on="f" focussize="0,0"/>
            <v:stroke on="f" joinstyle="miter"/>
            <v:imagedata r:id="rId15" o:title=""/>
            <o:lock v:ext="edit" aspectratio="t"/>
            <w10:wrap type="none"/>
            <w10:anchorlock/>
          </v:shape>
          <o:OLEObject Type="Embed" ProgID="Visio.Drawing.11" ShapeID="_x0000_i1025" DrawAspect="Content" ObjectID="_1468075725" r:id="rId14">
            <o:LockedField>false</o:LockedField>
          </o:OLEObject>
        </w:object>
      </w:r>
    </w:p>
    <w:p>
      <w:pPr>
        <w:ind w:firstLine="420"/>
        <w:jc w:val="center"/>
      </w:pPr>
      <w:r>
        <w:rPr>
          <w:rFonts w:hint="eastAsia"/>
          <w:sz w:val="18"/>
        </w:rPr>
        <w:t>图10  补码加、减运算器结构图</w:t>
      </w:r>
    </w:p>
    <w:p>
      <w:pPr>
        <w:spacing w:line="360" w:lineRule="auto"/>
      </w:pPr>
      <w:r>
        <w:rPr>
          <w:rFonts w:hint="eastAsia"/>
        </w:rPr>
        <w:t>三、实验要求：</w:t>
      </w:r>
    </w:p>
    <w:p>
      <w:pPr>
        <w:numPr>
          <w:ilvl w:val="0"/>
          <w:numId w:val="5"/>
        </w:numPr>
        <w:tabs>
          <w:tab w:val="left" w:pos="360"/>
          <w:tab w:val="clear" w:pos="945"/>
        </w:tabs>
        <w:spacing w:line="360" w:lineRule="auto"/>
        <w:ind w:left="360" w:firstLine="0"/>
        <w:jc w:val="left"/>
        <w:rPr>
          <w:rFonts w:ascii="宋体"/>
        </w:rPr>
      </w:pPr>
      <w:r>
        <w:rPr>
          <w:rFonts w:hint="eastAsia"/>
        </w:rPr>
        <w:t>数据宽度为4位，</w:t>
      </w:r>
      <w:r>
        <w:rPr>
          <w:rFonts w:hint="eastAsia" w:ascii="宋体"/>
        </w:rPr>
        <w:t>设计出实验线路图。</w:t>
      </w:r>
    </w:p>
    <w:p>
      <w:pPr>
        <w:numPr>
          <w:ilvl w:val="0"/>
          <w:numId w:val="5"/>
        </w:numPr>
        <w:tabs>
          <w:tab w:val="left" w:pos="360"/>
          <w:tab w:val="clear" w:pos="945"/>
        </w:tabs>
        <w:spacing w:line="360" w:lineRule="auto"/>
        <w:ind w:left="360" w:firstLine="0"/>
        <w:rPr>
          <w:rFonts w:ascii="宋体"/>
        </w:rPr>
      </w:pPr>
      <w:r>
        <w:rPr>
          <w:rFonts w:hint="eastAsia" w:ascii="宋体"/>
        </w:rPr>
        <w:t>设计试验步骤。</w:t>
      </w:r>
    </w:p>
    <w:p>
      <w:pPr>
        <w:numPr>
          <w:ilvl w:val="0"/>
          <w:numId w:val="5"/>
        </w:numPr>
        <w:tabs>
          <w:tab w:val="left" w:pos="360"/>
          <w:tab w:val="clear" w:pos="945"/>
        </w:tabs>
        <w:spacing w:line="360" w:lineRule="auto"/>
        <w:ind w:left="360" w:firstLine="0"/>
        <w:jc w:val="left"/>
        <w:rPr>
          <w:rFonts w:ascii="宋体"/>
        </w:rPr>
      </w:pPr>
      <w:r>
        <w:rPr>
          <w:rFonts w:hint="eastAsia" w:ascii="宋体"/>
        </w:rPr>
        <w:t>使用开关进行数据加载，完成补码加、减运算。</w:t>
      </w:r>
    </w:p>
    <w:p>
      <w:pPr>
        <w:numPr>
          <w:ilvl w:val="0"/>
          <w:numId w:val="5"/>
        </w:numPr>
        <w:tabs>
          <w:tab w:val="left" w:pos="360"/>
          <w:tab w:val="clear" w:pos="945"/>
        </w:tabs>
        <w:spacing w:line="360" w:lineRule="auto"/>
        <w:ind w:left="360" w:firstLine="0"/>
        <w:jc w:val="left"/>
        <w:rPr>
          <w:rFonts w:ascii="宋体"/>
        </w:rPr>
      </w:pPr>
      <w:r>
        <w:rPr>
          <w:rFonts w:hint="eastAsia" w:ascii="宋体"/>
        </w:rPr>
        <w:t>符号位运算采用双符号位，累加器应有清零控制。</w:t>
      </w:r>
    </w:p>
    <w:p>
      <w:pPr>
        <w:numPr>
          <w:ilvl w:val="0"/>
          <w:numId w:val="5"/>
        </w:numPr>
        <w:tabs>
          <w:tab w:val="left" w:pos="360"/>
          <w:tab w:val="clear" w:pos="945"/>
        </w:tabs>
        <w:spacing w:line="360" w:lineRule="auto"/>
        <w:ind w:left="360" w:firstLine="0"/>
        <w:jc w:val="left"/>
        <w:rPr>
          <w:rFonts w:ascii="宋体"/>
        </w:rPr>
      </w:pPr>
      <w:r>
        <w:rPr>
          <w:rFonts w:hint="eastAsia" w:ascii="宋体"/>
        </w:rPr>
        <w:t>通过指示灯观察运算结果，记录实验现象，写出实验报告。</w:t>
      </w:r>
    </w:p>
    <w:p>
      <w:pPr>
        <w:spacing w:line="360" w:lineRule="auto"/>
      </w:pPr>
      <w:r>
        <w:rPr>
          <w:rFonts w:hint="eastAsia"/>
        </w:rPr>
        <w:t>四、参考器件：</w:t>
      </w:r>
    </w:p>
    <w:p>
      <w:pPr>
        <w:spacing w:line="360" w:lineRule="auto"/>
        <w:ind w:left="315" w:firstLine="45"/>
      </w:pPr>
      <w:r>
        <w:rPr>
          <w:rFonts w:hint="eastAsia"/>
        </w:rPr>
        <w:t>累加器选用一片74</w:t>
      </w:r>
      <w:r>
        <w:t>LS</w:t>
      </w:r>
      <w:r>
        <w:rPr>
          <w:rFonts w:hint="eastAsia"/>
        </w:rPr>
        <w:t>273；加法器用两片74</w:t>
      </w:r>
      <w:r>
        <w:t xml:space="preserve"> LS</w:t>
      </w:r>
      <w:r>
        <w:rPr>
          <w:rFonts w:hint="eastAsia"/>
        </w:rPr>
        <w:t>283；原、反码控制器用一片74</w:t>
      </w:r>
      <w:r>
        <w:t>LS</w:t>
      </w:r>
      <w:r>
        <w:rPr>
          <w:rFonts w:hint="eastAsia"/>
        </w:rPr>
        <w:t>86.</w:t>
      </w:r>
    </w:p>
    <w:p>
      <w:pPr>
        <w:spacing w:line="360" w:lineRule="auto"/>
        <w:ind w:left="315" w:firstLine="45"/>
        <w:rPr>
          <w:b/>
          <w:bCs/>
          <w:sz w:val="30"/>
          <w:szCs w:val="30"/>
        </w:rPr>
      </w:pPr>
      <w:r>
        <w:rPr>
          <w:rFonts w:hint="eastAsia"/>
        </w:rPr>
        <w:t>溢出判断用一片74</w:t>
      </w:r>
      <w:r>
        <w:t>LS</w:t>
      </w:r>
      <w:r>
        <w:rPr>
          <w:rFonts w:hint="eastAsia"/>
        </w:rPr>
        <w:t>86。</w:t>
      </w:r>
    </w:p>
    <w:p>
      <w:pPr>
        <w:widowControl/>
        <w:jc w:val="left"/>
        <w:rPr>
          <w:b/>
          <w:bCs/>
          <w:sz w:val="30"/>
          <w:szCs w:val="30"/>
        </w:rPr>
      </w:pPr>
      <w:r>
        <w:rPr>
          <w:b/>
          <w:bCs/>
          <w:sz w:val="30"/>
          <w:szCs w:val="30"/>
        </w:rPr>
        <w:br w:type="page"/>
      </w:r>
    </w:p>
    <w:p>
      <w:pPr>
        <w:pStyle w:val="2"/>
        <w:numPr>
          <w:ilvl w:val="0"/>
          <w:numId w:val="0"/>
        </w:numPr>
        <w:jc w:val="center"/>
        <w:rPr>
          <w:rFonts w:asciiTheme="minorHAnsi" w:hAnsiTheme="minorHAnsi" w:eastAsiaTheme="minorEastAsia"/>
          <w:bCs/>
          <w:sz w:val="30"/>
          <w:szCs w:val="30"/>
        </w:rPr>
      </w:pPr>
      <w:r>
        <w:rPr>
          <w:rFonts w:hint="eastAsia" w:asciiTheme="minorHAnsi" w:hAnsiTheme="minorHAnsi" w:eastAsiaTheme="minorEastAsia"/>
          <w:bCs/>
          <w:sz w:val="30"/>
          <w:szCs w:val="30"/>
        </w:rPr>
        <w:t>实验11  节拍脉冲发生器时序电路实验</w:t>
      </w:r>
    </w:p>
    <w:p>
      <w:pPr>
        <w:spacing w:line="360" w:lineRule="auto"/>
        <w:ind w:firstLine="420" w:firstLineChars="200"/>
        <w:rPr>
          <w:rFonts w:ascii="Times New Roman" w:hAnsi="Times New Roman" w:eastAsia="宋体"/>
        </w:rPr>
      </w:pPr>
      <w:r>
        <w:rPr>
          <w:rFonts w:hint="eastAsia" w:ascii="黑体" w:hAnsi="宋体" w:eastAsia="黑体"/>
        </w:rPr>
        <w:t>1、实验目的：</w:t>
      </w:r>
      <w:r>
        <w:rPr>
          <w:rFonts w:hint="eastAsia"/>
        </w:rPr>
        <w:t>掌握节拍脉冲发生器的设计方法，理解节拍脉冲发生器的工作原理。</w:t>
      </w:r>
    </w:p>
    <w:p>
      <w:pPr>
        <w:spacing w:line="360" w:lineRule="auto"/>
        <w:ind w:firstLine="420" w:firstLineChars="200"/>
      </w:pPr>
      <w:r>
        <w:rPr>
          <w:rFonts w:hint="eastAsia" w:ascii="黑体" w:hAnsi="宋体" w:eastAsia="黑体"/>
        </w:rPr>
        <w:t>2、实验原理：</w:t>
      </w:r>
      <w:r>
        <w:rPr>
          <w:rFonts w:hint="eastAsia"/>
        </w:rPr>
        <w:t>连续节拍发生电路可由</w:t>
      </w:r>
      <w:r>
        <w:t>4</w:t>
      </w:r>
      <w:r>
        <w:rPr>
          <w:rFonts w:hint="eastAsia"/>
        </w:rPr>
        <w:t>个</w:t>
      </w:r>
      <w:r>
        <w:t>D</w:t>
      </w:r>
      <w:r>
        <w:rPr>
          <w:rFonts w:hint="eastAsia"/>
        </w:rPr>
        <w:t>触发器组成（见图11-1），可产生</w:t>
      </w:r>
      <w:r>
        <w:t>4</w:t>
      </w:r>
      <w:r>
        <w:rPr>
          <w:rFonts w:hint="eastAsia"/>
        </w:rPr>
        <w:t>个等间隔的时序信号</w:t>
      </w:r>
      <w:r>
        <w:t>T</w:t>
      </w:r>
      <w:r>
        <w:rPr>
          <w:vertAlign w:val="subscript"/>
        </w:rPr>
        <w:t>1</w:t>
      </w:r>
      <w:r>
        <w:t>~T</w:t>
      </w:r>
      <w:r>
        <w:rPr>
          <w:vertAlign w:val="subscript"/>
        </w:rPr>
        <w:t>4</w:t>
      </w:r>
      <w:r>
        <w:rPr>
          <w:rFonts w:hint="eastAsia"/>
        </w:rPr>
        <w:t>，其中</w:t>
      </w:r>
      <w:r>
        <w:t>CLK1</w:t>
      </w:r>
      <w:r>
        <w:rPr>
          <w:rFonts w:hint="eastAsia"/>
        </w:rPr>
        <w:t>为时钟信号，由实验台右边的方波信号源</w:t>
      </w:r>
      <w:r>
        <w:t>clock0</w:t>
      </w:r>
      <w:r>
        <w:rPr>
          <w:rFonts w:hint="eastAsia"/>
        </w:rPr>
        <w:t>提供，</w:t>
      </w:r>
      <w:r>
        <w:t>clock0</w:t>
      </w:r>
      <w:r>
        <w:rPr>
          <w:rFonts w:hint="eastAsia"/>
        </w:rPr>
        <w:t>具有</w:t>
      </w:r>
      <w:r>
        <w:t>1Hz~50MHz</w:t>
      </w:r>
      <w:r>
        <w:rPr>
          <w:rFonts w:hint="eastAsia"/>
        </w:rPr>
        <w:t>的多种方波信号频率。实验者可根据实验自行选择信号频率。当</w:t>
      </w:r>
      <w:r>
        <w:t>RST1</w:t>
      </w:r>
      <w:r>
        <w:rPr>
          <w:rFonts w:hint="eastAsia"/>
        </w:rPr>
        <w:t>为低电平时，</w:t>
      </w:r>
      <w:r>
        <w:t>T1</w:t>
      </w:r>
      <w:r>
        <w:rPr>
          <w:rFonts w:hint="eastAsia"/>
        </w:rPr>
        <w:t>输出为“</w:t>
      </w:r>
      <w:r>
        <w:t>1</w:t>
      </w:r>
      <w:r>
        <w:rPr>
          <w:rFonts w:hint="eastAsia"/>
        </w:rPr>
        <w:t>”，而</w:t>
      </w:r>
      <w:r>
        <w:t>T2</w:t>
      </w:r>
      <w:r>
        <w:rPr>
          <w:rFonts w:hint="eastAsia"/>
        </w:rPr>
        <w:t>、</w:t>
      </w:r>
      <w:r>
        <w:t>T3</w:t>
      </w:r>
      <w:r>
        <w:rPr>
          <w:rFonts w:hint="eastAsia"/>
        </w:rPr>
        <w:t>、</w:t>
      </w:r>
      <w:r>
        <w:t>T4</w:t>
      </w:r>
      <w:r>
        <w:rPr>
          <w:rFonts w:hint="eastAsia"/>
        </w:rPr>
        <w:t>输出为“</w:t>
      </w:r>
      <w:r>
        <w:t>0</w:t>
      </w:r>
      <w:r>
        <w:rPr>
          <w:rFonts w:hint="eastAsia"/>
        </w:rPr>
        <w:t>”；当</w:t>
      </w:r>
      <w:r>
        <w:t>RST1</w:t>
      </w:r>
      <w:r>
        <w:rPr>
          <w:rFonts w:hint="eastAsia"/>
        </w:rPr>
        <w:t>由低电平变为高电平后，</w:t>
      </w:r>
      <w:r>
        <w:t>T1~T4</w:t>
      </w:r>
      <w:r>
        <w:rPr>
          <w:rFonts w:hint="eastAsia"/>
        </w:rPr>
        <w:t>将在</w:t>
      </w:r>
      <w:r>
        <w:t>CLK1</w:t>
      </w:r>
      <w:r>
        <w:rPr>
          <w:rFonts w:hint="eastAsia"/>
        </w:rPr>
        <w:t>的输入脉冲作用下，周期性地轮流输出正脉冲，机器进入连续运行状态（</w:t>
      </w:r>
      <w:r>
        <w:t>EXEC</w:t>
      </w:r>
      <w:r>
        <w:rPr>
          <w:rFonts w:hint="eastAsia"/>
        </w:rPr>
        <w:t>）。</w:t>
      </w:r>
    </w:p>
    <w:p>
      <w:pPr>
        <w:spacing w:line="360" w:lineRule="auto"/>
        <w:jc w:val="center"/>
        <w:rPr>
          <w:rFonts w:ascii="黑体" w:hAnsi="宋体" w:eastAsia="黑体"/>
        </w:rPr>
      </w:pPr>
      <w:r>
        <w:drawing>
          <wp:inline distT="0" distB="0" distL="0" distR="0">
            <wp:extent cx="5274310" cy="195453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stretch>
                      <a:fillRect/>
                    </a:stretch>
                  </pic:blipFill>
                  <pic:spPr>
                    <a:xfrm>
                      <a:off x="0" y="0"/>
                      <a:ext cx="5274310" cy="1954669"/>
                    </a:xfrm>
                    <a:prstGeom prst="rect">
                      <a:avLst/>
                    </a:prstGeom>
                  </pic:spPr>
                </pic:pic>
              </a:graphicData>
            </a:graphic>
          </wp:inline>
        </w:drawing>
      </w:r>
    </w:p>
    <w:p>
      <w:pPr>
        <w:ind w:left="539"/>
        <w:jc w:val="center"/>
        <w:rPr>
          <w:sz w:val="18"/>
          <w:shd w:val="clear" w:color="auto" w:fill="FFFFFF"/>
        </w:rPr>
      </w:pPr>
      <w:r>
        <w:rPr>
          <w:rFonts w:hint="eastAsia"/>
          <w:sz w:val="18"/>
          <w:shd w:val="clear" w:color="auto" w:fill="FFFFFF"/>
        </w:rPr>
        <w:t xml:space="preserve">图11-1 </w:t>
      </w:r>
      <w:r>
        <w:rPr>
          <w:sz w:val="18"/>
          <w:shd w:val="clear" w:color="auto" w:fill="FFFFFF"/>
        </w:rPr>
        <w:t xml:space="preserve"> </w:t>
      </w:r>
      <w:r>
        <w:rPr>
          <w:rFonts w:hint="eastAsia"/>
          <w:sz w:val="18"/>
          <w:shd w:val="clear" w:color="auto" w:fill="FFFFFF"/>
        </w:rPr>
        <w:t>节拍脉冲发生器的工作原理</w:t>
      </w:r>
    </w:p>
    <w:p>
      <w:pPr>
        <w:spacing w:line="360" w:lineRule="auto"/>
        <w:ind w:firstLine="420" w:firstLineChars="200"/>
      </w:pPr>
      <w:bookmarkStart w:id="11" w:name="_Toc111874799"/>
      <w:bookmarkStart w:id="12" w:name="_Toc111874425"/>
      <w:r>
        <w:t>T1~T4</w:t>
      </w:r>
      <w:r>
        <w:rPr>
          <w:rFonts w:hint="eastAsia"/>
        </w:rPr>
        <w:t>以及</w:t>
      </w:r>
      <w:r>
        <w:t>CLK1</w:t>
      </w:r>
      <w:r>
        <w:rPr>
          <w:rFonts w:hint="eastAsia"/>
        </w:rPr>
        <w:t>、</w:t>
      </w:r>
      <w:r>
        <w:t>RST1</w:t>
      </w:r>
      <w:r>
        <w:rPr>
          <w:rFonts w:hint="eastAsia"/>
        </w:rPr>
        <w:t>的工作波形如图11-2所示。</w:t>
      </w:r>
      <w:bookmarkEnd w:id="11"/>
      <w:bookmarkEnd w:id="12"/>
    </w:p>
    <w:p>
      <w:pPr>
        <w:spacing w:line="360" w:lineRule="auto"/>
        <w:ind w:firstLine="420" w:firstLineChars="200"/>
        <w:rPr>
          <w:rFonts w:ascii="黑体" w:hAnsi="宋体" w:eastAsia="黑体"/>
        </w:rPr>
      </w:pPr>
      <w:r>
        <w:drawing>
          <wp:inline distT="0" distB="0" distL="0" distR="0">
            <wp:extent cx="5274310" cy="908685"/>
            <wp:effectExtent l="0" t="0" r="254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7"/>
                    <a:stretch>
                      <a:fillRect/>
                    </a:stretch>
                  </pic:blipFill>
                  <pic:spPr>
                    <a:xfrm>
                      <a:off x="0" y="0"/>
                      <a:ext cx="5274310" cy="908964"/>
                    </a:xfrm>
                    <a:prstGeom prst="rect">
                      <a:avLst/>
                    </a:prstGeom>
                  </pic:spPr>
                </pic:pic>
              </a:graphicData>
            </a:graphic>
          </wp:inline>
        </w:drawing>
      </w:r>
    </w:p>
    <w:p>
      <w:pPr>
        <w:jc w:val="center"/>
        <w:rPr>
          <w:rFonts w:ascii="黑体" w:hAnsi="宋体" w:eastAsia="黑体"/>
        </w:rPr>
      </w:pPr>
      <w:r>
        <w:rPr>
          <w:rFonts w:hint="eastAsia"/>
          <w:sz w:val="18"/>
        </w:rPr>
        <w:t>图11-2</w:t>
      </w:r>
      <w:r>
        <w:rPr>
          <w:sz w:val="18"/>
        </w:rPr>
        <w:t xml:space="preserve"> </w:t>
      </w:r>
      <w:r>
        <w:rPr>
          <w:rFonts w:hint="eastAsia"/>
          <w:sz w:val="18"/>
          <w:shd w:val="clear" w:color="auto" w:fill="FFFFFF"/>
        </w:rPr>
        <w:t>节拍脉冲发生器</w:t>
      </w:r>
      <w:r>
        <w:rPr>
          <w:rFonts w:hint="eastAsia"/>
          <w:sz w:val="18"/>
        </w:rPr>
        <w:t>工作波形</w:t>
      </w:r>
    </w:p>
    <w:p>
      <w:pPr>
        <w:spacing w:line="360" w:lineRule="auto"/>
        <w:ind w:firstLine="420" w:firstLineChars="200"/>
        <w:rPr>
          <w:rFonts w:ascii="黑体" w:eastAsia="黑体"/>
          <w:bCs/>
        </w:rPr>
      </w:pPr>
      <w:r>
        <w:rPr>
          <w:rFonts w:hint="eastAsia" w:ascii="黑体" w:hAnsi="宋体" w:eastAsia="黑体"/>
        </w:rPr>
        <w:t>3、实验任务</w:t>
      </w:r>
      <w:r>
        <w:rPr>
          <w:rFonts w:hint="eastAsia" w:ascii="黑体" w:eastAsia="黑体"/>
          <w:bCs/>
        </w:rPr>
        <w:t>：</w:t>
      </w:r>
    </w:p>
    <w:p>
      <w:pPr>
        <w:spacing w:line="360" w:lineRule="auto"/>
        <w:ind w:firstLine="420" w:firstLineChars="200"/>
        <w:rPr>
          <w:rFonts w:ascii="黑体" w:eastAsia="黑体"/>
        </w:rPr>
      </w:pPr>
      <w:r>
        <w:rPr>
          <w:rFonts w:hint="eastAsia" w:ascii="黑体" w:eastAsia="黑体"/>
          <w:bCs/>
        </w:rPr>
        <w:t>（1）</w:t>
      </w:r>
      <w:r>
        <w:rPr>
          <w:rFonts w:hint="eastAsia" w:ascii="黑体" w:eastAsia="黑体"/>
        </w:rPr>
        <w:t>连续节拍发生电路设计</w:t>
      </w:r>
    </w:p>
    <w:p>
      <w:pPr>
        <w:spacing w:line="360" w:lineRule="auto"/>
        <w:ind w:firstLine="355"/>
        <w:rPr>
          <w:rFonts w:ascii="新宋体" w:hAnsi="新宋体" w:eastAsia="新宋体"/>
          <w:szCs w:val="21"/>
        </w:rPr>
      </w:pPr>
      <w:r>
        <w:rPr>
          <w:rFonts w:hint="eastAsia" w:ascii="新宋体" w:hAnsi="新宋体" w:eastAsia="新宋体"/>
          <w:szCs w:val="21"/>
        </w:rPr>
        <w:t>设计工程文件，</w:t>
      </w:r>
      <w:r>
        <w:rPr>
          <w:rFonts w:hint="eastAsia"/>
        </w:rPr>
        <w:t>硬件电路如图11-1所示。</w:t>
      </w:r>
      <w:r>
        <w:rPr>
          <w:rFonts w:hint="eastAsia" w:ascii="新宋体" w:hAnsi="新宋体" w:eastAsia="新宋体"/>
          <w:szCs w:val="21"/>
        </w:rPr>
        <w:t>使实验平台工作于模式5，</w:t>
      </w:r>
      <w:r>
        <w:rPr>
          <w:rFonts w:hint="eastAsia"/>
        </w:rPr>
        <w:t>主系统时钟源接</w:t>
      </w:r>
      <w:r>
        <w:t>4Hz</w:t>
      </w:r>
      <w:r>
        <w:rPr>
          <w:rFonts w:hint="eastAsia"/>
        </w:rPr>
        <w:t>，键</w:t>
      </w:r>
      <w:r>
        <w:t>8</w:t>
      </w:r>
      <w:r>
        <w:rPr>
          <w:rFonts w:hint="eastAsia"/>
        </w:rPr>
        <w:t>控制</w:t>
      </w:r>
      <w:r>
        <w:t>RST1</w:t>
      </w:r>
      <w:r>
        <w:rPr>
          <w:rFonts w:hint="eastAsia"/>
        </w:rPr>
        <w:t>，高电平时可以看到，发光管D</w:t>
      </w:r>
      <w:r>
        <w:t>1</w:t>
      </w:r>
      <w:r>
        <w:rPr>
          <w:rFonts w:hint="eastAsia"/>
        </w:rPr>
        <w:t>、D</w:t>
      </w:r>
      <w:r>
        <w:t>2</w:t>
      </w:r>
      <w:r>
        <w:rPr>
          <w:rFonts w:hint="eastAsia"/>
        </w:rPr>
        <w:t>、D</w:t>
      </w:r>
      <w:r>
        <w:t>3</w:t>
      </w:r>
      <w:r>
        <w:rPr>
          <w:rFonts w:hint="eastAsia"/>
        </w:rPr>
        <w:t>、D</w:t>
      </w:r>
      <w:r>
        <w:t>4</w:t>
      </w:r>
      <w:r>
        <w:rPr>
          <w:rFonts w:hint="eastAsia"/>
        </w:rPr>
        <w:t>分别显示</w:t>
      </w:r>
      <w:r>
        <w:t>T1</w:t>
      </w:r>
      <w:r>
        <w:rPr>
          <w:rFonts w:hint="eastAsia"/>
        </w:rPr>
        <w:t>、</w:t>
      </w:r>
      <w:r>
        <w:t>T2</w:t>
      </w:r>
      <w:r>
        <w:rPr>
          <w:rFonts w:hint="eastAsia"/>
        </w:rPr>
        <w:t>、</w:t>
      </w:r>
      <w:r>
        <w:t>T3</w:t>
      </w:r>
      <w:r>
        <w:rPr>
          <w:rFonts w:hint="eastAsia"/>
        </w:rPr>
        <w:t>、</w:t>
      </w:r>
      <w:r>
        <w:t>T4</w:t>
      </w:r>
      <w:r>
        <w:rPr>
          <w:rFonts w:hint="eastAsia"/>
        </w:rPr>
        <w:t>的输出电平，</w:t>
      </w:r>
      <w:r>
        <w:rPr>
          <w:rFonts w:hint="eastAsia" w:ascii="新宋体" w:hAnsi="新宋体" w:eastAsia="新宋体"/>
          <w:szCs w:val="21"/>
        </w:rPr>
        <w:t>锁定引脚并硬件下载测试。引脚锁定后进行编译、下载和硬件测试实验。将实验过程和实验结果写进实验报告。</w:t>
      </w:r>
    </w:p>
    <w:p>
      <w:pPr>
        <w:spacing w:line="360" w:lineRule="auto"/>
        <w:ind w:firstLine="420" w:firstLineChars="200"/>
        <w:rPr>
          <w:rFonts w:ascii="黑体" w:eastAsia="黑体"/>
        </w:rPr>
      </w:pPr>
      <w:r>
        <w:rPr>
          <w:rFonts w:hint="eastAsia" w:ascii="黑体" w:hAnsi="宋体" w:eastAsia="黑体"/>
        </w:rPr>
        <w:t xml:space="preserve"> (2)</w:t>
      </w:r>
      <w:r>
        <w:rPr>
          <w:rFonts w:hint="eastAsia" w:ascii="黑体" w:eastAsia="黑体"/>
        </w:rPr>
        <w:t>单步节拍发生电路设计</w:t>
      </w:r>
    </w:p>
    <w:p>
      <w:pPr>
        <w:spacing w:line="360" w:lineRule="auto"/>
        <w:ind w:firstLine="420" w:firstLineChars="200"/>
      </w:pPr>
      <w:r>
        <w:rPr>
          <w:rFonts w:hint="eastAsia"/>
        </w:rPr>
        <w:t>用单步节拍发生电路可以对微程序进行单步运行调试，电路如图11-3所示。该电路每当</w:t>
      </w:r>
      <w:r>
        <w:t>RST1</w:t>
      </w:r>
      <w:r>
        <w:rPr>
          <w:rFonts w:hint="eastAsia"/>
        </w:rPr>
        <w:t>出现一个负脉冲后，仅输出一组</w:t>
      </w:r>
      <w:r>
        <w:t>T1</w:t>
      </w:r>
      <w:r>
        <w:rPr>
          <w:rFonts w:hint="eastAsia"/>
        </w:rPr>
        <w:t>、</w:t>
      </w:r>
      <w:r>
        <w:t>T2</w:t>
      </w:r>
      <w:r>
        <w:rPr>
          <w:rFonts w:hint="eastAsia"/>
        </w:rPr>
        <w:t>、</w:t>
      </w:r>
      <w:r>
        <w:t>T3</w:t>
      </w:r>
      <w:r>
        <w:rPr>
          <w:rFonts w:hint="eastAsia"/>
        </w:rPr>
        <w:t>、</w:t>
      </w:r>
      <w:r>
        <w:t>T4</w:t>
      </w:r>
      <w:r>
        <w:rPr>
          <w:rFonts w:hint="eastAsia"/>
        </w:rPr>
        <w:t>节拍信号，直到</w:t>
      </w:r>
      <w:r>
        <w:t>RST1</w:t>
      </w:r>
      <w:r>
        <w:rPr>
          <w:rFonts w:hint="eastAsia"/>
        </w:rPr>
        <w:t>出现下一个负脉冲，波形如图11-4所示。</w:t>
      </w:r>
    </w:p>
    <w:p>
      <w:pPr>
        <w:spacing w:line="360" w:lineRule="auto"/>
        <w:jc w:val="center"/>
        <w:rPr>
          <w:rFonts w:hint="default" w:eastAsiaTheme="minorEastAsia"/>
          <w:lang w:val="en-US" w:eastAsia="zh-CN"/>
        </w:rPr>
      </w:pPr>
      <w:r>
        <w:drawing>
          <wp:inline distT="0" distB="0" distL="0" distR="0">
            <wp:extent cx="5274310" cy="162242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8"/>
                    <a:stretch>
                      <a:fillRect/>
                    </a:stretch>
                  </pic:blipFill>
                  <pic:spPr>
                    <a:xfrm>
                      <a:off x="0" y="0"/>
                      <a:ext cx="5274310" cy="1622583"/>
                    </a:xfrm>
                    <a:prstGeom prst="rect">
                      <a:avLst/>
                    </a:prstGeom>
                  </pic:spPr>
                </pic:pic>
              </a:graphicData>
            </a:graphic>
          </wp:inline>
        </w:drawing>
      </w:r>
      <w:r>
        <w:rPr>
          <w:rFonts w:hint="eastAsia"/>
          <w:lang w:val="en-US" w:eastAsia="zh-CN"/>
        </w:rPr>
        <w:t xml:space="preserve"> </w:t>
      </w:r>
      <w:r>
        <w:rPr>
          <w:rFonts w:hint="eastAsia"/>
          <w:lang w:val="en-US" w:eastAsia="zh-CN"/>
        </w:rPr>
        <w:tab/>
      </w:r>
    </w:p>
    <w:p>
      <w:pPr>
        <w:ind w:left="539"/>
        <w:jc w:val="center"/>
        <w:rPr>
          <w:sz w:val="18"/>
        </w:rPr>
      </w:pPr>
      <w:r>
        <w:rPr>
          <w:rFonts w:hint="eastAsia"/>
          <w:sz w:val="18"/>
        </w:rPr>
        <w:t>图11-3 单步运行电路工作原理</w:t>
      </w:r>
    </w:p>
    <w:p>
      <w:pPr>
        <w:spacing w:line="360" w:lineRule="auto"/>
        <w:jc w:val="center"/>
      </w:pPr>
      <w:r>
        <w:drawing>
          <wp:inline distT="0" distB="0" distL="0" distR="0">
            <wp:extent cx="5274310" cy="777875"/>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9"/>
                    <a:stretch>
                      <a:fillRect/>
                    </a:stretch>
                  </pic:blipFill>
                  <pic:spPr>
                    <a:xfrm>
                      <a:off x="0" y="0"/>
                      <a:ext cx="5274310" cy="778327"/>
                    </a:xfrm>
                    <a:prstGeom prst="rect">
                      <a:avLst/>
                    </a:prstGeom>
                  </pic:spPr>
                </pic:pic>
              </a:graphicData>
            </a:graphic>
          </wp:inline>
        </w:drawing>
      </w:r>
    </w:p>
    <w:p>
      <w:pPr>
        <w:ind w:left="539"/>
        <w:jc w:val="center"/>
        <w:rPr>
          <w:sz w:val="18"/>
        </w:rPr>
      </w:pPr>
      <w:r>
        <w:rPr>
          <w:rFonts w:hint="eastAsia"/>
          <w:sz w:val="18"/>
        </w:rPr>
        <w:t>图11-4 单步运行电路工作波形</w:t>
      </w:r>
    </w:p>
    <w:p>
      <w:pPr>
        <w:spacing w:line="360" w:lineRule="auto"/>
        <w:ind w:firstLine="355"/>
      </w:pPr>
      <w:r>
        <w:rPr>
          <w:rFonts w:hint="eastAsia" w:ascii="新宋体" w:hAnsi="新宋体" w:eastAsia="新宋体"/>
          <w:szCs w:val="21"/>
        </w:rPr>
        <w:t>设计工程文件，</w:t>
      </w:r>
      <w:r>
        <w:rPr>
          <w:rFonts w:hint="eastAsia"/>
        </w:rPr>
        <w:t>硬件电路如图11-3所示。</w:t>
      </w:r>
      <w:r>
        <w:rPr>
          <w:rFonts w:hint="eastAsia" w:ascii="新宋体" w:hAnsi="新宋体" w:eastAsia="新宋体"/>
          <w:szCs w:val="21"/>
        </w:rPr>
        <w:t>使实验平台工作于模式5，</w:t>
      </w:r>
      <w:r>
        <w:rPr>
          <w:rFonts w:hint="eastAsia"/>
        </w:rPr>
        <w:t>主系统时钟源接</w:t>
      </w:r>
      <w:r>
        <w:t>4Hz</w:t>
      </w:r>
      <w:r>
        <w:rPr>
          <w:rFonts w:hint="eastAsia"/>
        </w:rPr>
        <w:t>，键</w:t>
      </w:r>
      <w:r>
        <w:t>8</w:t>
      </w:r>
      <w:r>
        <w:rPr>
          <w:rFonts w:hint="eastAsia"/>
        </w:rPr>
        <w:t>控制</w:t>
      </w:r>
      <w:r>
        <w:t>RST1</w:t>
      </w:r>
      <w:r>
        <w:rPr>
          <w:rFonts w:hint="eastAsia"/>
        </w:rPr>
        <w:t>，高电平时可以看到，发光管D</w:t>
      </w:r>
      <w:r>
        <w:t>1</w:t>
      </w:r>
      <w:r>
        <w:rPr>
          <w:rFonts w:hint="eastAsia"/>
        </w:rPr>
        <w:t>、D</w:t>
      </w:r>
      <w:r>
        <w:t>2</w:t>
      </w:r>
      <w:r>
        <w:rPr>
          <w:rFonts w:hint="eastAsia"/>
        </w:rPr>
        <w:t>、D</w:t>
      </w:r>
      <w:r>
        <w:t>3</w:t>
      </w:r>
      <w:r>
        <w:rPr>
          <w:rFonts w:hint="eastAsia"/>
        </w:rPr>
        <w:t>、D</w:t>
      </w:r>
      <w:r>
        <w:t>4</w:t>
      </w:r>
      <w:r>
        <w:rPr>
          <w:rFonts w:hint="eastAsia"/>
        </w:rPr>
        <w:t>分别显示</w:t>
      </w:r>
      <w:r>
        <w:t>T1</w:t>
      </w:r>
      <w:r>
        <w:rPr>
          <w:rFonts w:hint="eastAsia"/>
        </w:rPr>
        <w:t>、</w:t>
      </w:r>
      <w:r>
        <w:t>T2</w:t>
      </w:r>
      <w:r>
        <w:rPr>
          <w:rFonts w:hint="eastAsia"/>
        </w:rPr>
        <w:t>、</w:t>
      </w:r>
      <w:r>
        <w:t>T3</w:t>
      </w:r>
      <w:r>
        <w:rPr>
          <w:rFonts w:hint="eastAsia"/>
        </w:rPr>
        <w:t>、</w:t>
      </w:r>
      <w:r>
        <w:t>T4</w:t>
      </w:r>
      <w:r>
        <w:rPr>
          <w:rFonts w:hint="eastAsia"/>
        </w:rPr>
        <w:t>的输出电平，</w:t>
      </w:r>
      <w:r>
        <w:rPr>
          <w:rFonts w:hint="eastAsia" w:ascii="新宋体" w:hAnsi="新宋体" w:eastAsia="新宋体"/>
          <w:szCs w:val="21"/>
        </w:rPr>
        <w:t>锁定引脚并硬件下载测试。引脚锁定后进行编译、下载和硬件测试实验。将实验过程和实验结果写进实验报告。</w:t>
      </w:r>
    </w:p>
    <w:p>
      <w:pPr>
        <w:widowControl/>
        <w:jc w:val="left"/>
        <w:rPr>
          <w:b/>
          <w:bCs/>
          <w:sz w:val="30"/>
          <w:szCs w:val="30"/>
        </w:rPr>
      </w:pPr>
      <w:r>
        <w:rPr>
          <w:b/>
          <w:bCs/>
          <w:sz w:val="30"/>
          <w:szCs w:val="30"/>
        </w:rPr>
        <w:br w:type="page"/>
      </w:r>
    </w:p>
    <w:p>
      <w:pPr>
        <w:pStyle w:val="2"/>
        <w:numPr>
          <w:ilvl w:val="0"/>
          <w:numId w:val="0"/>
        </w:numPr>
        <w:jc w:val="center"/>
        <w:rPr>
          <w:rFonts w:asciiTheme="minorHAnsi" w:hAnsiTheme="minorHAnsi" w:eastAsiaTheme="minorEastAsia"/>
          <w:bCs/>
          <w:sz w:val="30"/>
          <w:szCs w:val="30"/>
        </w:rPr>
      </w:pPr>
      <w:r>
        <w:rPr>
          <w:rFonts w:hint="eastAsia" w:asciiTheme="minorHAnsi" w:hAnsiTheme="minorHAnsi" w:eastAsiaTheme="minorEastAsia"/>
          <w:bCs/>
          <w:sz w:val="30"/>
          <w:szCs w:val="30"/>
        </w:rPr>
        <w:t>实验12 时序系统实验</w:t>
      </w:r>
    </w:p>
    <w:p>
      <w:pPr>
        <w:spacing w:line="360" w:lineRule="auto"/>
      </w:pPr>
      <w:r>
        <w:rPr>
          <w:rFonts w:hint="eastAsia"/>
        </w:rPr>
        <w:t>1、实验目的：</w:t>
      </w:r>
    </w:p>
    <w:p>
      <w:pPr>
        <w:spacing w:line="360" w:lineRule="auto"/>
        <w:ind w:firstLine="359" w:firstLineChars="171"/>
        <w:rPr>
          <w:rFonts w:ascii="宋体"/>
        </w:rPr>
      </w:pPr>
      <w:r>
        <w:rPr>
          <w:rFonts w:hint="eastAsia" w:ascii="宋体"/>
        </w:rPr>
        <w:t>掌握计算机实验中时序系统的设计方法。设计一个基本时序系统，该系统具有4个节拍电平及四相工作脉冲，其时序关系参阅下图中的M0</w:t>
      </w:r>
      <w:r>
        <w:rPr>
          <w:rFonts w:ascii="宋体"/>
        </w:rPr>
        <w:t>—</w:t>
      </w:r>
      <w:r>
        <w:rPr>
          <w:rFonts w:hint="eastAsia" w:ascii="宋体"/>
        </w:rPr>
        <w:t>M3，T0</w:t>
      </w:r>
      <w:r>
        <w:rPr>
          <w:rFonts w:ascii="宋体"/>
        </w:rPr>
        <w:t>—</w:t>
      </w:r>
      <w:r>
        <w:rPr>
          <w:rFonts w:hint="eastAsia" w:ascii="宋体"/>
        </w:rPr>
        <w:t>T3。</w:t>
      </w:r>
    </w:p>
    <w:p>
      <w:pPr>
        <w:rPr>
          <w:rFonts w:ascii="宋体"/>
        </w:rPr>
      </w:pPr>
    </w:p>
    <w:p>
      <w:pPr>
        <w:tabs>
          <w:tab w:val="left" w:pos="1400"/>
        </w:tabs>
        <w:ind w:right="-287"/>
        <w:jc w:val="center"/>
        <w:rPr>
          <w:rFonts w:ascii="宋体"/>
        </w:rPr>
      </w:pPr>
      <w:r>
        <w:object>
          <v:shape id="_x0000_i1026" o:spt="75" type="#_x0000_t75" style="height:176.25pt;width:415.5pt;" o:ole="t" filled="f" o:preferrelative="t" stroked="f" coordsize="21600,21600">
            <v:path/>
            <v:fill on="f" focussize="0,0"/>
            <v:stroke on="f" joinstyle="miter"/>
            <v:imagedata r:id="rId21" o:title=""/>
            <o:lock v:ext="edit" aspectratio="t"/>
            <w10:wrap type="none"/>
            <w10:anchorlock/>
          </v:shape>
          <o:OLEObject Type="Embed" ProgID="Visio.Drawing.11" ShapeID="_x0000_i1026" DrawAspect="Content" ObjectID="_1468075726" r:id="rId20">
            <o:LockedField>false</o:LockedField>
          </o:OLEObject>
        </w:object>
      </w:r>
    </w:p>
    <w:p>
      <w:pPr>
        <w:tabs>
          <w:tab w:val="left" w:pos="1400"/>
        </w:tabs>
        <w:ind w:left="315" w:right="-287" w:firstLine="420"/>
        <w:jc w:val="center"/>
        <w:rPr>
          <w:rFonts w:ascii="宋体"/>
        </w:rPr>
      </w:pPr>
      <w:r>
        <w:rPr>
          <w:rFonts w:hint="eastAsia" w:ascii="宋体"/>
          <w:sz w:val="18"/>
        </w:rPr>
        <w:t>图12-1  时序图</w:t>
      </w:r>
    </w:p>
    <w:p>
      <w:pPr>
        <w:spacing w:line="360" w:lineRule="auto"/>
      </w:pPr>
      <w:r>
        <w:rPr>
          <w:rFonts w:hint="eastAsia"/>
        </w:rPr>
        <w:t>2、实验方案</w:t>
      </w:r>
      <w:r>
        <w:t>:</w:t>
      </w:r>
    </w:p>
    <w:p>
      <w:pPr>
        <w:spacing w:line="360" w:lineRule="auto"/>
      </w:pPr>
      <w:r>
        <w:object>
          <v:shape id="_x0000_i1027" o:spt="75" type="#_x0000_t75" style="height:180pt;width:414.75pt;" o:ole="t" filled="f" o:preferrelative="t" stroked="f" coordsize="21600,21600">
            <v:path/>
            <v:fill on="f" focussize="0,0"/>
            <v:stroke on="f" joinstyle="miter"/>
            <v:imagedata r:id="rId23" o:title=""/>
            <o:lock v:ext="edit" aspectratio="t"/>
            <w10:wrap type="none"/>
            <w10:anchorlock/>
          </v:shape>
          <o:OLEObject Type="Embed" ProgID="Visio.Drawing.11" ShapeID="_x0000_i1027" DrawAspect="Content" ObjectID="_1468075727" r:id="rId22">
            <o:LockedField>false</o:LockedField>
          </o:OLEObject>
        </w:object>
      </w:r>
    </w:p>
    <w:p>
      <w:pPr>
        <w:spacing w:line="360" w:lineRule="auto"/>
      </w:pPr>
    </w:p>
    <w:p>
      <w:pPr>
        <w:spacing w:line="360" w:lineRule="auto"/>
      </w:pPr>
      <w:r>
        <w:rPr>
          <w:rFonts w:hint="eastAsia"/>
        </w:rPr>
        <w:t xml:space="preserve">    </w:t>
      </w:r>
      <w:r>
        <w:rPr>
          <w:rFonts w:hint="eastAsia" w:ascii="宋体"/>
        </w:rPr>
        <w:t xml:space="preserve">                          </w:t>
      </w:r>
      <w:r>
        <w:rPr>
          <w:rFonts w:hint="eastAsia"/>
        </w:rPr>
        <w:t xml:space="preserve"> 图12-2  时序试验结构图</w:t>
      </w:r>
    </w:p>
    <w:p>
      <w:pPr>
        <w:spacing w:line="360" w:lineRule="auto"/>
      </w:pPr>
      <w:r>
        <w:rPr>
          <w:rFonts w:hint="eastAsia"/>
        </w:rPr>
        <w:t>3、实验要求：</w:t>
      </w:r>
    </w:p>
    <w:p>
      <w:pPr>
        <w:numPr>
          <w:ilvl w:val="0"/>
          <w:numId w:val="5"/>
        </w:numPr>
        <w:tabs>
          <w:tab w:val="left" w:pos="360"/>
          <w:tab w:val="clear" w:pos="945"/>
        </w:tabs>
        <w:ind w:left="360" w:firstLine="0"/>
        <w:rPr>
          <w:rFonts w:ascii="宋体"/>
        </w:rPr>
      </w:pPr>
      <w:r>
        <w:rPr>
          <w:rFonts w:hint="eastAsia" w:ascii="宋体"/>
        </w:rPr>
        <w:t>开关数据为移位器预置0001。</w:t>
      </w:r>
    </w:p>
    <w:p>
      <w:pPr>
        <w:numPr>
          <w:ilvl w:val="0"/>
          <w:numId w:val="5"/>
        </w:numPr>
        <w:tabs>
          <w:tab w:val="left" w:pos="360"/>
          <w:tab w:val="clear" w:pos="945"/>
        </w:tabs>
        <w:ind w:left="360" w:firstLine="0"/>
        <w:rPr>
          <w:rFonts w:ascii="宋体"/>
        </w:rPr>
      </w:pPr>
      <w:r>
        <w:rPr>
          <w:rFonts w:hint="eastAsia"/>
        </w:rPr>
        <w:t>选用适当方案，</w:t>
      </w:r>
      <w:r>
        <w:rPr>
          <w:rFonts w:hint="eastAsia" w:ascii="宋体"/>
        </w:rPr>
        <w:t>设计出实验线路图。</w:t>
      </w:r>
    </w:p>
    <w:p>
      <w:pPr>
        <w:numPr>
          <w:ilvl w:val="0"/>
          <w:numId w:val="5"/>
        </w:numPr>
        <w:tabs>
          <w:tab w:val="left" w:pos="360"/>
          <w:tab w:val="clear" w:pos="945"/>
        </w:tabs>
        <w:ind w:left="360" w:firstLine="0"/>
        <w:rPr>
          <w:rFonts w:ascii="宋体"/>
        </w:rPr>
      </w:pPr>
      <w:r>
        <w:rPr>
          <w:rFonts w:hint="eastAsia" w:ascii="宋体"/>
        </w:rPr>
        <w:t>设计试验步骤。</w:t>
      </w:r>
    </w:p>
    <w:p>
      <w:pPr>
        <w:numPr>
          <w:ilvl w:val="0"/>
          <w:numId w:val="5"/>
        </w:numPr>
        <w:tabs>
          <w:tab w:val="left" w:pos="360"/>
          <w:tab w:val="clear" w:pos="945"/>
        </w:tabs>
        <w:ind w:left="360" w:firstLine="0"/>
        <w:rPr>
          <w:rFonts w:ascii="宋体"/>
        </w:rPr>
      </w:pPr>
      <w:r>
        <w:rPr>
          <w:rFonts w:hint="eastAsia" w:ascii="宋体"/>
        </w:rPr>
        <w:t>利用指示灯观察实验现象，写出实验报告。</w:t>
      </w:r>
    </w:p>
    <w:p>
      <w:pPr>
        <w:spacing w:line="360" w:lineRule="auto"/>
      </w:pPr>
      <w:r>
        <w:rPr>
          <w:rFonts w:hint="eastAsia"/>
        </w:rPr>
        <w:t>4、参考器件：</w:t>
      </w:r>
    </w:p>
    <w:p>
      <w:pPr>
        <w:tabs>
          <w:tab w:val="left" w:pos="360"/>
        </w:tabs>
        <w:ind w:left="360"/>
        <w:rPr>
          <w:b/>
          <w:bCs/>
          <w:sz w:val="30"/>
          <w:szCs w:val="30"/>
        </w:rPr>
      </w:pPr>
      <w:r>
        <w:rPr>
          <w:rFonts w:hint="eastAsia" w:ascii="宋体"/>
        </w:rPr>
        <w:t>计数器可以采用</w:t>
      </w:r>
      <w:r>
        <w:t>74LS</w:t>
      </w:r>
      <w:r>
        <w:rPr>
          <w:rFonts w:hint="eastAsia"/>
        </w:rPr>
        <w:t>161；译码器采用</w:t>
      </w:r>
      <w:r>
        <w:t>74LS</w:t>
      </w:r>
      <w:r>
        <w:rPr>
          <w:rFonts w:hint="eastAsia"/>
        </w:rPr>
        <w:t>138；</w:t>
      </w:r>
      <w:r>
        <w:rPr>
          <w:rFonts w:hint="eastAsia" w:ascii="宋体"/>
        </w:rPr>
        <w:t>移位寄存器采用</w:t>
      </w:r>
      <w:r>
        <w:t>74LS</w:t>
      </w:r>
      <w:r>
        <w:rPr>
          <w:rFonts w:hint="eastAsia"/>
        </w:rPr>
        <w:t>194</w:t>
      </w:r>
      <w:r>
        <w:rPr>
          <w:rFonts w:hint="eastAsia" w:ascii="宋体"/>
        </w:rPr>
        <w:t>；反相器采用</w:t>
      </w:r>
      <w:r>
        <w:t>74LS</w:t>
      </w:r>
      <w:r>
        <w:rPr>
          <w:rFonts w:hint="eastAsia"/>
        </w:rPr>
        <w:t>04</w:t>
      </w:r>
      <w:r>
        <w:rPr>
          <w:rFonts w:hint="eastAsia" w:ascii="宋体"/>
        </w:rPr>
        <w:t>。</w:t>
      </w:r>
    </w:p>
    <w:p>
      <w:pPr>
        <w:pStyle w:val="2"/>
        <w:numPr>
          <w:ilvl w:val="0"/>
          <w:numId w:val="0"/>
        </w:numPr>
        <w:jc w:val="center"/>
        <w:rPr>
          <w:rFonts w:asciiTheme="minorHAnsi" w:hAnsiTheme="minorHAnsi" w:eastAsiaTheme="minorEastAsia"/>
          <w:bCs/>
          <w:sz w:val="30"/>
          <w:szCs w:val="30"/>
        </w:rPr>
      </w:pPr>
      <w:r>
        <w:rPr>
          <w:rFonts w:hint="eastAsia" w:asciiTheme="minorHAnsi" w:hAnsiTheme="minorHAnsi" w:eastAsiaTheme="minorEastAsia"/>
          <w:bCs/>
          <w:sz w:val="30"/>
          <w:szCs w:val="30"/>
        </w:rPr>
        <w:t>实验13 控制器实验</w:t>
      </w:r>
    </w:p>
    <w:p>
      <w:pPr>
        <w:spacing w:line="360" w:lineRule="auto"/>
        <w:ind w:firstLine="472" w:firstLineChars="196"/>
        <w:rPr>
          <w:b/>
          <w:bCs/>
          <w:sz w:val="24"/>
        </w:rPr>
      </w:pPr>
      <w:r>
        <w:rPr>
          <w:b/>
          <w:bCs/>
          <w:sz w:val="24"/>
        </w:rPr>
        <w:t>1</w:t>
      </w:r>
      <w:r>
        <w:rPr>
          <w:rFonts w:hint="eastAsia"/>
          <w:b/>
          <w:bCs/>
          <w:sz w:val="24"/>
        </w:rPr>
        <w:t>、实验内容及说明</w:t>
      </w:r>
    </w:p>
    <w:p>
      <w:pPr>
        <w:spacing w:line="360" w:lineRule="auto"/>
        <w:ind w:firstLine="435"/>
      </w:pPr>
      <w:r>
        <w:rPr>
          <w:rFonts w:hint="eastAsia"/>
        </w:rPr>
        <w:t>目前控制器设计大都采用微程序设计方法，又称存储逻辑控制器。</w:t>
      </w:r>
      <w:r>
        <w:rPr>
          <w:rFonts w:hint="eastAsia"/>
          <w:color w:val="000000"/>
          <w:szCs w:val="21"/>
        </w:rPr>
        <w:t>微程序控制器电路结构如图</w:t>
      </w:r>
      <w:r>
        <w:rPr>
          <w:rFonts w:hint="eastAsia"/>
        </w:rPr>
        <w:t>13-1所示。</w:t>
      </w:r>
      <w:r>
        <w:rPr>
          <w:rFonts w:hint="eastAsia"/>
          <w:color w:val="000000"/>
          <w:szCs w:val="21"/>
        </w:rPr>
        <w:t>它由控制存储器CROM、微程序</w:t>
      </w:r>
      <w:r>
        <w:rPr>
          <w:position w:val="-10"/>
        </w:rPr>
        <w:object>
          <v:shape id="_x0000_i1028" o:spt="75" type="#_x0000_t75" style="height:14.25pt;width:11.25pt;" o:ole="t" fillcolor="#000005" filled="f" o:preferrelative="t" stroked="f" coordsize="21600,21600">
            <v:path/>
            <v:fill on="f" focussize="0,0"/>
            <v:stroke on="f" joinstyle="miter"/>
            <v:imagedata r:id="rId25" o:title=""/>
            <o:lock v:ext="edit" aspectratio="t"/>
            <w10:wrap type="none"/>
            <w10:anchorlock/>
          </v:shape>
          <o:OLEObject Type="Embed" ProgID="Equation.3" ShapeID="_x0000_i1028" DrawAspect="Content" ObjectID="_1468075728" r:id="rId24">
            <o:LockedField>false</o:LockedField>
          </o:OLEObject>
        </w:object>
      </w:r>
      <w:r>
        <w:rPr>
          <w:rFonts w:hint="eastAsia"/>
          <w:color w:val="000000"/>
          <w:szCs w:val="21"/>
        </w:rPr>
        <w:t>PC计数器和微指令寄存器</w:t>
      </w:r>
      <w:r>
        <w:rPr>
          <w:position w:val="-10"/>
        </w:rPr>
        <w:object>
          <v:shape id="_x0000_i1029" o:spt="75" type="#_x0000_t75" style="height:14.25pt;width:11.25pt;" o:ole="t" fillcolor="#000005" filled="f" o:preferrelative="t" stroked="f" coordsize="21600,21600">
            <v:path/>
            <v:fill on="f" focussize="0,0"/>
            <v:stroke on="f" joinstyle="miter"/>
            <v:imagedata r:id="rId25" o:title=""/>
            <o:lock v:ext="edit" aspectratio="t"/>
            <w10:wrap type="none"/>
            <w10:anchorlock/>
          </v:shape>
          <o:OLEObject Type="Embed" ProgID="Equation.3" ShapeID="_x0000_i1029" DrawAspect="Content" ObjectID="_1468075729" r:id="rId26">
            <o:LockedField>false</o:LockedField>
          </o:OLEObject>
        </w:object>
      </w:r>
      <w:r>
        <w:rPr>
          <w:rFonts w:hint="eastAsia"/>
          <w:color w:val="000000"/>
          <w:szCs w:val="21"/>
        </w:rPr>
        <w:t>IR构成。</w:t>
      </w:r>
    </w:p>
    <w:p>
      <w:pPr>
        <w:spacing w:line="360" w:lineRule="auto"/>
        <w:ind w:firstLine="482"/>
      </w:pPr>
      <w:r>
        <w:rPr>
          <w:rFonts w:hint="eastAsia"/>
        </w:rPr>
        <w:t>其中，微程序计数</w:t>
      </w:r>
      <w:r>
        <w:rPr>
          <w:position w:val="-10"/>
        </w:rPr>
        <w:object>
          <v:shape id="_x0000_i1030" o:spt="75" type="#_x0000_t75" style="height:14.25pt;width:11.25pt;" o:ole="t" fillcolor="#000005" filled="f" o:preferrelative="t" stroked="f" coordsize="21600,21600">
            <v:path/>
            <v:fill on="f" focussize="0,0"/>
            <v:stroke on="f" joinstyle="miter"/>
            <v:imagedata r:id="rId25" o:title=""/>
            <o:lock v:ext="edit" aspectratio="t"/>
            <w10:wrap type="none"/>
            <w10:anchorlock/>
          </v:shape>
          <o:OLEObject Type="Embed" ProgID="Equation.3" ShapeID="_x0000_i1030" DrawAspect="Content" ObjectID="_1468075730" r:id="rId27">
            <o:LockedField>false</o:LockedField>
          </o:OLEObject>
        </w:object>
      </w:r>
      <w:r>
        <w:t>PC</w:t>
      </w:r>
      <w:r>
        <w:rPr>
          <w:rFonts w:hint="eastAsia"/>
        </w:rPr>
        <w:t>向控制存储器提供</w:t>
      </w:r>
      <w:r>
        <w:t>8</w:t>
      </w:r>
      <w:r>
        <w:rPr>
          <w:rFonts w:hint="eastAsia"/>
        </w:rPr>
        <w:t>位微地址，在控存读信号</w:t>
      </w:r>
      <w:r>
        <w:rPr>
          <w:position w:val="-10"/>
        </w:rPr>
        <w:object>
          <v:shape id="_x0000_i1031" o:spt="75" type="#_x0000_t75" style="height:18.75pt;width:27pt;" o:ole="t" fillcolor="#000005" filled="f" o:preferrelative="t" stroked="f" coordsize="21600,21600">
            <v:path/>
            <v:fill on="f" focussize="0,0"/>
            <v:stroke on="f" joinstyle="miter"/>
            <v:imagedata r:id="rId29" o:title=""/>
            <o:lock v:ext="edit" aspectratio="t"/>
            <w10:wrap type="none"/>
            <w10:anchorlock/>
          </v:shape>
          <o:OLEObject Type="Embed" ProgID="Equation.3" ShapeID="_x0000_i1031" DrawAspect="Content" ObjectID="_1468075731" r:id="rId28">
            <o:LockedField>false</o:LockedField>
          </o:OLEObject>
        </w:object>
      </w:r>
      <w:r>
        <w:rPr>
          <w:rFonts w:hint="eastAsia"/>
        </w:rPr>
        <w:t>的作用下，读出一条长</w:t>
      </w:r>
      <w:r>
        <w:t>24</w:t>
      </w:r>
      <w:r>
        <w:rPr>
          <w:rFonts w:hint="eastAsia"/>
        </w:rPr>
        <w:t>位的微指令代码，并在打入命令</w:t>
      </w:r>
      <w:r>
        <w:t>CP</w:t>
      </w:r>
      <w:r>
        <w:rPr>
          <w:position w:val="-10"/>
        </w:rPr>
        <w:object>
          <v:shape id="_x0000_i1032" o:spt="75" type="#_x0000_t75" style="height:14.25pt;width:11.25pt;" o:ole="t" fillcolor="#000005" filled="f" o:preferrelative="t" stroked="f" coordsize="21600,21600">
            <v:path/>
            <v:fill on="f" focussize="0,0"/>
            <v:stroke on="f" joinstyle="miter"/>
            <v:imagedata r:id="rId25" o:title=""/>
            <o:lock v:ext="edit" aspectratio="t"/>
            <w10:wrap type="none"/>
            <w10:anchorlock/>
          </v:shape>
          <o:OLEObject Type="Embed" ProgID="Equation.3" ShapeID="_x0000_i1032" DrawAspect="Content" ObjectID="_1468075732" r:id="rId30">
            <o:LockedField>false</o:LockedField>
          </o:OLEObject>
        </w:object>
      </w:r>
      <w:r>
        <w:t>IR</w:t>
      </w:r>
      <w:r>
        <w:rPr>
          <w:rFonts w:hint="eastAsia"/>
        </w:rPr>
        <w:t>的作用下，送入</w:t>
      </w:r>
      <w:r>
        <w:rPr>
          <w:position w:val="-10"/>
        </w:rPr>
        <w:object>
          <v:shape id="_x0000_i1033" o:spt="75" type="#_x0000_t75" style="height:14.25pt;width:11.25pt;" o:ole="t" fillcolor="#000005" filled="f" o:preferrelative="t" stroked="f" coordsize="21600,21600">
            <v:path/>
            <v:fill on="f" focussize="0,0"/>
            <v:stroke on="f" joinstyle="miter"/>
            <v:imagedata r:id="rId25" o:title=""/>
            <o:lock v:ext="edit" aspectratio="t"/>
            <w10:wrap type="none"/>
            <w10:anchorlock/>
          </v:shape>
          <o:OLEObject Type="Embed" ProgID="Equation.3" ShapeID="_x0000_i1033" DrawAspect="Content" ObjectID="_1468075733" r:id="rId31">
            <o:LockedField>false</o:LockedField>
          </o:OLEObject>
        </w:object>
      </w:r>
      <w:r>
        <w:t>IR</w:t>
      </w:r>
      <w:r>
        <w:rPr>
          <w:rFonts w:hint="eastAsia"/>
        </w:rPr>
        <w:t>。</w:t>
      </w:r>
    </w:p>
    <w:p>
      <w:pPr>
        <w:spacing w:line="360" w:lineRule="auto"/>
        <w:jc w:val="center"/>
      </w:pPr>
      <w:r>
        <w:drawing>
          <wp:inline distT="0" distB="0" distL="0" distR="0">
            <wp:extent cx="3678555" cy="3103245"/>
            <wp:effectExtent l="0" t="0" r="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678555" cy="3103245"/>
                    </a:xfrm>
                    <a:prstGeom prst="rect">
                      <a:avLst/>
                    </a:prstGeom>
                    <a:noFill/>
                    <a:ln>
                      <a:noFill/>
                    </a:ln>
                  </pic:spPr>
                </pic:pic>
              </a:graphicData>
            </a:graphic>
          </wp:inline>
        </w:drawing>
      </w:r>
    </w:p>
    <w:p>
      <w:pPr>
        <w:spacing w:line="360" w:lineRule="auto"/>
        <w:jc w:val="center"/>
      </w:pPr>
      <w:r>
        <w:rPr>
          <w:color w:val="000000"/>
        </w:rPr>
        <w:t xml:space="preserve"> </w:t>
      </w:r>
      <w:r>
        <w:rPr>
          <w:rFonts w:hint="eastAsia"/>
          <w:color w:val="000000"/>
        </w:rPr>
        <w:t>图13-1 微程序控制器框图</w:t>
      </w:r>
    </w:p>
    <w:p>
      <w:pPr>
        <w:spacing w:line="360" w:lineRule="auto"/>
      </w:pPr>
      <w:r>
        <w:t xml:space="preserve"> </w:t>
      </w:r>
      <w:r>
        <w:rPr>
          <w:rFonts w:hint="eastAsia"/>
        </w:rPr>
        <w:t xml:space="preserve">    每当按一次脉冲键便产生一个负脉冲，该脉冲的作用是：</w:t>
      </w:r>
    </w:p>
    <w:p>
      <w:pPr>
        <w:spacing w:line="360" w:lineRule="auto"/>
        <w:ind w:firstLine="480"/>
      </w:pPr>
      <w:r>
        <w:rPr>
          <w:rFonts w:hint="eastAsia"/>
        </w:rPr>
        <w:t>·作为读控存的命令</w:t>
      </w:r>
      <w:r>
        <w:rPr>
          <w:position w:val="-10"/>
        </w:rPr>
        <w:object>
          <v:shape id="_x0000_i1034" o:spt="75" type="#_x0000_t75" style="height:13.5pt;width:27pt;" o:ole="t" fillcolor="#000005" filled="f" o:preferrelative="t" stroked="f" coordsize="21600,21600">
            <v:path/>
            <v:fill on="f" focussize="0,0"/>
            <v:stroke on="f" joinstyle="miter"/>
            <v:imagedata r:id="rId29" o:title=""/>
            <o:lock v:ext="edit" aspectratio="t"/>
            <w10:wrap type="none"/>
            <w10:anchorlock/>
          </v:shape>
          <o:OLEObject Type="Embed" ProgID="Equation.3" ShapeID="_x0000_i1034" DrawAspect="Content" ObjectID="_1468075734" r:id="rId33">
            <o:LockedField>false</o:LockedField>
          </o:OLEObject>
        </w:object>
      </w:r>
      <w:r>
        <w:rPr>
          <w:rFonts w:hint="eastAsia"/>
        </w:rPr>
        <w:t>。</w:t>
      </w:r>
    </w:p>
    <w:p>
      <w:pPr>
        <w:spacing w:line="360" w:lineRule="auto"/>
        <w:ind w:firstLine="480"/>
      </w:pPr>
      <w:r>
        <w:rPr>
          <w:rFonts w:hint="eastAsia"/>
        </w:rPr>
        <w:t>·负脉冲当作</w:t>
      </w:r>
      <w:r>
        <w:t>CP</w:t>
      </w:r>
      <w:r>
        <w:rPr>
          <w:position w:val="-10"/>
        </w:rPr>
        <w:object>
          <v:shape id="_x0000_i1035" o:spt="75" type="#_x0000_t75" style="height:14.25pt;width:11.25pt;" o:ole="t" fillcolor="#000005" filled="f" o:preferrelative="t" stroked="f" coordsize="21600,21600">
            <v:path/>
            <v:fill on="f" focussize="0,0"/>
            <v:stroke on="f" joinstyle="miter"/>
            <v:imagedata r:id="rId25" o:title=""/>
            <o:lock v:ext="edit" aspectratio="t"/>
            <w10:wrap type="none"/>
            <w10:anchorlock/>
          </v:shape>
          <o:OLEObject Type="Embed" ProgID="Equation.3" ShapeID="_x0000_i1035" DrawAspect="Content" ObjectID="_1468075735" r:id="rId34">
            <o:LockedField>false</o:LockedField>
          </o:OLEObject>
        </w:object>
      </w:r>
      <w:r>
        <w:t>IR</w:t>
      </w:r>
      <w:r>
        <w:rPr>
          <w:rFonts w:hint="eastAsia"/>
        </w:rPr>
        <w:t>将读出的微指令打入微指令寄存器</w:t>
      </w:r>
      <w:r>
        <w:rPr>
          <w:position w:val="-10"/>
        </w:rPr>
        <w:object>
          <v:shape id="_x0000_i1036" o:spt="75" type="#_x0000_t75" style="height:14.25pt;width:11.25pt;" o:ole="t" fillcolor="#000005" filled="f" o:preferrelative="t" stroked="f" coordsize="21600,21600">
            <v:path/>
            <v:fill on="f" focussize="0,0"/>
            <v:stroke on="f" joinstyle="miter"/>
            <v:imagedata r:id="rId25" o:title=""/>
            <o:lock v:ext="edit" aspectratio="t"/>
            <w10:wrap type="none"/>
            <w10:anchorlock/>
          </v:shape>
          <o:OLEObject Type="Embed" ProgID="Equation.3" ShapeID="_x0000_i1036" DrawAspect="Content" ObjectID="_1468075736" r:id="rId35">
            <o:LockedField>false</o:LockedField>
          </o:OLEObject>
        </w:object>
      </w:r>
      <w:r>
        <w:t>IR</w:t>
      </w:r>
      <w:r>
        <w:rPr>
          <w:rFonts w:hint="eastAsia"/>
        </w:rPr>
        <w:t>。</w:t>
      </w:r>
    </w:p>
    <w:p>
      <w:pPr>
        <w:spacing w:line="360" w:lineRule="auto"/>
        <w:ind w:firstLine="480"/>
      </w:pPr>
      <w:r>
        <w:rPr>
          <w:rFonts w:hint="eastAsia"/>
        </w:rPr>
        <w:t>·负脉冲的上升沿使</w:t>
      </w:r>
      <w:r>
        <w:rPr>
          <w:position w:val="-10"/>
        </w:rPr>
        <w:object>
          <v:shape id="_x0000_i1037" o:spt="75" type="#_x0000_t75" style="height:14.25pt;width:11.25pt;" o:ole="t" fillcolor="#000005" filled="f" o:preferrelative="t" stroked="f" coordsize="21600,21600">
            <v:path/>
            <v:fill on="f" focussize="0,0"/>
            <v:stroke on="f" joinstyle="miter"/>
            <v:imagedata r:id="rId25" o:title=""/>
            <o:lock v:ext="edit" aspectratio="t"/>
            <w10:wrap type="none"/>
            <w10:anchorlock/>
          </v:shape>
          <o:OLEObject Type="Embed" ProgID="Equation.3" ShapeID="_x0000_i1037" DrawAspect="Content" ObjectID="_1468075737" r:id="rId36">
            <o:LockedField>false</o:LockedField>
          </o:OLEObject>
        </w:object>
      </w:r>
      <w:r>
        <w:t>PC</w:t>
      </w:r>
      <w:r>
        <w:rPr>
          <w:rFonts w:hint="eastAsia"/>
        </w:rPr>
        <w:t>＋</w:t>
      </w:r>
      <w:r>
        <w:t>1</w:t>
      </w:r>
      <w:r>
        <w:rPr>
          <w:rFonts w:hint="eastAsia"/>
        </w:rPr>
        <w:t>形成下一条微指令的地址。</w:t>
      </w:r>
    </w:p>
    <w:p>
      <w:pPr>
        <w:spacing w:line="360" w:lineRule="auto"/>
        <w:ind w:firstLine="480"/>
        <w:rPr>
          <w:sz w:val="24"/>
        </w:rPr>
      </w:pPr>
      <w:r>
        <w:rPr>
          <w:rFonts w:hint="eastAsia"/>
        </w:rPr>
        <w:t>·负脉冲反相后的上升沿作为寄存器打入脉冲。</w:t>
      </w:r>
    </w:p>
    <w:p>
      <w:pPr>
        <w:spacing w:line="360" w:lineRule="auto"/>
        <w:ind w:firstLine="420" w:firstLineChars="200"/>
        <w:rPr>
          <w:color w:val="000000"/>
        </w:rPr>
      </w:pPr>
      <w:r>
        <w:rPr>
          <w:rFonts w:hint="eastAsia"/>
        </w:rPr>
        <w:t>微程序时序如图13-2。</w:t>
      </w:r>
    </w:p>
    <w:p>
      <w:pPr>
        <w:ind w:firstLine="840" w:firstLineChars="400"/>
        <w:rPr>
          <w:sz w:val="24"/>
        </w:rPr>
      </w:pPr>
      <w:r>
        <mc:AlternateContent>
          <mc:Choice Requires="wpg">
            <w:drawing>
              <wp:anchor distT="0" distB="0" distL="114300" distR="114300" simplePos="0" relativeHeight="251662336" behindDoc="0" locked="0" layoutInCell="1" allowOverlap="1">
                <wp:simplePos x="0" y="0"/>
                <wp:positionH relativeFrom="column">
                  <wp:posOffset>946785</wp:posOffset>
                </wp:positionH>
                <wp:positionV relativeFrom="paragraph">
                  <wp:posOffset>92075</wp:posOffset>
                </wp:positionV>
                <wp:extent cx="3651885" cy="838835"/>
                <wp:effectExtent l="0" t="0" r="5715" b="18415"/>
                <wp:wrapNone/>
                <wp:docPr id="114" name="组合 82"/>
                <wp:cNvGraphicFramePr/>
                <a:graphic xmlns:a="http://schemas.openxmlformats.org/drawingml/2006/main">
                  <a:graphicData uri="http://schemas.microsoft.com/office/word/2010/wordprocessingGroup">
                    <wpg:wgp>
                      <wpg:cNvGrpSpPr/>
                      <wpg:grpSpPr>
                        <a:xfrm>
                          <a:off x="0" y="0"/>
                          <a:ext cx="3651885" cy="838835"/>
                          <a:chOff x="2069" y="13091"/>
                          <a:chExt cx="5751" cy="1321"/>
                        </a:xfrm>
                      </wpg:grpSpPr>
                      <wps:wsp>
                        <wps:cNvPr id="94" name="直线 83"/>
                        <wps:cNvCnPr/>
                        <wps:spPr>
                          <a:xfrm>
                            <a:off x="2069" y="13116"/>
                            <a:ext cx="1085" cy="0"/>
                          </a:xfrm>
                          <a:prstGeom prst="line">
                            <a:avLst/>
                          </a:prstGeom>
                          <a:ln w="9525" cap="flat" cmpd="sng">
                            <a:solidFill>
                              <a:srgbClr val="000000"/>
                            </a:solidFill>
                            <a:prstDash val="solid"/>
                            <a:headEnd type="none" w="med" len="med"/>
                            <a:tailEnd type="none" w="med" len="med"/>
                          </a:ln>
                        </wps:spPr>
                        <wps:bodyPr/>
                      </wps:wsp>
                      <wps:wsp>
                        <wps:cNvPr id="95" name="直线 84"/>
                        <wps:cNvCnPr/>
                        <wps:spPr>
                          <a:xfrm>
                            <a:off x="3154" y="13116"/>
                            <a:ext cx="0" cy="510"/>
                          </a:xfrm>
                          <a:prstGeom prst="line">
                            <a:avLst/>
                          </a:prstGeom>
                          <a:ln w="9525" cap="flat" cmpd="sng">
                            <a:solidFill>
                              <a:srgbClr val="000000"/>
                            </a:solidFill>
                            <a:prstDash val="solid"/>
                            <a:headEnd type="none" w="med" len="med"/>
                            <a:tailEnd type="none" w="med" len="med"/>
                          </a:ln>
                        </wps:spPr>
                        <wps:bodyPr/>
                      </wps:wsp>
                      <wps:wsp>
                        <wps:cNvPr id="96" name="直线 85"/>
                        <wps:cNvCnPr/>
                        <wps:spPr>
                          <a:xfrm>
                            <a:off x="3158" y="13626"/>
                            <a:ext cx="651" cy="0"/>
                          </a:xfrm>
                          <a:prstGeom prst="line">
                            <a:avLst/>
                          </a:prstGeom>
                          <a:ln w="9525" cap="flat" cmpd="sng">
                            <a:solidFill>
                              <a:srgbClr val="000000"/>
                            </a:solidFill>
                            <a:prstDash val="solid"/>
                            <a:headEnd type="none" w="med" len="med"/>
                            <a:tailEnd type="none" w="med" len="med"/>
                          </a:ln>
                        </wps:spPr>
                        <wps:bodyPr/>
                      </wps:wsp>
                      <wps:wsp>
                        <wps:cNvPr id="97" name="直线 86"/>
                        <wps:cNvCnPr/>
                        <wps:spPr>
                          <a:xfrm>
                            <a:off x="3805" y="13116"/>
                            <a:ext cx="1085" cy="0"/>
                          </a:xfrm>
                          <a:prstGeom prst="line">
                            <a:avLst/>
                          </a:prstGeom>
                          <a:ln w="9525" cap="flat" cmpd="sng">
                            <a:solidFill>
                              <a:srgbClr val="000000"/>
                            </a:solidFill>
                            <a:prstDash val="solid"/>
                            <a:headEnd type="none" w="med" len="med"/>
                            <a:tailEnd type="none" w="med" len="med"/>
                          </a:ln>
                        </wps:spPr>
                        <wps:bodyPr/>
                      </wps:wsp>
                      <wps:wsp>
                        <wps:cNvPr id="98" name="直线 87"/>
                        <wps:cNvCnPr/>
                        <wps:spPr>
                          <a:xfrm>
                            <a:off x="5198" y="13126"/>
                            <a:ext cx="651" cy="0"/>
                          </a:xfrm>
                          <a:prstGeom prst="line">
                            <a:avLst/>
                          </a:prstGeom>
                          <a:ln w="9525" cap="flat" cmpd="sng">
                            <a:solidFill>
                              <a:srgbClr val="000000"/>
                            </a:solidFill>
                            <a:prstDash val="solid"/>
                            <a:headEnd type="none" w="med" len="med"/>
                            <a:tailEnd type="none" w="med" len="med"/>
                          </a:ln>
                        </wps:spPr>
                        <wps:bodyPr/>
                      </wps:wsp>
                      <wps:wsp>
                        <wps:cNvPr id="99" name="直线 88"/>
                        <wps:cNvCnPr/>
                        <wps:spPr>
                          <a:xfrm>
                            <a:off x="5858" y="13126"/>
                            <a:ext cx="0" cy="510"/>
                          </a:xfrm>
                          <a:prstGeom prst="line">
                            <a:avLst/>
                          </a:prstGeom>
                          <a:ln w="9525" cap="flat" cmpd="sng">
                            <a:solidFill>
                              <a:srgbClr val="000000"/>
                            </a:solidFill>
                            <a:prstDash val="solid"/>
                            <a:headEnd type="none" w="med" len="med"/>
                            <a:tailEnd type="none" w="med" len="med"/>
                          </a:ln>
                        </wps:spPr>
                        <wps:bodyPr/>
                      </wps:wsp>
                      <wps:wsp>
                        <wps:cNvPr id="100" name="直线 89"/>
                        <wps:cNvCnPr/>
                        <wps:spPr>
                          <a:xfrm>
                            <a:off x="5858" y="13626"/>
                            <a:ext cx="651" cy="0"/>
                          </a:xfrm>
                          <a:prstGeom prst="line">
                            <a:avLst/>
                          </a:prstGeom>
                          <a:ln w="9525" cap="flat" cmpd="sng">
                            <a:solidFill>
                              <a:srgbClr val="000000"/>
                            </a:solidFill>
                            <a:prstDash val="solid"/>
                            <a:headEnd type="none" w="med" len="med"/>
                            <a:tailEnd type="none" w="med" len="med"/>
                          </a:ln>
                        </wps:spPr>
                        <wps:bodyPr/>
                      </wps:wsp>
                      <wps:wsp>
                        <wps:cNvPr id="101" name="直线 90"/>
                        <wps:cNvCnPr/>
                        <wps:spPr>
                          <a:xfrm flipV="1">
                            <a:off x="6518" y="13126"/>
                            <a:ext cx="0" cy="510"/>
                          </a:xfrm>
                          <a:prstGeom prst="line">
                            <a:avLst/>
                          </a:prstGeom>
                          <a:ln w="9525" cap="flat" cmpd="sng">
                            <a:solidFill>
                              <a:srgbClr val="000000"/>
                            </a:solidFill>
                            <a:prstDash val="solid"/>
                            <a:headEnd type="none" w="med" len="med"/>
                            <a:tailEnd type="none" w="med" len="med"/>
                          </a:ln>
                        </wps:spPr>
                        <wps:bodyPr/>
                      </wps:wsp>
                      <wps:wsp>
                        <wps:cNvPr id="102" name="直线 91"/>
                        <wps:cNvCnPr/>
                        <wps:spPr>
                          <a:xfrm>
                            <a:off x="6518" y="13126"/>
                            <a:ext cx="1302" cy="0"/>
                          </a:xfrm>
                          <a:prstGeom prst="line">
                            <a:avLst/>
                          </a:prstGeom>
                          <a:ln w="9525" cap="flat" cmpd="sng">
                            <a:solidFill>
                              <a:srgbClr val="000000"/>
                            </a:solidFill>
                            <a:prstDash val="solid"/>
                            <a:headEnd type="none" w="med" len="med"/>
                            <a:tailEnd type="none" w="med" len="med"/>
                          </a:ln>
                        </wps:spPr>
                        <wps:bodyPr/>
                      </wps:wsp>
                      <wps:wsp>
                        <wps:cNvPr id="103" name="直线 92"/>
                        <wps:cNvCnPr/>
                        <wps:spPr>
                          <a:xfrm>
                            <a:off x="2069" y="14392"/>
                            <a:ext cx="1085" cy="0"/>
                          </a:xfrm>
                          <a:prstGeom prst="line">
                            <a:avLst/>
                          </a:prstGeom>
                          <a:ln w="9525" cap="flat" cmpd="sng">
                            <a:solidFill>
                              <a:srgbClr val="000000"/>
                            </a:solidFill>
                            <a:prstDash val="solid"/>
                            <a:headEnd type="none" w="med" len="med"/>
                            <a:tailEnd type="none" w="med" len="med"/>
                          </a:ln>
                        </wps:spPr>
                        <wps:bodyPr/>
                      </wps:wsp>
                      <wps:wsp>
                        <wps:cNvPr id="104" name="直线 93"/>
                        <wps:cNvCnPr/>
                        <wps:spPr>
                          <a:xfrm flipV="1">
                            <a:off x="3154" y="13882"/>
                            <a:ext cx="0" cy="510"/>
                          </a:xfrm>
                          <a:prstGeom prst="line">
                            <a:avLst/>
                          </a:prstGeom>
                          <a:ln w="9525" cap="flat" cmpd="sng">
                            <a:solidFill>
                              <a:srgbClr val="000000"/>
                            </a:solidFill>
                            <a:prstDash val="solid"/>
                            <a:headEnd type="none" w="med" len="med"/>
                            <a:tailEnd type="none" w="med" len="med"/>
                          </a:ln>
                        </wps:spPr>
                        <wps:bodyPr/>
                      </wps:wsp>
                      <wps:wsp>
                        <wps:cNvPr id="105" name="直线 94"/>
                        <wps:cNvCnPr/>
                        <wps:spPr>
                          <a:xfrm>
                            <a:off x="3154" y="13882"/>
                            <a:ext cx="651" cy="0"/>
                          </a:xfrm>
                          <a:prstGeom prst="line">
                            <a:avLst/>
                          </a:prstGeom>
                          <a:ln w="9525" cap="flat" cmpd="sng">
                            <a:solidFill>
                              <a:srgbClr val="000000"/>
                            </a:solidFill>
                            <a:prstDash val="solid"/>
                            <a:headEnd type="none" w="med" len="med"/>
                            <a:tailEnd type="none" w="med" len="med"/>
                          </a:ln>
                        </wps:spPr>
                        <wps:bodyPr/>
                      </wps:wsp>
                      <wps:wsp>
                        <wps:cNvPr id="106" name="直线 95"/>
                        <wps:cNvCnPr/>
                        <wps:spPr>
                          <a:xfrm>
                            <a:off x="3805" y="13882"/>
                            <a:ext cx="0" cy="510"/>
                          </a:xfrm>
                          <a:prstGeom prst="line">
                            <a:avLst/>
                          </a:prstGeom>
                          <a:ln w="9525" cap="flat" cmpd="sng">
                            <a:solidFill>
                              <a:srgbClr val="000000"/>
                            </a:solidFill>
                            <a:prstDash val="solid"/>
                            <a:headEnd type="none" w="med" len="med"/>
                            <a:tailEnd type="none" w="med" len="med"/>
                          </a:ln>
                        </wps:spPr>
                        <wps:bodyPr/>
                      </wps:wsp>
                      <wps:wsp>
                        <wps:cNvPr id="107" name="直线 96"/>
                        <wps:cNvCnPr/>
                        <wps:spPr>
                          <a:xfrm>
                            <a:off x="3805" y="14392"/>
                            <a:ext cx="1085" cy="0"/>
                          </a:xfrm>
                          <a:prstGeom prst="line">
                            <a:avLst/>
                          </a:prstGeom>
                          <a:ln w="9525" cap="flat" cmpd="sng">
                            <a:solidFill>
                              <a:srgbClr val="000000"/>
                            </a:solidFill>
                            <a:prstDash val="solid"/>
                            <a:headEnd type="none" w="med" len="med"/>
                            <a:tailEnd type="none" w="med" len="med"/>
                          </a:ln>
                        </wps:spPr>
                        <wps:bodyPr/>
                      </wps:wsp>
                      <wps:wsp>
                        <wps:cNvPr id="108" name="直线 97"/>
                        <wps:cNvCnPr/>
                        <wps:spPr>
                          <a:xfrm>
                            <a:off x="5198" y="14388"/>
                            <a:ext cx="651" cy="0"/>
                          </a:xfrm>
                          <a:prstGeom prst="line">
                            <a:avLst/>
                          </a:prstGeom>
                          <a:ln w="9525" cap="flat" cmpd="sng">
                            <a:solidFill>
                              <a:srgbClr val="000000"/>
                            </a:solidFill>
                            <a:prstDash val="solid"/>
                            <a:headEnd type="none" w="med" len="med"/>
                            <a:tailEnd type="none" w="med" len="med"/>
                          </a:ln>
                        </wps:spPr>
                        <wps:bodyPr/>
                      </wps:wsp>
                      <wps:wsp>
                        <wps:cNvPr id="109" name="直线 98"/>
                        <wps:cNvCnPr/>
                        <wps:spPr>
                          <a:xfrm>
                            <a:off x="5858" y="13902"/>
                            <a:ext cx="651" cy="0"/>
                          </a:xfrm>
                          <a:prstGeom prst="line">
                            <a:avLst/>
                          </a:prstGeom>
                          <a:ln w="9525" cap="flat" cmpd="sng">
                            <a:solidFill>
                              <a:srgbClr val="000000"/>
                            </a:solidFill>
                            <a:prstDash val="solid"/>
                            <a:headEnd type="none" w="med" len="med"/>
                            <a:tailEnd type="none" w="med" len="med"/>
                          </a:ln>
                        </wps:spPr>
                        <wps:bodyPr/>
                      </wps:wsp>
                      <wps:wsp>
                        <wps:cNvPr id="110" name="直线 99"/>
                        <wps:cNvCnPr/>
                        <wps:spPr>
                          <a:xfrm>
                            <a:off x="6518" y="13902"/>
                            <a:ext cx="0" cy="510"/>
                          </a:xfrm>
                          <a:prstGeom prst="line">
                            <a:avLst/>
                          </a:prstGeom>
                          <a:ln w="9525" cap="flat" cmpd="sng">
                            <a:solidFill>
                              <a:srgbClr val="000000"/>
                            </a:solidFill>
                            <a:prstDash val="solid"/>
                            <a:headEnd type="none" w="med" len="med"/>
                            <a:tailEnd type="none" w="med" len="med"/>
                          </a:ln>
                        </wps:spPr>
                        <wps:bodyPr/>
                      </wps:wsp>
                      <wps:wsp>
                        <wps:cNvPr id="111" name="直线 100"/>
                        <wps:cNvCnPr/>
                        <wps:spPr>
                          <a:xfrm>
                            <a:off x="6518" y="14396"/>
                            <a:ext cx="1302" cy="0"/>
                          </a:xfrm>
                          <a:prstGeom prst="line">
                            <a:avLst/>
                          </a:prstGeom>
                          <a:ln w="9525" cap="flat" cmpd="sng">
                            <a:solidFill>
                              <a:srgbClr val="000000"/>
                            </a:solidFill>
                            <a:prstDash val="solid"/>
                            <a:headEnd type="none" w="med" len="med"/>
                            <a:tailEnd type="none" w="med" len="med"/>
                          </a:ln>
                        </wps:spPr>
                        <wps:bodyPr/>
                      </wps:wsp>
                      <wps:wsp>
                        <wps:cNvPr id="112" name="直线 101"/>
                        <wps:cNvCnPr/>
                        <wps:spPr>
                          <a:xfrm flipH="1" flipV="1">
                            <a:off x="3800" y="13091"/>
                            <a:ext cx="0" cy="540"/>
                          </a:xfrm>
                          <a:prstGeom prst="line">
                            <a:avLst/>
                          </a:prstGeom>
                          <a:ln w="9525" cap="flat" cmpd="sng">
                            <a:solidFill>
                              <a:srgbClr val="000000"/>
                            </a:solidFill>
                            <a:prstDash val="solid"/>
                            <a:headEnd type="none" w="med" len="med"/>
                            <a:tailEnd type="triangle" w="med" len="med"/>
                          </a:ln>
                        </wps:spPr>
                        <wps:bodyPr/>
                      </wps:wsp>
                      <wps:wsp>
                        <wps:cNvPr id="113" name="直线 102"/>
                        <wps:cNvCnPr/>
                        <wps:spPr>
                          <a:xfrm flipV="1">
                            <a:off x="5860" y="13873"/>
                            <a:ext cx="0" cy="520"/>
                          </a:xfrm>
                          <a:prstGeom prst="line">
                            <a:avLst/>
                          </a:prstGeom>
                          <a:ln w="9525" cap="flat" cmpd="sng">
                            <a:solidFill>
                              <a:srgbClr val="000000"/>
                            </a:solidFill>
                            <a:prstDash val="solid"/>
                            <a:headEnd type="none" w="med" len="med"/>
                            <a:tailEnd type="triangle" w="med" len="med"/>
                          </a:ln>
                        </wps:spPr>
                        <wps:bodyPr/>
                      </wps:wsp>
                    </wpg:wgp>
                  </a:graphicData>
                </a:graphic>
              </wp:anchor>
            </w:drawing>
          </mc:Choice>
          <mc:Fallback>
            <w:pict>
              <v:group id="组合 82" o:spid="_x0000_s1026" o:spt="203" style="position:absolute;left:0pt;margin-left:74.55pt;margin-top:7.25pt;height:66.05pt;width:287.55pt;z-index:251662336;mso-width-relative:page;mso-height-relative:page;" coordorigin="2069,13091" coordsize="5751,1321" o:gfxdata="UEsDBAoAAAAAAIdO4kAAAAAAAAAAAAAAAAAEAAAAZHJzL1BLAwQUAAAACACHTuJAuDxhGtkAAAAK&#10;AQAADwAAAGRycy9kb3ducmV2LnhtbE2PQU/DMAyF70j8h8hI3FiaspVRmk5oAk4TEhsS2s1rvbZa&#10;41RN1m7/nvQENz/76fl72epiWjFQ7xrLGtQsAkFc2LLhSsP37v1hCcJ55BJby6ThSg5W+e1Nhmlp&#10;R/6iYesrEULYpaih9r5LpXRFTQbdzHbE4Xa0vUEfZF/JsscxhJtWxlGUSIMNhw81drSuqThtz0bD&#10;x4jj66N6Gzan4/q63y0+fzaKtL6/U9ELCE8X/2eGCT+gQx6YDvbMpRNt0PNnFazTsAARDE/xPAZx&#10;mBZJAjLP5P8K+S9QSwMEFAAAAAgAh07iQPSIwm4wBAAATSoAAA4AAABkcnMvZTJvRG9jLnhtbO1a&#10;TY+bOBi+r7T/weK+A4aQATSZHjrt7GHVrdSPuwcMQQIb2XQyc9/DHnvfv7Gn9tBfs+rf2NcGQuJk&#10;0iSVKlbrHAjgD/y+z/thP/bVs4e6QvdUyJKzhYMvPAdRlvKsZMXCeff25S+Rg2RLWEYqzujCeaTS&#10;eXb9809XqyahPl/yKqMCQSdMJqtm4SzbtklcV6ZLWhN5wRvKoDDnoiYtPIrCzQRZQe915fqeN3dX&#10;XGSN4CmVEt7edIXOte4/z2na/p7nkraoWjgwtlZfhb7eqat7fUWSQpBmWab9MMgZo6hJyeCj665u&#10;SEvQB1HudFWXqeCS5+1FymuX53mZUi0DSIM9Q5pbwT80WpYiWRXNWk2gWkNPZ3ebvrp/LVCZAXZ4&#10;5iBGagDp6+c//vn4J4p8pZ5VUyRQ61Y0b5rXon9RdE9K4odc1OofZEEPWrGPa8XShxal8DKYhziK&#10;QgelUBYFURSEnebTJcCjmvnePHYQlOLAi/FQ+KJvH16GuGuMA1+XusOHXTW+9XBWDZiRHDUlv09T&#10;b5akoRoAqXTQayoeFfXX318/fUFR0ClKV3rOei3JRILC9qhoQ1aM552sg6awN6hJ2+ZaTJI0Qra3&#10;lNdI3SycqmRqZCQh97/JFmCBqkMV9bpiaLVw4tBXWifgWXlFWritG8BaskK3lbwqs5dlVakWUhR3&#10;zyuB7onyFf1TY4N+t6qpj9wQuezq6aJOhCUl2QuWofaxARti4O6OGkJNMwdVFKKDuoMOSdKSsjqm&#10;Jny6YjAChWqnS3V3x7NHrWL9HtBWNvojYAdN9v7Rwz5T4qhvg218G/YAh2A42sR3YIfQpFwjxBZ1&#10;ZXBTQn1uoq5D1ymoQwrUqM99w9khKna4W9SnhvqlibqG7njUIw+ixX5ftyF+IxlMzNnBVbdD/OVJ&#10;IT7E8eDs2Dr701OAiaEOM89t1KPTUI/CJ1G3iX2c+E0LdewBNtuwx+fCbjP7gfn+1GCHOdcW7LGe&#10;fR1O7SivyuY9rE71sqlf6qpF7ZDkzWhv/X66fu+bBqAZhcMGoJatR8AO7AX0rpZydko/sSk99gIT&#10;957fOnL9PtI2syDWTUliaZs9BM/UAr5J18VH0HV7A/4GgxN15OhoATbgTzfgm8QdELhnEnc7sFsK&#10;Z7qwm8xdfCJzN3I4O7Bbb58u7CZ1F59L3dk0f3AfZ2pp3uTu4nO5uxlsUKoEMSZ3G+Wn6+4meQcM&#10;7CnJPRzJuxjWbhb2J3ZtJ+btsFFqsDinkXcb3M0O7Da5T9bbsUneKRb3FHcfcYfsbmzHWvJmshtz&#10;GJukHfaOYO30Kv5XRdvuX89Hag9A79KuDx0NjM4QBGb/GyKvFSVhRfUfif8mmYe75H2Yxd1rBWE0&#10;H6wgutTU0DjxG6zAt1agz24dPQvQx/LgzKI+P9afr1SHIjef9cmu8RTo9b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iBgAAW0NvbnRlbnRfVHlw&#10;ZXNdLnhtbFBLAQIUAAoAAAAAAIdO4kAAAAAAAAAAAAAAAAAGAAAAAAAAAAAAEAAAAIQFAABfcmVs&#10;cy9QSwECFAAUAAAACACHTuJAihRmPNEAAACUAQAACwAAAAAAAAABACAAAACoBQAAX3JlbHMvLnJl&#10;bHNQSwECFAAKAAAAAACHTuJAAAAAAAAAAAAAAAAABAAAAAAAAAAAABAAAAAAAAAAZHJzL1BLAQIU&#10;ABQAAAAIAIdO4kC4PGEa2QAAAAoBAAAPAAAAAAAAAAEAIAAAACIAAABkcnMvZG93bnJldi54bWxQ&#10;SwECFAAUAAAACACHTuJA9IjCbjAEAABNKgAADgAAAAAAAAABACAAAAAoAQAAZHJzL2Uyb0RvYy54&#10;bWxQSwUGAAAAAAYABgBZAQAAygcAAAAA&#10;">
                <o:lock v:ext="edit" aspectratio="f"/>
                <v:line id="直线 83" o:spid="_x0000_s1026" o:spt="20" style="position:absolute;left:2069;top:13116;height:0;width:1085;" filled="f" stroked="t" coordsize="21600,21600" o:gfxdata="UEsDBAoAAAAAAIdO4kAAAAAAAAAAAAAAAAAEAAAAZHJzL1BLAwQUAAAACACHTuJANdTV8b8AAADb&#10;AAAADwAAAGRycy9kb3ducmV2LnhtbEWPS2vDMBCE74X8B7GBXkIi2S2hdaP40MbQQy95lFwXa2ub&#10;WivbUh7Nr48KgRyHmfmGWeRn24ojDb5xrCGZKRDEpTMNVxp222L6AsIHZIOtY9LwRx7y5ehhgZlx&#10;J17TcRMqESHsM9RQh9BlUvqyJot+5jri6P24wWKIcqikGfAU4baVqVJzabHhuFBjR+81lb+bg9Xg&#10;i2/qi8uknKj9U+Uo7T++Vqj14zhRbyACncM9fGt/Gg2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XU1fG/&#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84" o:spid="_x0000_s1026" o:spt="20" style="position:absolute;left:3154;top:13116;height:510;width:0;" filled="f" stroked="t" coordsize="21600,21600" o:gfxdata="UEsDBAoAAAAAAIdO4kAAAAAAAAAAAAAAAAAEAAAAZHJzL1BLAwQUAAAACACHTuJAWphwar8AAADb&#10;AAAADwAAAGRycy9kb3ducmV2LnhtbEWPS2vDMBCE74X8B7GBXkIi2aWhdaP40MbQQy95lFwXa2ub&#10;WivbUh7Nr48KgRyHmfmGWeRn24ojDb5xrCGZKRDEpTMNVxp222L6AsIHZIOtY9LwRx7y5ehhgZlx&#10;J17TcRMqESHsM9RQh9BlUvqyJot+5jri6P24wWKIcqikGfAU4baVqVJzabHhuFBjR+81lb+bg9Xg&#10;i2/qi8uknKj9U+Uo7T++Vqj14zhRbyACncM9fGt/Gg2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YcGq/&#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85" o:spid="_x0000_s1026" o:spt="20" style="position:absolute;left:3158;top:13626;height:0;width:651;" filled="f" stroked="t" coordsize="21600,21600" o:gfxdata="UEsDBAoAAAAAAIdO4kAAAAAAAAAAAAAAAAAEAAAAZHJzL1BLAwQUAAAACACHTuJAqkruHb4AAADb&#10;AAAADwAAAGRycy9kb3ducmV2LnhtbEWPQWvCQBSE74L/YXlCL2J2jRDa6OpBG+jBi7al10f2NQnN&#10;vo3ZbUz7691CweMwM98wm91oWzFQ7xvHGpaJAkFcOtNwpeHttVg8gvAB2WDrmDT8kIfddjrZYG7c&#10;lU80nEMlIoR9jhrqELpcSl/WZNEnriOO3qfrLYYo+0qaHq8RbluZKpVJiw3HhRo72tdUfp2/rQZf&#10;vNOl+J2Xc/Wxqhyll8PxGbV+mC3VGkSgMdzD/+0Xo+Epg7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ruHb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86" o:spid="_x0000_s1026" o:spt="20" style="position:absolute;left:3805;top:13116;height:0;width:1085;" filled="f" stroked="t" coordsize="21600,21600" o:gfxdata="UEsDBAoAAAAAAIdO4kAAAAAAAAAAAAAAAAAEAAAAZHJzL1BLAwQUAAAACACHTuJAxQZLhr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pe5/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GS4a/&#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87" o:spid="_x0000_s1026" o:spt="20" style="position:absolute;left:5198;top:13126;height:0;width:651;" filled="f" stroked="t" coordsize="21600,21600" o:gfxdata="UEsDBAoAAAAAAIdO4kAAAAAAAAAAAAAAAAAEAAAAZHJzL1BLAwQUAAAACACHTuJAtJnf9LoAAADb&#10;AAAADwAAAGRycy9kb3ducmV2LnhtbEVPy4rCMBTdC/5DuIIb0UQHRKtpFzoFF7PRGXF7aa5tsbmp&#10;TcbX15vFwCwP573OHrYRN+p87VjDdKJAEBfO1Fxq+PnOxwsQPiAbbByThid5yNJ+b42JcXfe0+0Q&#10;ShFD2CeooQqhTaT0RUUW/cS1xJE7u85iiLArpenwHsNtI2dKzaXFmmNDhS1tKiouh1+rwedHuuav&#10;UTFSp4/S0ey6/fpErYeDqVqBCPQI/+I/985oWMa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md/0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88" o:spid="_x0000_s1026" o:spt="20" style="position:absolute;left:5858;top:13126;height:510;width:0;" filled="f" stroked="t" coordsize="21600,21600" o:gfxdata="UEsDBAoAAAAAAIdO4kAAAAAAAAAAAAAAAAAEAAAAZHJzL1BLAwQUAAAACACHTuJA29V6b7wAAADb&#10;AAAADwAAAGRycy9kb3ducmV2LnhtbEWPS4sCMRCE7wv+h9CCF9FEBdHR6MHdAQ978YXXZtLODE46&#10;4yS+9tcbQdhjUVVfUfPlw1biRo0vHWsY9BUI4syZknMN+13am4DwAdlg5Zg0PMnDctH6mmNi3J03&#10;dNuGXEQI+wQ1FCHUiZQ+K8ii77uaOHon11gMUTa5NA3eI9xWcqjUWFosOS4UWNOqoOy8vVoNPj3Q&#10;Jf3rZl11HOWOhpfv3x/UutMeqBmIQI/wH/6010bDdAr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Vem+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89" o:spid="_x0000_s1026" o:spt="20" style="position:absolute;left:5858;top:13626;height:0;width:651;" filled="f" stroked="t" coordsize="21600,21600" o:gfxdata="UEsDBAoAAAAAAIdO4kAAAAAAAAAAAAAAAAAEAAAAZHJzL1BLAwQUAAAACACHTuJA5P2ZJ74AAADc&#10;AAAADwAAAGRycy9kb3ducmV2LnhtbEWPT2/CMAzF75P4DpGRdkGQwKQJFQIHoBIHLmMgrlZj2orG&#10;KU34Mz79fJi0m633/N7P8+XTN+pOXawDWxiPDCjiIriaSwuH73w4BRUTssMmMFn4oQjLRe9tjpkL&#10;D/6i+z6VSkI4ZmihSqnNtI5FRR7jKLTEop1D5zHJ2pXadfiQcN/oiTGf2mPN0lBhS6uKisv+5i3E&#10;/EjX/DUoBub0UQaaXNe7DVr73h+bGahEz/Rv/rveOsE3gi/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P2ZJ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90" o:spid="_x0000_s1026" o:spt="20" style="position:absolute;left:6518;top:13126;flip:y;height:510;width:0;" filled="f" stroked="t" coordsize="21600,21600" o:gfxdata="UEsDBAoAAAAAAIdO4kAAAAAAAAAAAAAAAAAEAAAAZHJzL1BLAwQUAAAACACHTuJAv4/I7bsAAADc&#10;AAAADwAAAGRycy9kb3ducmV2LnhtbEVP32vCMBB+H/g/hBN8W5MqyFaNIqJDEAZz1eezubVlzaU0&#10;WdX/fhEE3+7j+3nz5dU2oqfO1441pIkCQVw4U3OpIf/evr6B8AHZYOOYNNzIw3IxeJljZtyFv6g/&#10;hFLEEPYZaqhCaDMpfVGRRZ+4ljhyP66zGCLsSmk6vMRw28ixUlNpsebYUGFL64qK38Of1bA67TeT&#10;z/5sXWPey/xobK4+xlqPhqmagQh0DU/xw70zcb5K4f5MvEA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4/I7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91" o:spid="_x0000_s1026" o:spt="20" style="position:absolute;left:6518;top:13126;height:0;width:1302;" filled="f" stroked="t" coordsize="21600,21600" o:gfxdata="UEsDBAoAAAAAAIdO4kAAAAAAAAAAAAAAAAAEAAAAZHJzL1BLAwQUAAAACACHTuJAe2Oiy7sAAADc&#10;AAAADwAAAGRycy9kb3ducmV2LnhtbEVPS4vCMBC+C/6HMAt7kTWxgki30cNqYQ978YXXoRnbYjOp&#10;TXysv94Igrf5+J6TzW+2ERfqfO1Yw2ioQBAXztRcathu8q8pCB+QDTaOScM/eZjP+r0MU+OuvKLL&#10;OpQihrBPUUMVQptK6YuKLPqha4kjd3CdxRBhV0rT4TWG20YmSk2kxZpjQ4Ut/VRUHNdnq8HnOzrl&#10;90ExUPtx6Sg5Lf6WqPXnx0h9gwh0C2/xy/1r4nyVwPOZeIG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2Oiy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92" o:spid="_x0000_s1026" o:spt="20" style="position:absolute;left:2069;top:14392;height:0;width:1085;" filled="f" stroked="t" coordsize="21600,21600" o:gfxdata="UEsDBAoAAAAAAIdO4kAAAAAAAAAAAAAAAAAEAAAAZHJzL1BLAwQUAAAACACHTuJAFC8HULwAAADc&#10;AAAADwAAAGRycy9kb3ducmV2LnhtbEVPTWvCQBC9F/oflin0InU3EYpENzlUAz140Sq9DtkxCc3O&#10;Jtmtpv56t1DobR7vc9bFZDtxodG3jjUkcwWCuHKm5VrD8aN8WYLwAdlg55g0/JCHIn98WGNm3JX3&#10;dDmEWsQQ9hlqaELoMyl91ZBFP3c9ceTObrQYIhxraUa8xnDbyVSpV2mx5djQYE9vDVVfh2+rwZcn&#10;GsrbrJqpz0XtKB02uy1q/fyUqBWIQFP4F/+5302crxbw+0y8QO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vB1C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93" o:spid="_x0000_s1026" o:spt="20" style="position:absolute;left:3154;top:13882;flip:y;height:510;width:0;" filled="f" stroked="t" coordsize="21600,21600" o:gfxdata="UEsDBAoAAAAAAIdO4kAAAAAAAAAAAAAAAAAEAAAAZHJzL1BLAwQUAAAACACHTuJAr/hrdboAAADc&#10;AAAADwAAAGRycy9kb3ducmV2LnhtbEVP32vCMBB+F/wfwgm+zUQdMqtRRFQGA2FafT6bsy02l9LE&#10;6v77ZTDw7T6+nzdfPm0lWmp86VjDcKBAEGfOlJxrSI/btw8QPiAbrByThh/ysFx0O3NMjHvwN7WH&#10;kIsYwj5BDUUIdSKlzwqy6AeuJo7c1TUWQ4RNLk2DjxhuKzlSaiItlhwbCqxpXVB2O9ythtX5azPe&#10;txfrKjPN05OxqdqNtO73hmoGItAzvMT/7k8T56t3+HsmXi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Gt1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94" o:spid="_x0000_s1026" o:spt="20" style="position:absolute;left:3154;top:13882;height:0;width:651;" filled="f" stroked="t" coordsize="21600,21600" o:gfxdata="UEsDBAoAAAAAAIdO4kAAAAAAAAAAAAAAAAAEAAAAZHJzL1BLAwQUAAAACACHTuJA9Io6v7oAAADc&#10;AAAADwAAAGRycy9kb3ducmV2LnhtbEVPS4vCMBC+C/6HMMJeRBOVFalGD+4WPHjxhdehGdtiM6lN&#10;1tevN8KCt/n4njNb3G0lrtT40rGGQV+BIM6cKTnXsN+lvQkIH5ANVo5Jw4M8LObt1gwT4268oes2&#10;5CKGsE9QQxFCnUjps4Is+r6riSN3co3FEGGTS9PgLYbbSg6VGkuLJceGAmtaFpSdt39Wg08PdEmf&#10;3ayrjqPc0fDys/5Frb86AzUFEegePuJ/98rE+eob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ijq/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95" o:spid="_x0000_s1026" o:spt="20" style="position:absolute;left:3805;top:13882;height:510;width:0;" filled="f" stroked="t" coordsize="21600,21600" o:gfxdata="UEsDBAoAAAAAAIdO4kAAAAAAAAAAAAAAAAAEAAAAZHJzL1BLAwQUAAAACACHTuJABFikyLwAAADc&#10;AAAADwAAAGRycy9kb3ducmV2LnhtbEVPTWvCQBC9F/oflin0InU3KYhENzlUAz140Sq9DtkxCc3O&#10;Jtmtpv56t1DobR7vc9bFZDtxodG3jjUkcwWCuHKm5VrD8aN8WYLwAdlg55g0/JCHIn98WGNm3JX3&#10;dDmEWsQQ9hlqaELoMyl91ZBFP3c9ceTObrQYIhxraUa8xnDbyVSphbTYcmxosKe3hqqvw7fV4MsT&#10;DeVtVs3U52vtKB02uy1q/fyUqBWIQFP4F/+5302crxbw+0y8QO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RYpMi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96" o:spid="_x0000_s1026" o:spt="20" style="position:absolute;left:3805;top:14392;height:0;width:1085;" filled="f" stroked="t" coordsize="21600,21600" o:gfxdata="UEsDBAoAAAAAAIdO4kAAAAAAAAAAAAAAAAAEAAAAZHJzL1BLAwQUAAAACACHTuJAaxQBU7oAAADc&#10;AAAADwAAAGRycy9kb3ducmV2LnhtbEVPS4vCMBC+C/6HMMJeRBMVVqlGD+4WPHjxhdehGdtiM6lN&#10;1tevN8KCt/n4njNb3G0lrtT40rGGQV+BIM6cKTnXsN+lvQkIH5ANVo5Jw4M8LObt1gwT4268oes2&#10;5CKGsE9QQxFCnUjps4Is+r6riSN3co3FEGGTS9PgLYbbSg6V+pYWS44NBda0LCg7b/+sBp8e6JI+&#10;u1lXHUe5o+HlZ/2LWn91BmoKItA9fMT/7pWJ89UY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FAFT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97" o:spid="_x0000_s1026" o:spt="20" style="position:absolute;left:5198;top:14388;height:0;width:651;" filled="f" stroked="t" coordsize="21600,21600" o:gfxdata="UEsDBAoAAAAAAIdO4kAAAAAAAAAAAAAAAAAEAAAAZHJzL1BLAwQUAAAACACHTuJAGouVIb4AAADc&#10;AAAADwAAAGRycy9kb3ducmV2LnhtbEWPT2/CMAzF75P4DpGRdkGQwKQJFQIHoBIHLmMgrlZj2orG&#10;KU34Mz79fJi0m633/N7P8+XTN+pOXawDWxiPDCjiIriaSwuH73w4BRUTssMmMFn4oQjLRe9tjpkL&#10;D/6i+z6VSkI4ZmihSqnNtI5FRR7jKLTEop1D5zHJ2pXadfiQcN/oiTGf2mPN0lBhS6uKisv+5i3E&#10;/EjX/DUoBub0UQaaXNe7DVr73h+bGahEz/Rv/rveOsE3Qiv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uVI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98" o:spid="_x0000_s1026" o:spt="20" style="position:absolute;left:5858;top:13902;height:0;width:651;" filled="f" stroked="t" coordsize="21600,21600" o:gfxdata="UEsDBAoAAAAAAIdO4kAAAAAAAAAAAAAAAAAEAAAAZHJzL1BLAwQUAAAACACHTuJAdccwuroAAADc&#10;AAAADwAAAGRycy9kb3ducmV2LnhtbEVPS4vCMBC+C/6HMMJeRBMVFq1GD+4WPHjxhdehGdtiM6lN&#10;1tevN8KCt/n4njNb3G0lrtT40rGGQV+BIM6cKTnXsN+lvTEIH5ANVo5Jw4M8LObt1gwT4268oes2&#10;5CKGsE9QQxFCnUjps4Is+r6riSN3co3FEGGTS9PgLYbbSg6V+pYWS44NBda0LCg7b/+sBp8e6JI+&#10;u1lXHUe5o+HlZ/2LWn91BmoKItA9fMT/7pWJ89UE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xzC6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99" o:spid="_x0000_s1026" o:spt="20" style="position:absolute;left:6518;top:13902;height:510;width:0;" filled="f" stroked="t" coordsize="21600,21600" o:gfxdata="UEsDBAoAAAAAAIdO4kAAAAAAAAAAAAAAAAAEAAAAZHJzL1BLAwQUAAAACACHTuJAYSQP+r4AAADc&#10;AAAADwAAAGRycy9kb3ducmV2LnhtbEWPT2/CMAzF75P2HSJP4oIgKZMmVAgc2Cpx4DIG4mo1pq1o&#10;nNKEv59+PkzazdZ7fu/n+fLuW3WlPjaBLWRjA4q4DK7hysLupxhNQcWE7LANTBYeFGG5eH2ZY+7C&#10;jb/puk2VkhCOOVqoU+pyrWNZk8c4Dh2xaMfQe0yy9pV2Pd4k3Ld6YsyH9tiwNNTY0aqm8rS9eAux&#10;2NO5eA7LoTm8V4Em58/NF1o7eMvMDFSie/o3/12vneBngi/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SQP+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00" o:spid="_x0000_s1026" o:spt="20" style="position:absolute;left:6518;top:14396;height:0;width:1302;" filled="f" stroked="t" coordsize="21600,21600" o:gfxdata="UEsDBAoAAAAAAIdO4kAAAAAAAAAAAAAAAAAEAAAAZHJzL1BLAwQUAAAACACHTuJADmiqYboAAADc&#10;AAAADwAAAGRycy9kb3ducmV2LnhtbEVPS4vCMBC+C/6HMIIX0aQKItXoQbfgwYu6i9ehGdtiM6lN&#10;1sf++o0geJuP7zmL1cPW4katrxxrSEYKBHHuTMWFhu9jNpyB8AHZYO2YNDzJw2rZ7SwwNe7Oe7od&#10;QiFiCPsUNZQhNKmUPi/Joh+5hjhyZ9daDBG2hTQt3mO4reVYqam0WHFsKLGhdUn55fBrNfjsh67Z&#10;3yAfqNOkcDS+bnZfqHW/l6g5iECP8BG/3VsT5ycJvJ6JF8j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aKph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01" o:spid="_x0000_s1026" o:spt="20" style="position:absolute;left:3800;top:13091;flip:x y;height:540;width:0;" filled="f" stroked="t" coordsize="21600,21600" o:gfxdata="UEsDBAoAAAAAAIdO4kAAAAAAAAAAAAAAAAAEAAAAZHJzL1BLAwQUAAAACACHTuJASkliqrwAAADc&#10;AAAADwAAAGRycy9kb3ducmV2LnhtbEVPS2rDMBDdF3IHMYFsTCPJi1DcKCEE2phuSp0eYLCmtltr&#10;ZCzFTm4fFQrdzeN9Z7u/ul5MNIbOswG9ViCIa287bgx8nl8en0CEiGyx90wGbhRgv1s8bLGwfuYP&#10;mqrYiBTCoUADbYxDIWWoW3IY1n4gTtyXHx3GBMdG2hHnFO56mSu1kQ47Tg0tDnRsqf6pLs7AYXj/&#10;vuSlfrXqnGdZX260P70Zs1pq9Qwi0jX+i//cpU3zdQ6/z6QL5O4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JYqq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直线 102" o:spid="_x0000_s1026" o:spt="20" style="position:absolute;left:5860;top:13873;flip:y;height:520;width:0;" filled="f" stroked="t" coordsize="21600,21600" o:gfxdata="UEsDBAoAAAAAAIdO4kAAAAAAAAAAAAAAAAAEAAAAZHJzL1BLAwQUAAAACACHTuJAagj6rL0AAADc&#10;AAAADwAAAGRycy9kb3ducmV2LnhtbEVPS0vDQBC+C/0Pywje7CZqSxu77aG00JPYB4XehuyYxGZn&#10;4+7YVH+9Kwje5uN7zmxxda26UIiNZwP5MANFXHrbcGXgsF/fT0BFQbbYeiYDXxRhMR/czLCwvuct&#10;XXZSqRTCsUADtUhXaB3LmhzGoe+IE/fmg0NJMFTaBuxTuGv1Q5aNtcOGU0ONHS1rKs+7T2dguu9H&#10;/jWcj09583H6Xr1Lt3kRY+5u8+wZlNBV/sV/7o1N8/NH+H0mXaD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CPqs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group>
            </w:pict>
          </mc:Fallback>
        </mc:AlternateContent>
      </w:r>
      <w:r>
        <w:rPr>
          <w:sz w:val="24"/>
        </w:rPr>
        <w:tab/>
      </w:r>
      <w:r>
        <w:t>P</w:t>
      </w:r>
      <w:r>
        <w:rPr>
          <w:sz w:val="24"/>
        </w:rPr>
        <w:tab/>
      </w:r>
      <w:r>
        <w:rPr>
          <w:sz w:val="24"/>
        </w:rPr>
        <w:tab/>
      </w:r>
      <w:r>
        <w:rPr>
          <w:sz w:val="24"/>
        </w:rPr>
        <w:tab/>
      </w:r>
      <w:r>
        <w:rPr>
          <w:sz w:val="24"/>
        </w:rPr>
        <w:tab/>
      </w:r>
      <w:r>
        <w:rPr>
          <w:sz w:val="24"/>
        </w:rPr>
        <w:tab/>
      </w:r>
      <w:r>
        <w:rPr>
          <w:sz w:val="24"/>
        </w:rPr>
        <w:tab/>
      </w:r>
      <w:r>
        <w:rPr>
          <w:sz w:val="24"/>
        </w:rPr>
        <w:tab/>
      </w:r>
      <w:r>
        <w:rPr>
          <w:sz w:val="24"/>
        </w:rPr>
        <w:t xml:space="preserve">  // </w:t>
      </w:r>
    </w:p>
    <w:p>
      <w:pPr>
        <w:rPr>
          <w:sz w:val="18"/>
          <w:szCs w:val="18"/>
        </w:rPr>
      </w:pPr>
    </w:p>
    <w:p>
      <w:pPr>
        <w:spacing w:line="360" w:lineRule="auto"/>
        <w:rPr>
          <w:sz w:val="18"/>
          <w:szCs w:val="18"/>
        </w:rPr>
      </w:pPr>
    </w:p>
    <w:p>
      <w:pPr>
        <w:rPr>
          <w:sz w:val="24"/>
        </w:rPr>
      </w:pPr>
      <w:r>
        <w:rPr>
          <w:sz w:val="24"/>
        </w:rPr>
        <w:t xml:space="preserve">  </w:t>
      </w:r>
      <w:r>
        <w:rPr>
          <w:rFonts w:hint="eastAsia"/>
          <w:sz w:val="24"/>
        </w:rPr>
        <w:t xml:space="preserve">       </w:t>
      </w:r>
      <w:r>
        <w:rPr>
          <w:position w:val="-4"/>
          <w:sz w:val="24"/>
        </w:rPr>
        <w:object>
          <v:shape id="_x0000_i1038" o:spt="75" type="#_x0000_t75" style="height:15pt;width:12pt;" o:ole="t" fillcolor="#000005" filled="f" o:preferrelative="t" stroked="f" coordsize="21600,21600">
            <v:path/>
            <v:fill on="f" focussize="0,0"/>
            <v:stroke on="f" joinstyle="miter"/>
            <v:imagedata r:id="rId38" o:title=""/>
            <o:lock v:ext="edit" aspectratio="t"/>
            <w10:wrap type="none"/>
            <w10:anchorlock/>
          </v:shape>
          <o:OLEObject Type="Embed" ProgID="Equation.3" ShapeID="_x0000_i1038" DrawAspect="Content" ObjectID="_1468075738" r:id="rId37">
            <o:LockedField>false</o:LockedField>
          </o:OLEObject>
        </w:object>
      </w:r>
      <w:r>
        <w:rPr>
          <w:sz w:val="24"/>
        </w:rPr>
        <w:tab/>
      </w:r>
      <w:r>
        <w:rPr>
          <w:sz w:val="24"/>
        </w:rPr>
        <w:tab/>
      </w:r>
      <w:r>
        <w:rPr>
          <w:sz w:val="24"/>
        </w:rPr>
        <w:tab/>
      </w:r>
      <w:r>
        <w:rPr>
          <w:sz w:val="24"/>
        </w:rPr>
        <w:tab/>
      </w:r>
      <w:r>
        <w:rPr>
          <w:sz w:val="24"/>
        </w:rPr>
        <w:tab/>
      </w:r>
      <w:r>
        <w:rPr>
          <w:sz w:val="24"/>
        </w:rPr>
        <w:tab/>
      </w:r>
      <w:r>
        <w:rPr>
          <w:sz w:val="24"/>
        </w:rPr>
        <w:tab/>
      </w:r>
      <w:r>
        <w:rPr>
          <w:sz w:val="24"/>
        </w:rPr>
        <w:t xml:space="preserve">  //</w:t>
      </w:r>
    </w:p>
    <w:p>
      <w:pPr>
        <w:spacing w:line="360" w:lineRule="auto"/>
        <w:jc w:val="center"/>
        <w:rPr>
          <w:b/>
          <w:bCs/>
          <w:sz w:val="24"/>
        </w:rPr>
      </w:pPr>
      <w:r>
        <w:rPr>
          <w:rFonts w:hint="eastAsia"/>
        </w:rPr>
        <w:t>图</w:t>
      </w:r>
      <w:r>
        <w:t xml:space="preserve"> </w:t>
      </w:r>
      <w:r>
        <w:rPr>
          <w:rFonts w:hint="eastAsia"/>
        </w:rPr>
        <w:t>13-2</w:t>
      </w:r>
      <w:r>
        <w:t xml:space="preserve">  </w:t>
      </w:r>
      <w:r>
        <w:rPr>
          <w:rFonts w:hint="eastAsia"/>
        </w:rPr>
        <w:t>微程序时序</w:t>
      </w:r>
    </w:p>
    <w:p>
      <w:pPr>
        <w:spacing w:line="360" w:lineRule="auto"/>
        <w:rPr>
          <w:b/>
          <w:bCs/>
          <w:sz w:val="24"/>
        </w:rPr>
      </w:pPr>
      <w:r>
        <w:rPr>
          <w:b/>
          <w:bCs/>
          <w:sz w:val="24"/>
        </w:rPr>
        <w:t>2</w:t>
      </w:r>
      <w:r>
        <w:rPr>
          <w:rFonts w:hint="eastAsia"/>
          <w:b/>
          <w:bCs/>
          <w:sz w:val="24"/>
        </w:rPr>
        <w:t>、实验步骤</w:t>
      </w:r>
    </w:p>
    <w:p>
      <w:pPr>
        <w:spacing w:line="360" w:lineRule="auto"/>
        <w:ind w:firstLine="411" w:firstLineChars="196"/>
      </w:pPr>
      <w:r>
        <w:rPr>
          <w:rFonts w:hint="eastAsia"/>
        </w:rPr>
        <w:t>（</w:t>
      </w:r>
      <w:r>
        <w:t>1</w:t>
      </w:r>
      <w:r>
        <w:rPr>
          <w:rFonts w:hint="eastAsia"/>
        </w:rPr>
        <w:t>）微程序计数器μ</w:t>
      </w:r>
      <w:r>
        <w:t>PC</w:t>
      </w:r>
      <w:r>
        <w:rPr>
          <w:rFonts w:hint="eastAsia"/>
        </w:rPr>
        <w:t>的设计，完成</w:t>
      </w:r>
      <w:r>
        <w:t>8</w:t>
      </w:r>
      <w:r>
        <w:rPr>
          <w:rFonts w:hint="eastAsia"/>
        </w:rPr>
        <w:t>位具有加</w:t>
      </w:r>
      <w:r>
        <w:t>1</w:t>
      </w:r>
      <w:r>
        <w:rPr>
          <w:rFonts w:hint="eastAsia"/>
        </w:rPr>
        <w:t>功能和清除功能的计数器设计并封装，如图13-3。</w:t>
      </w:r>
    </w:p>
    <w:p>
      <w:pPr>
        <w:spacing w:line="360" w:lineRule="auto"/>
        <w:ind w:left="420" w:leftChars="0" w:firstLine="411" w:firstLineChars="196"/>
      </w:pPr>
      <w:bookmarkStart w:id="14" w:name="_GoBack"/>
      <w:bookmarkEnd w:id="14"/>
      <w:r>
        <w:drawing>
          <wp:inline distT="0" distB="0" distL="0" distR="0">
            <wp:extent cx="5274310" cy="3083560"/>
            <wp:effectExtent l="0" t="0" r="2540" b="0"/>
            <wp:docPr id="296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 name="图片 1"/>
                    <pic:cNvPicPr>
                      <a:picLocks noChangeAspect="1"/>
                    </pic:cNvPicPr>
                  </pic:nvPicPr>
                  <pic:blipFill>
                    <a:blip r:embed="rId39">
                      <a:extLst>
                        <a:ext uri="{28A0092B-C50C-407E-A947-70E740481C1C}">
                          <a14:useLocalDpi xmlns:a14="http://schemas.microsoft.com/office/drawing/2010/main" val="0"/>
                        </a:ext>
                      </a:extLst>
                    </a:blip>
                    <a:srcRect/>
                    <a:stretch>
                      <a:fillRect/>
                    </a:stretch>
                  </pic:blipFill>
                  <pic:spPr>
                    <a:xfrm>
                      <a:off x="0" y="0"/>
                      <a:ext cx="5274310" cy="3084006"/>
                    </a:xfrm>
                    <a:prstGeom prst="rect">
                      <a:avLst/>
                    </a:prstGeom>
                    <a:noFill/>
                    <a:ln>
                      <a:noFill/>
                    </a:ln>
                  </pic:spPr>
                </pic:pic>
              </a:graphicData>
            </a:graphic>
          </wp:inline>
        </w:drawing>
      </w:r>
    </w:p>
    <w:p>
      <w:pPr>
        <w:spacing w:line="360" w:lineRule="auto"/>
        <w:ind w:firstLine="411" w:firstLineChars="196"/>
        <w:jc w:val="center"/>
        <w:rPr>
          <w:bCs/>
          <w:szCs w:val="21"/>
        </w:rPr>
      </w:pPr>
      <w:r>
        <w:rPr>
          <w:rFonts w:hint="eastAsia"/>
          <w:bCs/>
          <w:szCs w:val="21"/>
        </w:rPr>
        <w:t>图13-3 UPC的设计图</w:t>
      </w:r>
    </w:p>
    <w:p>
      <w:pPr>
        <w:spacing w:line="360" w:lineRule="auto"/>
        <w:ind w:firstLine="411" w:firstLineChars="196"/>
        <w:jc w:val="left"/>
        <w:rPr>
          <w:bCs/>
          <w:szCs w:val="21"/>
        </w:rPr>
      </w:pPr>
      <w:r>
        <w:rPr>
          <w:rFonts w:hint="eastAsia"/>
          <w:bCs/>
          <w:szCs w:val="21"/>
        </w:rPr>
        <w:t>其中，CLR：清零端，，低电平有效；CLR=0时，Q7Q6Q5Q4Q3Q2Q1Q0=00000000；</w:t>
      </w:r>
    </w:p>
    <w:p>
      <w:pPr>
        <w:spacing w:line="360" w:lineRule="auto"/>
        <w:ind w:firstLine="411" w:firstLineChars="196"/>
        <w:jc w:val="left"/>
        <w:rPr>
          <w:bCs/>
          <w:szCs w:val="21"/>
        </w:rPr>
      </w:pPr>
      <w:r>
        <w:rPr>
          <w:rFonts w:hint="eastAsia"/>
          <w:bCs/>
          <w:szCs w:val="21"/>
        </w:rPr>
        <w:t>LOAD：置数端，低电平有效；LOAD=0时，在CLK的上升沿，Q7Q6Q5Q4Q3Q2Q1Q0=D7D6D5D4D3D2D1D0；</w:t>
      </w:r>
    </w:p>
    <w:p>
      <w:pPr>
        <w:spacing w:line="360" w:lineRule="auto"/>
        <w:ind w:firstLine="411" w:firstLineChars="196"/>
        <w:jc w:val="left"/>
        <w:rPr>
          <w:bCs/>
          <w:szCs w:val="21"/>
        </w:rPr>
      </w:pPr>
      <w:r>
        <w:rPr>
          <w:rFonts w:hint="eastAsia"/>
          <w:bCs/>
          <w:szCs w:val="21"/>
        </w:rPr>
        <w:t>当CLR=1，LOAD=1，ET=1，EP=1时，对CLK进行增1计数。</w:t>
      </w:r>
    </w:p>
    <w:p>
      <w:pPr>
        <w:spacing w:line="360" w:lineRule="auto"/>
        <w:ind w:firstLine="411" w:firstLineChars="196"/>
        <w:jc w:val="left"/>
        <w:rPr>
          <w:bCs/>
          <w:szCs w:val="21"/>
        </w:rPr>
      </w:pPr>
      <w:r>
        <w:rPr>
          <w:rFonts w:hint="eastAsia"/>
          <w:bCs/>
          <w:szCs w:val="21"/>
        </w:rPr>
        <w:t>注意：本实验使用时，只有clk、CLR两引脚引出，其它引脚，ET、EP、LOAD接高电平。</w:t>
      </w:r>
    </w:p>
    <w:p>
      <w:pPr>
        <w:spacing w:line="360" w:lineRule="auto"/>
        <w:ind w:firstLine="411" w:firstLineChars="196"/>
        <w:jc w:val="left"/>
      </w:pPr>
      <w:r>
        <w:rPr>
          <w:rFonts w:hint="eastAsia"/>
        </w:rPr>
        <w:t>（</w:t>
      </w:r>
      <w:r>
        <w:t>2</w:t>
      </w:r>
      <w:r>
        <w:rPr>
          <w:rFonts w:hint="eastAsia"/>
        </w:rPr>
        <w:t>）按图13-1完成</w:t>
      </w:r>
      <w:r>
        <w:rPr>
          <w:rFonts w:hint="eastAsia"/>
          <w:color w:val="000000"/>
        </w:rPr>
        <w:t>微程序控制器的连线及引脚锁定。</w:t>
      </w:r>
    </w:p>
    <w:p>
      <w:pPr>
        <w:spacing w:line="360" w:lineRule="auto"/>
        <w:ind w:firstLine="1113" w:firstLineChars="530"/>
        <w:rPr>
          <w:b/>
          <w:bCs/>
          <w:sz w:val="24"/>
        </w:rPr>
      </w:pPr>
      <w:r>
        <w:t xml:space="preserve">* </w:t>
      </w:r>
      <w:r>
        <w:rPr>
          <w:rFonts w:hint="eastAsia"/>
        </w:rPr>
        <w:t>用单脉冲驱动μ</w:t>
      </w:r>
      <w:r>
        <w:t>PC</w:t>
      </w:r>
      <w:r>
        <w:rPr>
          <w:rFonts w:hint="eastAsia"/>
        </w:rPr>
        <w:t>的计数脉冲</w:t>
      </w:r>
      <w:r>
        <w:t>CPPC</w:t>
      </w:r>
      <w:r>
        <w:rPr>
          <w:rFonts w:hint="eastAsia"/>
        </w:rPr>
        <w:t>、μ</w:t>
      </w:r>
      <w:r>
        <w:t>RD</w:t>
      </w:r>
      <w:r>
        <w:rPr>
          <w:rFonts w:hint="eastAsia"/>
        </w:rPr>
        <w:t>、</w:t>
      </w:r>
      <w:r>
        <w:t>CP</w:t>
      </w:r>
      <w:r>
        <w:rPr>
          <w:rFonts w:hint="eastAsia"/>
        </w:rPr>
        <w:t>μ</w:t>
      </w:r>
      <w:r>
        <w:t>IR</w:t>
      </w:r>
      <w:r>
        <w:rPr>
          <w:rFonts w:hint="eastAsia"/>
        </w:rPr>
        <w:t>。</w:t>
      </w:r>
    </w:p>
    <w:p>
      <w:pPr>
        <w:spacing w:line="300" w:lineRule="auto"/>
        <w:ind w:left="421" w:leftChars="134" w:hanging="140" w:hangingChars="67"/>
      </w:pPr>
      <w:r>
        <w:t xml:space="preserve">        * </w:t>
      </w:r>
      <w:r>
        <w:rPr>
          <w:rFonts w:hint="eastAsia"/>
        </w:rPr>
        <w:t>将μ</w:t>
      </w:r>
      <w:r>
        <w:t>PC</w:t>
      </w:r>
      <w:r>
        <w:rPr>
          <w:rFonts w:hint="eastAsia"/>
        </w:rPr>
        <w:t>的</w:t>
      </w:r>
      <w:r>
        <w:t>8</w:t>
      </w:r>
      <w:r>
        <w:rPr>
          <w:rFonts w:hint="eastAsia"/>
        </w:rPr>
        <w:t>位输出锁定在</w:t>
      </w:r>
      <w:r>
        <w:t>A7</w:t>
      </w:r>
      <w:r>
        <w:rPr>
          <w:rFonts w:hint="eastAsia"/>
        </w:rPr>
        <w:t>－</w:t>
      </w:r>
      <w:r>
        <w:t>A0</w:t>
      </w:r>
      <w:r>
        <w:rPr>
          <w:rFonts w:hint="eastAsia"/>
        </w:rPr>
        <w:t>上。</w:t>
      </w:r>
    </w:p>
    <w:p>
      <w:pPr>
        <w:spacing w:line="300" w:lineRule="auto"/>
        <w:ind w:left="421" w:leftChars="134" w:hanging="140" w:hangingChars="67"/>
      </w:pPr>
      <w:r>
        <w:t xml:space="preserve">        * </w:t>
      </w:r>
      <w:r>
        <w:rPr>
          <w:rFonts w:hint="eastAsia"/>
        </w:rPr>
        <w:t>实验平台工作于模式5，将单脉冲锁定于键8，将μ</w:t>
      </w:r>
      <w:r>
        <w:t>PC</w:t>
      </w:r>
      <w:r>
        <w:rPr>
          <w:rFonts w:hint="eastAsia"/>
        </w:rPr>
        <w:t>的复位端CLR锁定在键7，输出UIR的24位接数显3</w:t>
      </w:r>
      <w:r>
        <w:t>—</w:t>
      </w:r>
      <w:r>
        <w:rPr>
          <w:rFonts w:hint="eastAsia"/>
        </w:rPr>
        <w:t>数显8。</w:t>
      </w:r>
    </w:p>
    <w:p>
      <w:pPr>
        <w:spacing w:line="360" w:lineRule="auto"/>
        <w:ind w:firstLine="510" w:firstLineChars="243"/>
        <w:rPr>
          <w:szCs w:val="21"/>
        </w:rPr>
      </w:pPr>
      <w:r>
        <w:rPr>
          <w:rFonts w:hint="eastAsia"/>
          <w:szCs w:val="21"/>
        </w:rPr>
        <w:t>（</w:t>
      </w:r>
      <w:r>
        <w:rPr>
          <w:szCs w:val="21"/>
        </w:rPr>
        <w:t>3</w:t>
      </w:r>
      <w:r>
        <w:rPr>
          <w:rFonts w:hint="eastAsia"/>
          <w:szCs w:val="21"/>
        </w:rPr>
        <w:t>）设计并初始化控制存储器。</w:t>
      </w:r>
    </w:p>
    <w:p>
      <w:pPr>
        <w:shd w:val="clear" w:color="auto" w:fill="FFFFFF"/>
        <w:spacing w:line="360" w:lineRule="auto"/>
        <w:ind w:firstLine="510"/>
      </w:pPr>
      <w:r>
        <w:rPr>
          <w:rFonts w:hint="eastAsia"/>
          <w:szCs w:val="21"/>
        </w:rPr>
        <w:t>       从ROM的0号单元开始写入、写入的微程序代码随意确定。</w:t>
      </w:r>
    </w:p>
    <w:p>
      <w:pPr>
        <w:spacing w:line="360" w:lineRule="auto"/>
        <w:rPr>
          <w:szCs w:val="21"/>
        </w:rPr>
      </w:pPr>
      <w:r>
        <w:t xml:space="preserve">     </w:t>
      </w:r>
      <w:r>
        <w:rPr>
          <w:rFonts w:hint="eastAsia"/>
        </w:rPr>
        <w:t>（</w:t>
      </w:r>
      <w:r>
        <w:t>4</w:t>
      </w:r>
      <w:r>
        <w:rPr>
          <w:rFonts w:hint="eastAsia"/>
        </w:rPr>
        <w:t>）</w:t>
      </w:r>
      <w:r>
        <w:rPr>
          <w:rFonts w:hint="eastAsia"/>
          <w:szCs w:val="21"/>
        </w:rPr>
        <w:t>读出微指令</w:t>
      </w:r>
    </w:p>
    <w:p>
      <w:pPr>
        <w:shd w:val="clear" w:color="auto" w:fill="FFFFFF"/>
        <w:spacing w:line="360" w:lineRule="auto"/>
        <w:ind w:firstLine="510"/>
        <w:rPr>
          <w:szCs w:val="21"/>
        </w:rPr>
      </w:pPr>
      <w:r>
        <w:rPr>
          <w:rFonts w:hint="eastAsia"/>
          <w:szCs w:val="21"/>
        </w:rPr>
        <w:t xml:space="preserve">       ◆按CPU复位按键，清除微指令计数器。</w:t>
      </w:r>
    </w:p>
    <w:p>
      <w:pPr>
        <w:shd w:val="clear" w:color="auto" w:fill="FFFFFF"/>
        <w:spacing w:line="360" w:lineRule="auto"/>
        <w:ind w:firstLine="510"/>
        <w:rPr>
          <w:szCs w:val="21"/>
        </w:rPr>
      </w:pPr>
      <w:r>
        <w:rPr>
          <w:rFonts w:hint="eastAsia"/>
          <w:szCs w:val="21"/>
        </w:rPr>
        <w:t>         ◆按单脉冲键</w:t>
      </w:r>
    </w:p>
    <w:p>
      <w:pPr>
        <w:shd w:val="clear" w:color="auto" w:fill="FFFFFF"/>
        <w:spacing w:line="360" w:lineRule="auto"/>
        <w:ind w:firstLine="510"/>
        <w:rPr>
          <w:szCs w:val="21"/>
        </w:rPr>
      </w:pPr>
      <w:r>
        <w:rPr>
          <w:rFonts w:hint="eastAsia"/>
          <w:szCs w:val="21"/>
        </w:rPr>
        <w:t>             读出0号单元中的微指令代码送</w:t>
      </w:r>
      <w:r>
        <w:rPr>
          <w:position w:val="-10"/>
        </w:rPr>
        <w:object>
          <v:shape id="_x0000_i1039" o:spt="75" type="#_x0000_t75" style="height:14.25pt;width:11.25pt;" o:ole="t" fillcolor="#000005" filled="f" o:preferrelative="t" stroked="f" coordsize="21600,21600">
            <v:path/>
            <v:fill on="f" focussize="0,0"/>
            <v:stroke on="f" joinstyle="miter"/>
            <v:imagedata r:id="rId25" o:title=""/>
            <o:lock v:ext="edit" aspectratio="t"/>
            <w10:wrap type="none"/>
            <w10:anchorlock/>
          </v:shape>
          <o:OLEObject Type="Embed" ProgID="Equation.3" ShapeID="_x0000_i1039" DrawAspect="Content" ObjectID="_1468075739" r:id="rId40">
            <o:LockedField>false</o:LockedField>
          </o:OLEObject>
        </w:object>
      </w:r>
      <w:r>
        <w:rPr>
          <w:rFonts w:hint="eastAsia"/>
          <w:szCs w:val="21"/>
        </w:rPr>
        <w:t>IR23-</w:t>
      </w:r>
      <w:r>
        <w:rPr>
          <w:position w:val="-10"/>
        </w:rPr>
        <w:object>
          <v:shape id="_x0000_i1040" o:spt="75" type="#_x0000_t75" style="height:14.25pt;width:11.25pt;" o:ole="t" fillcolor="#000005" filled="f" o:preferrelative="t" stroked="f" coordsize="21600,21600">
            <v:path/>
            <v:fill on="f" focussize="0,0"/>
            <v:stroke on="f" joinstyle="miter"/>
            <v:imagedata r:id="rId25" o:title=""/>
            <o:lock v:ext="edit" aspectratio="t"/>
            <w10:wrap type="none"/>
            <w10:anchorlock/>
          </v:shape>
          <o:OLEObject Type="Embed" ProgID="Equation.3" ShapeID="_x0000_i1040" DrawAspect="Content" ObjectID="_1468075740" r:id="rId41">
            <o:LockedField>false</o:LockedField>
          </o:OLEObject>
        </w:object>
      </w:r>
      <w:r>
        <w:rPr>
          <w:rFonts w:hint="eastAsia"/>
          <w:szCs w:val="21"/>
        </w:rPr>
        <w:t>IR0同时显示在数显上；</w:t>
      </w:r>
    </w:p>
    <w:p>
      <w:pPr>
        <w:shd w:val="clear" w:color="auto" w:fill="FFFFFF"/>
        <w:spacing w:line="360" w:lineRule="auto"/>
        <w:ind w:firstLine="510"/>
        <w:rPr>
          <w:szCs w:val="21"/>
        </w:rPr>
      </w:pPr>
      <w:r>
        <w:rPr>
          <w:rFonts w:hint="eastAsia"/>
          <w:szCs w:val="21"/>
        </w:rPr>
        <w:t>             将微指令计数器</w:t>
      </w:r>
      <w:r>
        <w:rPr>
          <w:position w:val="-10"/>
        </w:rPr>
        <w:object>
          <v:shape id="_x0000_i1041" o:spt="75" type="#_x0000_t75" style="height:14.25pt;width:11.25pt;" o:ole="t" fillcolor="#000005" filled="f" o:preferrelative="t" stroked="f" coordsize="21600,21600">
            <v:path/>
            <v:fill on="f" focussize="0,0"/>
            <v:stroke on="f" joinstyle="miter"/>
            <v:imagedata r:id="rId25" o:title=""/>
            <o:lock v:ext="edit" aspectratio="t"/>
            <w10:wrap type="none"/>
            <w10:anchorlock/>
          </v:shape>
          <o:OLEObject Type="Embed" ProgID="Equation.3" ShapeID="_x0000_i1041" DrawAspect="Content" ObjectID="_1468075741" r:id="rId42">
            <o:LockedField>false</o:LockedField>
          </o:OLEObject>
        </w:object>
      </w:r>
      <w:r>
        <w:rPr>
          <w:rFonts w:hint="eastAsia"/>
          <w:szCs w:val="21"/>
        </w:rPr>
        <w:t>PC十1为读下条微指令做准备。</w:t>
      </w:r>
    </w:p>
    <w:p>
      <w:pPr>
        <w:shd w:val="clear" w:color="auto" w:fill="FFFFFF"/>
        <w:spacing w:line="360" w:lineRule="auto"/>
        <w:ind w:firstLine="510"/>
        <w:rPr>
          <w:szCs w:val="21"/>
        </w:rPr>
      </w:pPr>
      <w:r>
        <w:rPr>
          <w:rFonts w:hint="eastAsia"/>
          <w:szCs w:val="21"/>
        </w:rPr>
        <w:t>        ◆连续按单脉冲键</w:t>
      </w:r>
    </w:p>
    <w:p>
      <w:pPr>
        <w:shd w:val="clear" w:color="auto" w:fill="FFFFFF"/>
        <w:spacing w:line="360" w:lineRule="auto"/>
        <w:ind w:firstLine="1659" w:firstLineChars="790"/>
        <w:rPr>
          <w:szCs w:val="21"/>
        </w:rPr>
      </w:pPr>
      <w:r>
        <w:rPr>
          <w:rFonts w:hint="eastAsia"/>
          <w:szCs w:val="21"/>
        </w:rPr>
        <w:t>微指令连续从ROM中读出并显示。</w:t>
      </w:r>
    </w:p>
    <w:p>
      <w:pPr>
        <w:spacing w:line="360" w:lineRule="auto"/>
      </w:pPr>
      <w:r>
        <w:rPr>
          <w:rFonts w:hint="eastAsia"/>
          <w:szCs w:val="21"/>
        </w:rPr>
        <w:t>               注意：在读出过程中要和原先写入的代码比对看是否正确</w:t>
      </w:r>
    </w:p>
    <w:p>
      <w:pPr>
        <w:rPr>
          <w:b/>
          <w:bCs/>
          <w:sz w:val="30"/>
          <w:szCs w:val="30"/>
        </w:rPr>
      </w:pPr>
    </w:p>
    <w:p>
      <w:pPr>
        <w:rPr>
          <w:b/>
          <w:bCs/>
          <w:sz w:val="30"/>
          <w:szCs w:val="30"/>
        </w:rPr>
      </w:pPr>
      <w:r>
        <w:rPr>
          <w:rFonts w:hint="eastAsia"/>
          <w:b/>
          <w:bCs/>
          <w:sz w:val="30"/>
          <w:szCs w:val="30"/>
        </w:rPr>
        <w:t xml:space="preserve"> </w:t>
      </w:r>
    </w:p>
    <w:p>
      <w:pPr>
        <w:rPr>
          <w:b/>
          <w:bCs/>
          <w:sz w:val="30"/>
          <w:szCs w:val="30"/>
        </w:rPr>
      </w:pPr>
    </w:p>
    <w:p>
      <w:pPr>
        <w:rPr>
          <w:b/>
          <w:bCs/>
          <w:sz w:val="30"/>
          <w:szCs w:val="30"/>
        </w:rPr>
      </w:pPr>
    </w:p>
    <w:p>
      <w:pPr>
        <w:rPr>
          <w:b/>
          <w:bCs/>
          <w:sz w:val="30"/>
          <w:szCs w:val="30"/>
        </w:rPr>
      </w:pPr>
    </w:p>
    <w:p>
      <w:pPr>
        <w:rPr>
          <w:b/>
          <w:bCs/>
          <w:sz w:val="30"/>
          <w:szCs w:val="30"/>
        </w:rPr>
      </w:pPr>
    </w:p>
    <w:p>
      <w:pPr>
        <w:widowControl/>
        <w:jc w:val="left"/>
        <w:rPr>
          <w:b/>
          <w:bCs/>
          <w:sz w:val="30"/>
          <w:szCs w:val="30"/>
        </w:rPr>
      </w:pPr>
      <w:r>
        <w:rPr>
          <w:b/>
          <w:bCs/>
          <w:sz w:val="30"/>
          <w:szCs w:val="30"/>
        </w:rPr>
        <w:br w:type="page"/>
      </w:r>
    </w:p>
    <w:p>
      <w:pPr>
        <w:pStyle w:val="2"/>
        <w:numPr>
          <w:ilvl w:val="0"/>
          <w:numId w:val="0"/>
        </w:numPr>
        <w:jc w:val="center"/>
        <w:rPr>
          <w:rFonts w:asciiTheme="minorHAnsi" w:hAnsiTheme="minorHAnsi" w:eastAsiaTheme="minorEastAsia"/>
          <w:bCs/>
          <w:sz w:val="30"/>
          <w:szCs w:val="30"/>
        </w:rPr>
      </w:pPr>
      <w:r>
        <w:rPr>
          <w:rFonts w:hint="eastAsia" w:asciiTheme="minorHAnsi" w:hAnsiTheme="minorHAnsi" w:eastAsiaTheme="minorEastAsia"/>
          <w:bCs/>
          <w:sz w:val="30"/>
          <w:szCs w:val="30"/>
        </w:rPr>
        <w:t>实验14 综合实验</w:t>
      </w:r>
    </w:p>
    <w:p>
      <w:pPr>
        <w:spacing w:line="360" w:lineRule="auto"/>
        <w:rPr>
          <w:b/>
          <w:bCs/>
          <w:sz w:val="24"/>
        </w:rPr>
      </w:pPr>
      <w:r>
        <w:rPr>
          <w:b/>
          <w:bCs/>
          <w:sz w:val="24"/>
        </w:rPr>
        <w:t>1</w:t>
      </w:r>
      <w:r>
        <w:rPr>
          <w:rFonts w:hint="eastAsia"/>
          <w:b/>
          <w:bCs/>
          <w:sz w:val="24"/>
        </w:rPr>
        <w:t>、实验内容及说明</w:t>
      </w:r>
    </w:p>
    <w:p>
      <w:pPr>
        <w:spacing w:line="360" w:lineRule="auto"/>
        <w:ind w:firstLine="435"/>
      </w:pPr>
      <w:r>
        <w:t>CPU</w:t>
      </w:r>
      <w:r>
        <w:rPr>
          <w:rFonts w:hint="eastAsia"/>
        </w:rPr>
        <w:t>综合实验电路包括运算器电路和控制器电路。图14-1给出了</w:t>
      </w:r>
      <w:r>
        <w:t>CPU</w:t>
      </w:r>
      <w:r>
        <w:rPr>
          <w:rFonts w:hint="eastAsia"/>
        </w:rPr>
        <w:t>综合实验结构框图。</w:t>
      </w:r>
    </w:p>
    <w:p>
      <w:pPr>
        <w:spacing w:line="360" w:lineRule="auto"/>
        <w:ind w:firstLine="435"/>
      </w:pPr>
      <w:r>
        <w:rPr>
          <w:rFonts w:hint="eastAsia"/>
        </w:rPr>
        <w:t>运算器由三个寄存器</w:t>
      </w:r>
      <w:r>
        <w:t>R0</w:t>
      </w:r>
      <w:r>
        <w:rPr>
          <w:rFonts w:hint="eastAsia"/>
        </w:rPr>
        <w:t>、</w:t>
      </w:r>
      <w:r>
        <w:t>R1</w:t>
      </w:r>
      <w:r>
        <w:rPr>
          <w:rFonts w:hint="eastAsia"/>
        </w:rPr>
        <w:t>、</w:t>
      </w:r>
      <w:r>
        <w:t>R2</w:t>
      </w:r>
      <w:r>
        <w:rPr>
          <w:rFonts w:hint="eastAsia"/>
        </w:rPr>
        <w:t>、移位器、加法器等构成，并组装在一起构成</w:t>
      </w:r>
      <w:r>
        <w:t>ALU</w:t>
      </w:r>
      <w:r>
        <w:rPr>
          <w:rFonts w:hint="eastAsia"/>
        </w:rPr>
        <w:t>算术逻辑运算部件，参照</w:t>
      </w:r>
      <w:r>
        <w:rPr>
          <w:rFonts w:hint="eastAsia"/>
          <w:color w:val="000000"/>
        </w:rPr>
        <w:t>四位补码运算器电路框图</w:t>
      </w:r>
      <w:r>
        <w:rPr>
          <w:rFonts w:hint="eastAsia"/>
        </w:rPr>
        <w:t>所示。</w:t>
      </w:r>
    </w:p>
    <w:p>
      <w:pPr>
        <w:spacing w:line="360" w:lineRule="auto"/>
        <w:rPr>
          <w:b/>
          <w:bCs/>
          <w:sz w:val="24"/>
        </w:rPr>
      </w:pPr>
      <w:r>
        <w:rPr>
          <w:b/>
          <w:bCs/>
          <w:sz w:val="24"/>
        </w:rPr>
        <w:t>2</w:t>
      </w:r>
      <w:r>
        <w:rPr>
          <w:rFonts w:hint="eastAsia"/>
          <w:b/>
          <w:bCs/>
          <w:sz w:val="24"/>
        </w:rPr>
        <w:t>、实验步骤</w:t>
      </w:r>
    </w:p>
    <w:p>
      <w:pPr>
        <w:pStyle w:val="16"/>
        <w:shd w:val="clear" w:color="auto" w:fill="FFFFFF"/>
        <w:ind w:left="0" w:leftChars="0" w:firstLine="420" w:firstLineChars="200"/>
      </w:pPr>
      <w:r>
        <w:rPr>
          <w:rFonts w:hint="eastAsia"/>
        </w:rPr>
        <w:t>(1) 调用</w:t>
      </w:r>
      <w:r>
        <w:t>ALU</w:t>
      </w:r>
      <w:r>
        <w:rPr>
          <w:rFonts w:hint="eastAsia"/>
        </w:rPr>
        <w:t>模块、μ</w:t>
      </w:r>
      <w:r>
        <w:t>PC</w:t>
      </w:r>
      <w:r>
        <w:rPr>
          <w:rFonts w:hint="eastAsia"/>
        </w:rPr>
        <w:t>模块及门电路按</w:t>
      </w:r>
      <w:r>
        <w:t xml:space="preserve"> CPU</w:t>
      </w:r>
      <w:r>
        <w:rPr>
          <w:rFonts w:hint="eastAsia"/>
        </w:rPr>
        <w:t>综合实验结构框图完成连线。</w:t>
      </w:r>
    </w:p>
    <w:p>
      <w:pPr>
        <w:spacing w:line="360" w:lineRule="auto"/>
        <w:ind w:firstLine="420" w:firstLineChars="200"/>
        <w:rPr>
          <w:color w:val="000000"/>
          <w:szCs w:val="21"/>
        </w:rPr>
      </w:pPr>
      <w:r>
        <w:rPr>
          <w:rFonts w:hint="eastAsia"/>
        </w:rPr>
        <w:t xml:space="preserve">(2) </w:t>
      </w:r>
      <w:r>
        <w:rPr>
          <w:rFonts w:hint="eastAsia"/>
          <w:color w:val="000000"/>
        </w:rPr>
        <w:t>管脚定义：实验平台工作于模式5，</w:t>
      </w:r>
      <w:r>
        <w:rPr>
          <w:color w:val="000000"/>
        </w:rPr>
        <w:t>ALU</w:t>
      </w:r>
      <w:r>
        <w:rPr>
          <w:rFonts w:hint="eastAsia"/>
          <w:color w:val="000000"/>
        </w:rPr>
        <w:t>的输入数据</w:t>
      </w:r>
      <w:r>
        <w:rPr>
          <w:color w:val="000000"/>
        </w:rPr>
        <w:t>a3-a0</w:t>
      </w:r>
      <w:r>
        <w:rPr>
          <w:rFonts w:hint="eastAsia"/>
          <w:color w:val="000000"/>
        </w:rPr>
        <w:t>依次锁定在</w:t>
      </w:r>
      <w:r>
        <w:rPr>
          <w:color w:val="000000"/>
          <w:szCs w:val="20"/>
        </w:rPr>
        <w:sym w:font="Symbol" w:char="F06D"/>
      </w:r>
      <w:r>
        <w:rPr>
          <w:color w:val="000000"/>
        </w:rPr>
        <w:t>IR23-</w:t>
      </w:r>
      <w:r>
        <w:rPr>
          <w:color w:val="000000"/>
          <w:szCs w:val="20"/>
        </w:rPr>
        <w:sym w:font="Symbol" w:char="F06D"/>
      </w:r>
      <w:r>
        <w:rPr>
          <w:color w:val="000000"/>
        </w:rPr>
        <w:t>IR420</w:t>
      </w:r>
      <w:r>
        <w:rPr>
          <w:rFonts w:hint="eastAsia"/>
          <w:color w:val="000000"/>
        </w:rPr>
        <w:t>上，</w:t>
      </w:r>
      <w:r>
        <w:rPr>
          <w:color w:val="000000"/>
        </w:rPr>
        <w:t>CPR0</w:t>
      </w:r>
      <w:r>
        <w:rPr>
          <w:rFonts w:hint="eastAsia"/>
          <w:color w:val="000000"/>
        </w:rPr>
        <w:t>、</w:t>
      </w:r>
      <w:r>
        <w:rPr>
          <w:color w:val="000000"/>
        </w:rPr>
        <w:t>CPR1</w:t>
      </w:r>
      <w:r>
        <w:rPr>
          <w:rFonts w:hint="eastAsia"/>
          <w:color w:val="000000"/>
        </w:rPr>
        <w:t>、</w:t>
      </w:r>
      <w:r>
        <w:rPr>
          <w:color w:val="000000"/>
        </w:rPr>
        <w:t>CPR2</w:t>
      </w:r>
      <w:r>
        <w:rPr>
          <w:rFonts w:hint="eastAsia"/>
          <w:color w:val="000000"/>
        </w:rPr>
        <w:t>依次锁定在</w:t>
      </w:r>
      <w:r>
        <w:rPr>
          <w:color w:val="000000"/>
          <w:szCs w:val="20"/>
        </w:rPr>
        <w:sym w:font="Symbol" w:char="F06D"/>
      </w:r>
      <w:r>
        <w:rPr>
          <w:color w:val="000000"/>
        </w:rPr>
        <w:t>IR7-</w:t>
      </w:r>
      <w:r>
        <w:rPr>
          <w:color w:val="000000"/>
          <w:szCs w:val="20"/>
        </w:rPr>
        <w:sym w:font="Symbol" w:char="F06D"/>
      </w:r>
      <w:r>
        <w:rPr>
          <w:color w:val="000000"/>
        </w:rPr>
        <w:t>IR5</w:t>
      </w:r>
      <w:r>
        <w:rPr>
          <w:rFonts w:hint="eastAsia"/>
          <w:color w:val="000000"/>
        </w:rPr>
        <w:t>上，</w:t>
      </w:r>
      <w:r>
        <w:rPr>
          <w:color w:val="000000"/>
        </w:rPr>
        <w:t>LM</w:t>
      </w:r>
      <w:r>
        <w:rPr>
          <w:rFonts w:hint="eastAsia"/>
          <w:color w:val="000000"/>
        </w:rPr>
        <w:t>、</w:t>
      </w:r>
      <w:r>
        <w:rPr>
          <w:color w:val="000000"/>
        </w:rPr>
        <w:t>DM</w:t>
      </w:r>
      <w:r>
        <w:rPr>
          <w:rFonts w:hint="eastAsia"/>
          <w:color w:val="000000"/>
        </w:rPr>
        <w:t>、</w:t>
      </w:r>
      <w:r>
        <w:rPr>
          <w:color w:val="000000"/>
        </w:rPr>
        <w:t>RM</w:t>
      </w:r>
      <w:r>
        <w:rPr>
          <w:rFonts w:hint="eastAsia"/>
          <w:color w:val="000000"/>
        </w:rPr>
        <w:t>、</w:t>
      </w:r>
      <w:r>
        <w:rPr>
          <w:color w:val="000000"/>
        </w:rPr>
        <w:t>C0</w:t>
      </w:r>
      <w:r>
        <w:rPr>
          <w:rFonts w:hint="eastAsia"/>
          <w:color w:val="000000"/>
        </w:rPr>
        <w:t>依次锁定在</w:t>
      </w:r>
      <w:r>
        <w:rPr>
          <w:color w:val="000000"/>
          <w:szCs w:val="20"/>
        </w:rPr>
        <w:sym w:font="Symbol" w:char="F06D"/>
      </w:r>
      <w:r>
        <w:rPr>
          <w:color w:val="000000"/>
        </w:rPr>
        <w:t>IR4</w:t>
      </w:r>
      <w:r>
        <w:rPr>
          <w:rFonts w:hint="eastAsia"/>
          <w:color w:val="000000"/>
        </w:rPr>
        <w:t>-</w:t>
      </w:r>
      <w:r>
        <w:rPr>
          <w:color w:val="000000"/>
          <w:szCs w:val="20"/>
        </w:rPr>
        <w:sym w:font="Symbol" w:char="F06D"/>
      </w:r>
      <w:r>
        <w:rPr>
          <w:color w:val="000000"/>
        </w:rPr>
        <w:t>IR1</w:t>
      </w:r>
      <w:r>
        <w:rPr>
          <w:rFonts w:hint="eastAsia"/>
          <w:color w:val="000000"/>
        </w:rPr>
        <w:t>上，</w:t>
      </w:r>
      <w:r>
        <w:rPr>
          <w:color w:val="000000"/>
        </w:rPr>
        <w:t>P</w:t>
      </w:r>
      <w:r>
        <w:rPr>
          <w:rFonts w:hint="eastAsia"/>
          <w:color w:val="000000"/>
        </w:rPr>
        <w:t>锁定在键8上。</w:t>
      </w:r>
      <w:r>
        <w:rPr>
          <w:color w:val="000000"/>
        </w:rPr>
        <w:t>Q3</w:t>
      </w:r>
      <w:r>
        <w:rPr>
          <w:rFonts w:hint="eastAsia"/>
          <w:color w:val="000000"/>
        </w:rPr>
        <w:t>-</w:t>
      </w:r>
      <w:r>
        <w:rPr>
          <w:color w:val="000000"/>
        </w:rPr>
        <w:t>Q0</w:t>
      </w:r>
      <w:r>
        <w:rPr>
          <w:rFonts w:hint="eastAsia"/>
          <w:color w:val="000000"/>
        </w:rPr>
        <w:t>依次锁定在</w:t>
      </w:r>
      <w:r>
        <w:rPr>
          <w:color w:val="000000"/>
        </w:rPr>
        <w:t>D</w:t>
      </w:r>
      <w:r>
        <w:rPr>
          <w:rFonts w:hint="eastAsia"/>
          <w:color w:val="000000"/>
        </w:rPr>
        <w:t>4</w:t>
      </w:r>
      <w:r>
        <w:rPr>
          <w:color w:val="000000"/>
        </w:rPr>
        <w:t>-</w:t>
      </w:r>
      <w:r>
        <w:rPr>
          <w:rFonts w:hint="eastAsia"/>
          <w:color w:val="000000"/>
        </w:rPr>
        <w:t>D1上。</w:t>
      </w:r>
    </w:p>
    <w:p>
      <w:pPr>
        <w:pStyle w:val="16"/>
        <w:shd w:val="clear" w:color="auto" w:fill="FFFFFF"/>
        <w:spacing w:line="240" w:lineRule="auto"/>
        <w:ind w:left="0" w:leftChars="0" w:firstLine="0"/>
        <w:jc w:val="center"/>
      </w:pPr>
      <w:r>
        <w:drawing>
          <wp:inline distT="0" distB="0" distL="0" distR="0">
            <wp:extent cx="4629150" cy="44672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4629150" cy="4467225"/>
                    </a:xfrm>
                    <a:prstGeom prst="rect">
                      <a:avLst/>
                    </a:prstGeom>
                    <a:noFill/>
                    <a:ln>
                      <a:noFill/>
                    </a:ln>
                  </pic:spPr>
                </pic:pic>
              </a:graphicData>
            </a:graphic>
          </wp:inline>
        </w:drawing>
      </w:r>
    </w:p>
    <w:p>
      <w:pPr>
        <w:pStyle w:val="16"/>
        <w:shd w:val="clear" w:color="auto" w:fill="FFFFFF"/>
        <w:ind w:left="0" w:leftChars="0" w:firstLine="0"/>
        <w:jc w:val="center"/>
        <w:rPr>
          <w:color w:val="000000"/>
          <w:szCs w:val="21"/>
        </w:rPr>
      </w:pPr>
      <w:bookmarkStart w:id="13" w:name="OLE_LINK1"/>
      <w:r>
        <w:rPr>
          <w:rFonts w:hint="eastAsia"/>
        </w:rPr>
        <w:t>图14-1</w:t>
      </w:r>
      <w:r>
        <w:t xml:space="preserve"> CPU</w:t>
      </w:r>
      <w:r>
        <w:rPr>
          <w:rFonts w:hint="eastAsia"/>
        </w:rPr>
        <w:t>综合实验结构框图</w:t>
      </w:r>
    </w:p>
    <w:bookmarkEnd w:id="13"/>
    <w:p>
      <w:pPr>
        <w:spacing w:line="300" w:lineRule="auto"/>
        <w:ind w:left="435"/>
      </w:pPr>
      <w:r>
        <w:rPr>
          <w:rFonts w:hint="eastAsia"/>
        </w:rPr>
        <w:t>(3) 适配、下载</w:t>
      </w:r>
    </w:p>
    <w:p>
      <w:pPr>
        <w:spacing w:line="300" w:lineRule="auto"/>
        <w:ind w:left="435"/>
      </w:pPr>
      <w:r>
        <w:rPr>
          <w:rFonts w:hint="eastAsia"/>
        </w:rPr>
        <w:t>(4) 编制微程序</w:t>
      </w:r>
    </w:p>
    <w:p>
      <w:pPr>
        <w:spacing w:line="300" w:lineRule="auto"/>
        <w:ind w:firstLine="420" w:firstLineChars="200"/>
      </w:pPr>
      <w:r>
        <w:rPr>
          <w:rFonts w:hint="eastAsia"/>
        </w:rPr>
        <w:t>微指令可确定如下格式：</w:t>
      </w:r>
    </w:p>
    <w:p>
      <w:pPr>
        <w:rPr>
          <w:sz w:val="24"/>
        </w:rPr>
      </w:pPr>
      <w:r>
        <mc:AlternateContent>
          <mc:Choice Requires="wpg">
            <w:drawing>
              <wp:anchor distT="0" distB="0" distL="114300" distR="114300" simplePos="0" relativeHeight="251653120" behindDoc="0" locked="0" layoutInCell="1" allowOverlap="1">
                <wp:simplePos x="0" y="0"/>
                <wp:positionH relativeFrom="column">
                  <wp:posOffset>556260</wp:posOffset>
                </wp:positionH>
                <wp:positionV relativeFrom="paragraph">
                  <wp:posOffset>180340</wp:posOffset>
                </wp:positionV>
                <wp:extent cx="4991100" cy="1061720"/>
                <wp:effectExtent l="4445" t="0" r="14605" b="5080"/>
                <wp:wrapNone/>
                <wp:docPr id="381" name="组合 238"/>
                <wp:cNvGraphicFramePr/>
                <a:graphic xmlns:a="http://schemas.openxmlformats.org/drawingml/2006/main">
                  <a:graphicData uri="http://schemas.microsoft.com/office/word/2010/wordprocessingGroup">
                    <wpg:wgp>
                      <wpg:cNvGrpSpPr/>
                      <wpg:grpSpPr>
                        <a:xfrm>
                          <a:off x="0" y="0"/>
                          <a:ext cx="4991100" cy="1061720"/>
                          <a:chOff x="1394" y="12114"/>
                          <a:chExt cx="7860" cy="1672"/>
                        </a:xfrm>
                      </wpg:grpSpPr>
                      <wpg:grpSp>
                        <wpg:cNvPr id="371" name="组合 239"/>
                        <wpg:cNvGrpSpPr/>
                        <wpg:grpSpPr>
                          <a:xfrm>
                            <a:off x="1394" y="12114"/>
                            <a:ext cx="7860" cy="1672"/>
                            <a:chOff x="1394" y="12114"/>
                            <a:chExt cx="7860" cy="1672"/>
                          </a:xfrm>
                        </wpg:grpSpPr>
                        <wps:wsp>
                          <wps:cNvPr id="351" name="矩形 240"/>
                          <wps:cNvSpPr/>
                          <wps:spPr>
                            <a:xfrm>
                              <a:off x="1394" y="13276"/>
                              <a:ext cx="7860" cy="510"/>
                            </a:xfrm>
                            <a:prstGeom prst="rect">
                              <a:avLst/>
                            </a:prstGeom>
                            <a:solidFill>
                              <a:srgbClr val="FFFFFF"/>
                            </a:solidFill>
                            <a:ln w="9525" cap="flat" cmpd="sng">
                              <a:solidFill>
                                <a:srgbClr val="000000"/>
                              </a:solidFill>
                              <a:prstDash val="solid"/>
                              <a:miter/>
                              <a:headEnd type="none" w="med" len="med"/>
                              <a:tailEnd type="none" w="med" len="med"/>
                            </a:ln>
                          </wps:spPr>
                          <wps:txbx>
                            <w:txbxContent>
                              <w:p>
                                <w:r>
                                  <w:t>a3a2a1a0</w:t>
                                </w:r>
                                <w:r>
                                  <w:tab/>
                                </w:r>
                                <w:r>
                                  <w:tab/>
                                </w:r>
                                <w:r>
                                  <w:t xml:space="preserve">     </w:t>
                                </w:r>
                                <w:r>
                                  <w:rPr>
                                    <w:rFonts w:hint="eastAsia"/>
                                  </w:rPr>
                                  <w:t xml:space="preserve">     </w:t>
                                </w:r>
                                <w:r>
                                  <w:rPr>
                                    <w:sz w:val="15"/>
                                  </w:rPr>
                                  <w:t xml:space="preserve">  </w:t>
                                </w:r>
                                <w:r>
                                  <w:t>CPR</w:t>
                                </w:r>
                                <w:r>
                                  <w:rPr>
                                    <w:sz w:val="15"/>
                                  </w:rPr>
                                  <w:t xml:space="preserve">0    </w:t>
                                </w:r>
                                <w:r>
                                  <w:t>CPR</w:t>
                                </w:r>
                                <w:r>
                                  <w:rPr>
                                    <w:sz w:val="15"/>
                                  </w:rPr>
                                  <w:t xml:space="preserve">1   </w:t>
                                </w:r>
                                <w:r>
                                  <w:t>CPR</w:t>
                                </w:r>
                                <w:r>
                                  <w:rPr>
                                    <w:sz w:val="15"/>
                                  </w:rPr>
                                  <w:t>2</w:t>
                                </w:r>
                                <w:r>
                                  <w:t xml:space="preserve"> </w:t>
                                </w:r>
                                <w:r>
                                  <w:rPr>
                                    <w:rFonts w:hint="eastAsia"/>
                                  </w:rPr>
                                  <w:t xml:space="preserve">  </w:t>
                                </w:r>
                                <w:r>
                                  <w:t xml:space="preserve"> LM   </w:t>
                                </w:r>
                                <w:r>
                                  <w:rPr>
                                    <w:rFonts w:hint="eastAsia"/>
                                  </w:rPr>
                                  <w:t xml:space="preserve"> </w:t>
                                </w:r>
                                <w:r>
                                  <w:t xml:space="preserve">DM   RM   </w:t>
                                </w:r>
                                <w:r>
                                  <w:rPr>
                                    <w:rFonts w:hint="eastAsia"/>
                                  </w:rPr>
                                  <w:t xml:space="preserve"> </w:t>
                                </w:r>
                                <w:r>
                                  <w:t>C</w:t>
                                </w:r>
                                <w:r>
                                  <w:rPr>
                                    <w:sz w:val="15"/>
                                  </w:rPr>
                                  <w:t>0</w:t>
                                </w:r>
                              </w:p>
                            </w:txbxContent>
                          </wps:txbx>
                          <wps:bodyPr upright="1"/>
                        </wps:wsp>
                        <wpg:grpSp>
                          <wpg:cNvPr id="370" name="组合 241"/>
                          <wpg:cNvGrpSpPr/>
                          <wpg:grpSpPr>
                            <a:xfrm>
                              <a:off x="2391" y="12114"/>
                              <a:ext cx="3663" cy="1162"/>
                              <a:chOff x="3330" y="2404"/>
                              <a:chExt cx="3663" cy="1162"/>
                            </a:xfrm>
                          </wpg:grpSpPr>
                          <wps:wsp>
                            <wps:cNvPr id="352" name="矩形 242"/>
                            <wps:cNvSpPr/>
                            <wps:spPr>
                              <a:xfrm>
                                <a:off x="4606" y="2744"/>
                                <a:ext cx="651" cy="3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160" w:lineRule="exact"/>
                                    <w:jc w:val="center"/>
                                  </w:pPr>
                                  <w:r>
                                    <w:rPr>
                                      <w:rFonts w:hint="eastAsia"/>
                                    </w:rPr>
                                    <w:t>&amp;</w:t>
                                  </w:r>
                                </w:p>
                              </w:txbxContent>
                            </wps:txbx>
                            <wps:bodyPr upright="1"/>
                          </wps:wsp>
                          <wps:wsp>
                            <wps:cNvPr id="353" name="矩形 243"/>
                            <wps:cNvSpPr/>
                            <wps:spPr>
                              <a:xfrm>
                                <a:off x="5474" y="2744"/>
                                <a:ext cx="651" cy="3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160" w:lineRule="exact"/>
                                    <w:jc w:val="center"/>
                                  </w:pPr>
                                  <w:r>
                                    <w:rPr>
                                      <w:rFonts w:hint="eastAsia"/>
                                    </w:rPr>
                                    <w:t>&amp;</w:t>
                                  </w:r>
                                </w:p>
                              </w:txbxContent>
                            </wps:txbx>
                            <wps:bodyPr upright="1"/>
                          </wps:wsp>
                          <wps:wsp>
                            <wps:cNvPr id="354" name="矩形 244"/>
                            <wps:cNvSpPr/>
                            <wps:spPr>
                              <a:xfrm>
                                <a:off x="6342" y="2744"/>
                                <a:ext cx="651" cy="3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160" w:lineRule="exact"/>
                                    <w:jc w:val="center"/>
                                  </w:pPr>
                                  <w:r>
                                    <w:rPr>
                                      <w:rFonts w:hint="eastAsia"/>
                                    </w:rPr>
                                    <w:t>&amp;</w:t>
                                  </w:r>
                                </w:p>
                              </w:txbxContent>
                            </wps:txbx>
                            <wps:bodyPr upright="1"/>
                          </wps:wsp>
                          <wps:wsp>
                            <wps:cNvPr id="355" name="直线 245"/>
                            <wps:cNvCnPr/>
                            <wps:spPr>
                              <a:xfrm flipV="1">
                                <a:off x="5040" y="3056"/>
                                <a:ext cx="0" cy="510"/>
                              </a:xfrm>
                              <a:prstGeom prst="line">
                                <a:avLst/>
                              </a:prstGeom>
                              <a:ln w="9525" cap="flat" cmpd="sng">
                                <a:solidFill>
                                  <a:srgbClr val="000000"/>
                                </a:solidFill>
                                <a:prstDash val="solid"/>
                                <a:headEnd type="none" w="med" len="med"/>
                                <a:tailEnd type="none" w="med" len="med"/>
                              </a:ln>
                            </wps:spPr>
                            <wps:bodyPr/>
                          </wps:wsp>
                          <wps:wsp>
                            <wps:cNvPr id="356" name="直线 246"/>
                            <wps:cNvCnPr/>
                            <wps:spPr>
                              <a:xfrm flipV="1">
                                <a:off x="5908" y="3056"/>
                                <a:ext cx="0" cy="510"/>
                              </a:xfrm>
                              <a:prstGeom prst="line">
                                <a:avLst/>
                              </a:prstGeom>
                              <a:ln w="9525" cap="flat" cmpd="sng">
                                <a:solidFill>
                                  <a:srgbClr val="000000"/>
                                </a:solidFill>
                                <a:prstDash val="solid"/>
                                <a:headEnd type="none" w="med" len="med"/>
                                <a:tailEnd type="none" w="med" len="med"/>
                              </a:ln>
                            </wps:spPr>
                            <wps:bodyPr/>
                          </wps:wsp>
                          <wps:wsp>
                            <wps:cNvPr id="357" name="直线 247"/>
                            <wps:cNvCnPr/>
                            <wps:spPr>
                              <a:xfrm flipV="1">
                                <a:off x="6559" y="3056"/>
                                <a:ext cx="0" cy="510"/>
                              </a:xfrm>
                              <a:prstGeom prst="line">
                                <a:avLst/>
                              </a:prstGeom>
                              <a:ln w="9525" cap="flat" cmpd="sng">
                                <a:solidFill>
                                  <a:srgbClr val="000000"/>
                                </a:solidFill>
                                <a:prstDash val="solid"/>
                                <a:headEnd type="none" w="med" len="med"/>
                                <a:tailEnd type="none" w="med" len="med"/>
                              </a:ln>
                            </wps:spPr>
                            <wps:bodyPr/>
                          </wps:wsp>
                          <wps:wsp>
                            <wps:cNvPr id="358" name="直线 248"/>
                            <wps:cNvCnPr/>
                            <wps:spPr>
                              <a:xfrm>
                                <a:off x="4395" y="3226"/>
                                <a:ext cx="2381" cy="0"/>
                              </a:xfrm>
                              <a:prstGeom prst="line">
                                <a:avLst/>
                              </a:prstGeom>
                              <a:ln w="9525" cap="flat" cmpd="sng">
                                <a:solidFill>
                                  <a:srgbClr val="000000"/>
                                </a:solidFill>
                                <a:prstDash val="solid"/>
                                <a:headEnd type="none" w="med" len="med"/>
                                <a:tailEnd type="none" w="med" len="med"/>
                              </a:ln>
                            </wps:spPr>
                            <wps:bodyPr/>
                          </wps:wsp>
                          <wps:wsp>
                            <wps:cNvPr id="359" name="直线 249"/>
                            <wps:cNvCnPr/>
                            <wps:spPr>
                              <a:xfrm flipV="1">
                                <a:off x="6776" y="3056"/>
                                <a:ext cx="0" cy="170"/>
                              </a:xfrm>
                              <a:prstGeom prst="line">
                                <a:avLst/>
                              </a:prstGeom>
                              <a:ln w="9525" cap="flat" cmpd="sng">
                                <a:solidFill>
                                  <a:srgbClr val="000000"/>
                                </a:solidFill>
                                <a:prstDash val="solid"/>
                                <a:headEnd type="none" w="med" len="med"/>
                                <a:tailEnd type="none" w="med" len="med"/>
                              </a:ln>
                            </wps:spPr>
                            <wps:bodyPr/>
                          </wps:wsp>
                          <wps:wsp>
                            <wps:cNvPr id="360" name="直线 250"/>
                            <wps:cNvCnPr/>
                            <wps:spPr>
                              <a:xfrm flipV="1">
                                <a:off x="5691" y="3056"/>
                                <a:ext cx="0" cy="170"/>
                              </a:xfrm>
                              <a:prstGeom prst="line">
                                <a:avLst/>
                              </a:prstGeom>
                              <a:ln w="9525" cap="flat" cmpd="sng">
                                <a:solidFill>
                                  <a:srgbClr val="000000"/>
                                </a:solidFill>
                                <a:prstDash val="solid"/>
                                <a:headEnd type="none" w="med" len="med"/>
                                <a:tailEnd type="none" w="med" len="med"/>
                              </a:ln>
                            </wps:spPr>
                            <wps:bodyPr/>
                          </wps:wsp>
                          <wps:wsp>
                            <wps:cNvPr id="361" name="直线 251"/>
                            <wps:cNvCnPr/>
                            <wps:spPr>
                              <a:xfrm flipV="1">
                                <a:off x="4823" y="3056"/>
                                <a:ext cx="0" cy="170"/>
                              </a:xfrm>
                              <a:prstGeom prst="line">
                                <a:avLst/>
                              </a:prstGeom>
                              <a:ln w="9525" cap="flat" cmpd="sng">
                                <a:solidFill>
                                  <a:srgbClr val="000000"/>
                                </a:solidFill>
                                <a:prstDash val="solid"/>
                                <a:headEnd type="none" w="med" len="med"/>
                                <a:tailEnd type="none" w="med" len="med"/>
                              </a:ln>
                            </wps:spPr>
                            <wps:bodyPr/>
                          </wps:wsp>
                          <wps:wsp>
                            <wps:cNvPr id="362" name="直线 252"/>
                            <wps:cNvCnPr/>
                            <wps:spPr>
                              <a:xfrm flipV="1">
                                <a:off x="4935" y="2404"/>
                                <a:ext cx="0" cy="340"/>
                              </a:xfrm>
                              <a:prstGeom prst="line">
                                <a:avLst/>
                              </a:prstGeom>
                              <a:ln w="9525" cap="flat" cmpd="sng">
                                <a:solidFill>
                                  <a:srgbClr val="000000"/>
                                </a:solidFill>
                                <a:prstDash val="solid"/>
                                <a:headEnd type="none" w="med" len="med"/>
                                <a:tailEnd type="none" w="med" len="med"/>
                              </a:ln>
                            </wps:spPr>
                            <wps:bodyPr/>
                          </wps:wsp>
                          <wps:wsp>
                            <wps:cNvPr id="363" name="直线 253"/>
                            <wps:cNvCnPr/>
                            <wps:spPr>
                              <a:xfrm flipV="1">
                                <a:off x="5820" y="2404"/>
                                <a:ext cx="0" cy="340"/>
                              </a:xfrm>
                              <a:prstGeom prst="line">
                                <a:avLst/>
                              </a:prstGeom>
                              <a:ln w="9525" cap="flat" cmpd="sng">
                                <a:solidFill>
                                  <a:srgbClr val="000000"/>
                                </a:solidFill>
                                <a:prstDash val="solid"/>
                                <a:headEnd type="none" w="med" len="med"/>
                                <a:tailEnd type="none" w="med" len="med"/>
                              </a:ln>
                            </wps:spPr>
                            <wps:bodyPr/>
                          </wps:wsp>
                          <wps:wsp>
                            <wps:cNvPr id="364" name="直线 254"/>
                            <wps:cNvCnPr/>
                            <wps:spPr>
                              <a:xfrm flipV="1">
                                <a:off x="6615" y="2404"/>
                                <a:ext cx="0" cy="340"/>
                              </a:xfrm>
                              <a:prstGeom prst="line">
                                <a:avLst/>
                              </a:prstGeom>
                              <a:ln w="9525" cap="flat" cmpd="sng">
                                <a:solidFill>
                                  <a:srgbClr val="000000"/>
                                </a:solidFill>
                                <a:prstDash val="solid"/>
                                <a:headEnd type="none" w="med" len="med"/>
                                <a:tailEnd type="none" w="med" len="med"/>
                              </a:ln>
                            </wps:spPr>
                            <wps:bodyPr/>
                          </wps:wsp>
                          <wps:wsp>
                            <wps:cNvPr id="365" name="直线 255"/>
                            <wps:cNvCnPr/>
                            <wps:spPr>
                              <a:xfrm>
                                <a:off x="3840" y="3056"/>
                                <a:ext cx="420" cy="170"/>
                              </a:xfrm>
                              <a:prstGeom prst="line">
                                <a:avLst/>
                              </a:prstGeom>
                              <a:ln w="9525" cap="flat" cmpd="sng">
                                <a:solidFill>
                                  <a:srgbClr val="000000"/>
                                </a:solidFill>
                                <a:prstDash val="solid"/>
                                <a:headEnd type="none" w="med" len="med"/>
                                <a:tailEnd type="none" w="med" len="med"/>
                              </a:ln>
                            </wps:spPr>
                            <wps:bodyPr/>
                          </wps:wsp>
                          <wps:wsp>
                            <wps:cNvPr id="366" name="直线 256"/>
                            <wps:cNvCnPr/>
                            <wps:spPr>
                              <a:xfrm flipH="1">
                                <a:off x="3840" y="3226"/>
                                <a:ext cx="420" cy="224"/>
                              </a:xfrm>
                              <a:prstGeom prst="line">
                                <a:avLst/>
                              </a:prstGeom>
                              <a:ln w="9525" cap="flat" cmpd="sng">
                                <a:solidFill>
                                  <a:srgbClr val="000000"/>
                                </a:solidFill>
                                <a:prstDash val="solid"/>
                                <a:headEnd type="none" w="med" len="med"/>
                                <a:tailEnd type="none" w="med" len="med"/>
                              </a:ln>
                            </wps:spPr>
                            <wps:bodyPr/>
                          </wps:wsp>
                          <wps:wsp>
                            <wps:cNvPr id="367" name="直线 257"/>
                            <wps:cNvCnPr/>
                            <wps:spPr>
                              <a:xfrm>
                                <a:off x="3840" y="3056"/>
                                <a:ext cx="0" cy="394"/>
                              </a:xfrm>
                              <a:prstGeom prst="line">
                                <a:avLst/>
                              </a:prstGeom>
                              <a:ln w="9525" cap="flat" cmpd="sng">
                                <a:solidFill>
                                  <a:srgbClr val="000000"/>
                                </a:solidFill>
                                <a:prstDash val="solid"/>
                                <a:headEnd type="none" w="med" len="med"/>
                                <a:tailEnd type="none" w="med" len="med"/>
                              </a:ln>
                            </wps:spPr>
                            <wps:bodyPr/>
                          </wps:wsp>
                          <wps:wsp>
                            <wps:cNvPr id="368" name="椭圆 258"/>
                            <wps:cNvSpPr/>
                            <wps:spPr>
                              <a:xfrm>
                                <a:off x="4260" y="3151"/>
                                <a:ext cx="143" cy="143"/>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69" name="直线 259"/>
                            <wps:cNvCnPr/>
                            <wps:spPr>
                              <a:xfrm flipH="1">
                                <a:off x="3330" y="3226"/>
                                <a:ext cx="510" cy="0"/>
                              </a:xfrm>
                              <a:prstGeom prst="line">
                                <a:avLst/>
                              </a:prstGeom>
                              <a:ln w="9525" cap="flat" cmpd="sng">
                                <a:solidFill>
                                  <a:srgbClr val="000000"/>
                                </a:solidFill>
                                <a:prstDash val="solid"/>
                                <a:headEnd type="none" w="med" len="med"/>
                                <a:tailEnd type="none" w="med" len="med"/>
                              </a:ln>
                            </wps:spPr>
                            <wps:bodyPr/>
                          </wps:wsp>
                        </wpg:grpSp>
                      </wpg:grpSp>
                      <wps:wsp>
                        <wps:cNvPr id="372" name="直线 260"/>
                        <wps:cNvCnPr/>
                        <wps:spPr>
                          <a:xfrm>
                            <a:off x="2834" y="13276"/>
                            <a:ext cx="0" cy="510"/>
                          </a:xfrm>
                          <a:prstGeom prst="line">
                            <a:avLst/>
                          </a:prstGeom>
                          <a:ln w="9525" cap="flat" cmpd="sng">
                            <a:solidFill>
                              <a:srgbClr val="000000"/>
                            </a:solidFill>
                            <a:prstDash val="solid"/>
                            <a:headEnd type="none" w="med" len="med"/>
                            <a:tailEnd type="none" w="med" len="med"/>
                          </a:ln>
                        </wps:spPr>
                        <wps:bodyPr/>
                      </wps:wsp>
                      <wps:wsp>
                        <wps:cNvPr id="373" name="直线 261"/>
                        <wps:cNvCnPr/>
                        <wps:spPr>
                          <a:xfrm>
                            <a:off x="3781" y="13276"/>
                            <a:ext cx="0" cy="510"/>
                          </a:xfrm>
                          <a:prstGeom prst="line">
                            <a:avLst/>
                          </a:prstGeom>
                          <a:ln w="9525" cap="flat" cmpd="sng">
                            <a:solidFill>
                              <a:srgbClr val="000000"/>
                            </a:solidFill>
                            <a:prstDash val="solid"/>
                            <a:headEnd type="none" w="med" len="med"/>
                            <a:tailEnd type="none" w="med" len="med"/>
                          </a:ln>
                        </wps:spPr>
                        <wps:bodyPr/>
                      </wps:wsp>
                      <wps:wsp>
                        <wps:cNvPr id="374" name="直线 262"/>
                        <wps:cNvCnPr/>
                        <wps:spPr>
                          <a:xfrm>
                            <a:off x="4535" y="13276"/>
                            <a:ext cx="0" cy="510"/>
                          </a:xfrm>
                          <a:prstGeom prst="line">
                            <a:avLst/>
                          </a:prstGeom>
                          <a:ln w="9525" cap="flat" cmpd="sng">
                            <a:solidFill>
                              <a:srgbClr val="000000"/>
                            </a:solidFill>
                            <a:prstDash val="solid"/>
                            <a:headEnd type="none" w="med" len="med"/>
                            <a:tailEnd type="none" w="med" len="med"/>
                          </a:ln>
                        </wps:spPr>
                        <wps:bodyPr/>
                      </wps:wsp>
                      <wps:wsp>
                        <wps:cNvPr id="375" name="直线 263"/>
                        <wps:cNvCnPr/>
                        <wps:spPr>
                          <a:xfrm>
                            <a:off x="5324" y="13276"/>
                            <a:ext cx="0" cy="510"/>
                          </a:xfrm>
                          <a:prstGeom prst="line">
                            <a:avLst/>
                          </a:prstGeom>
                          <a:ln w="9525" cap="flat" cmpd="sng">
                            <a:solidFill>
                              <a:srgbClr val="000000"/>
                            </a:solidFill>
                            <a:prstDash val="solid"/>
                            <a:headEnd type="none" w="med" len="med"/>
                            <a:tailEnd type="none" w="med" len="med"/>
                          </a:ln>
                        </wps:spPr>
                        <wps:bodyPr/>
                      </wps:wsp>
                      <wps:wsp>
                        <wps:cNvPr id="376" name="直线 264"/>
                        <wps:cNvCnPr/>
                        <wps:spPr>
                          <a:xfrm>
                            <a:off x="6052" y="13276"/>
                            <a:ext cx="0" cy="510"/>
                          </a:xfrm>
                          <a:prstGeom prst="line">
                            <a:avLst/>
                          </a:prstGeom>
                          <a:ln w="9525" cap="flat" cmpd="sng">
                            <a:solidFill>
                              <a:srgbClr val="000000"/>
                            </a:solidFill>
                            <a:prstDash val="solid"/>
                            <a:headEnd type="none" w="med" len="med"/>
                            <a:tailEnd type="none" w="med" len="med"/>
                          </a:ln>
                        </wps:spPr>
                        <wps:bodyPr/>
                      </wps:wsp>
                      <wps:wsp>
                        <wps:cNvPr id="377" name="直线 265"/>
                        <wps:cNvCnPr/>
                        <wps:spPr>
                          <a:xfrm>
                            <a:off x="6719" y="13276"/>
                            <a:ext cx="0" cy="510"/>
                          </a:xfrm>
                          <a:prstGeom prst="line">
                            <a:avLst/>
                          </a:prstGeom>
                          <a:ln w="9525" cap="flat" cmpd="sng">
                            <a:solidFill>
                              <a:srgbClr val="000000"/>
                            </a:solidFill>
                            <a:prstDash val="solid"/>
                            <a:headEnd type="none" w="med" len="med"/>
                            <a:tailEnd type="none" w="med" len="med"/>
                          </a:ln>
                        </wps:spPr>
                        <wps:bodyPr/>
                      </wps:wsp>
                      <wps:wsp>
                        <wps:cNvPr id="378" name="直线 266"/>
                        <wps:cNvCnPr/>
                        <wps:spPr>
                          <a:xfrm>
                            <a:off x="7424" y="13276"/>
                            <a:ext cx="0" cy="510"/>
                          </a:xfrm>
                          <a:prstGeom prst="line">
                            <a:avLst/>
                          </a:prstGeom>
                          <a:ln w="9525" cap="flat" cmpd="sng">
                            <a:solidFill>
                              <a:srgbClr val="000000"/>
                            </a:solidFill>
                            <a:prstDash val="solid"/>
                            <a:headEnd type="none" w="med" len="med"/>
                            <a:tailEnd type="none" w="med" len="med"/>
                          </a:ln>
                        </wps:spPr>
                        <wps:bodyPr/>
                      </wps:wsp>
                      <wps:wsp>
                        <wps:cNvPr id="379" name="直线 267"/>
                        <wps:cNvCnPr/>
                        <wps:spPr>
                          <a:xfrm>
                            <a:off x="8729" y="13276"/>
                            <a:ext cx="0" cy="510"/>
                          </a:xfrm>
                          <a:prstGeom prst="line">
                            <a:avLst/>
                          </a:prstGeom>
                          <a:ln w="9525" cap="flat" cmpd="sng">
                            <a:solidFill>
                              <a:srgbClr val="000000"/>
                            </a:solidFill>
                            <a:prstDash val="solid"/>
                            <a:headEnd type="none" w="med" len="med"/>
                            <a:tailEnd type="none" w="med" len="med"/>
                          </a:ln>
                        </wps:spPr>
                        <wps:bodyPr/>
                      </wps:wsp>
                      <wps:wsp>
                        <wps:cNvPr id="380" name="直线 268"/>
                        <wps:cNvCnPr/>
                        <wps:spPr>
                          <a:xfrm>
                            <a:off x="8099" y="13276"/>
                            <a:ext cx="0" cy="510"/>
                          </a:xfrm>
                          <a:prstGeom prst="line">
                            <a:avLst/>
                          </a:prstGeom>
                          <a:ln w="9525" cap="flat" cmpd="sng">
                            <a:solidFill>
                              <a:srgbClr val="000000"/>
                            </a:solidFill>
                            <a:prstDash val="solid"/>
                            <a:headEnd type="none" w="med" len="med"/>
                            <a:tailEnd type="none" w="med" len="med"/>
                          </a:ln>
                        </wps:spPr>
                        <wps:bodyPr/>
                      </wps:wsp>
                    </wpg:wgp>
                  </a:graphicData>
                </a:graphic>
              </wp:anchor>
            </w:drawing>
          </mc:Choice>
          <mc:Fallback>
            <w:pict>
              <v:group id="组合 238" o:spid="_x0000_s1026" o:spt="203" style="position:absolute;left:0pt;margin-left:43.8pt;margin-top:14.2pt;height:83.6pt;width:393pt;z-index:251653120;mso-width-relative:page;mso-height-relative:page;" coordorigin="1394,12114" coordsize="7860,1672" o:gfxdata="UEsDBAoAAAAAAIdO4kAAAAAAAAAAAAAAAAAEAAAAZHJzL1BLAwQUAAAACACHTuJAkNmS6doAAAAJ&#10;AQAADwAAAGRycy9kb3ducmV2LnhtbE2PwU7CQBCG7ya+w2ZMvMm2IKXUbokh6omQCCaG29Id2obu&#10;bNNdWnh7x5MeZ/4v/3yTr662FQP2vnGkIJ5EIJBKZxqqFHzt359SED5oMrp1hApu6GFV3N/lOjNu&#10;pE8cdqESXEI+0wrqELpMSl/WaLWfuA6Js5PrrQ489pU0vR653LZyGkWJtLohvlDrDtc1lufdxSr4&#10;GPX4Oovfhs35tL4d9vPt9yZGpR4f4ugFRMBr+IPhV5/VoWCno7uQ8aJVkC4SJhVM02cQnKeLGS+O&#10;DC7nCcgil/8/KH4AUEsDBBQAAAAIAIdO4kDDJLxy+gUAAF4+AAAOAAAAZHJzL2Uyb0RvYy54bWzt&#10;W8tu5EQU3SPxD5b3pP0s2610ZjGZDAsEIw2wr/jRbckv2U66s0eIJXtGQkJsWLBjBUJ8TchvcOvh&#10;R9v9cIeJ40iVRcdu29VVdc89de+p6/NXmziSbv28CNNkIatniiz5iZt6YbJcyN98ffWZLUtFiRMP&#10;R2niL+Q7v5BfXXz6yfk6m/taukojz88laCQp5utsIa/KMpvPZoW78mNcnKWZn8DFIM1jXMJpvpx5&#10;OV5D63E00xQFzdZp7mV56vpFAd9esovyBW0/CHy3/CoICr+UooUMfSvpZ04/r8nn7OIcz5c5zlah&#10;y7uBH9GLGIcJ/Gjd1CUusXSTh72m4tDN0yINyjM3jWdpEISuT8cAo1GVzmje5ulNRseynK+XWT1N&#10;MLWdeXp0s+6Xt+9yKfQWsm6rspTgGIz08Nd39z/+IGm6TeZnnS3ncNvbPHufvcv5F0t2Roa8CfKY&#10;/IfBSBs6s3f1zPqbUnLhS8NxVFUBA7hwTVWQaml87t0VGIg8p+qOIUvksqaqBjOMu3rDG7BsVD2N&#10;LI1cnVW/PCMdrPtTnzzxbFn92XIeMVu7Rl1NWn/MeP7xpwv8rmigVfw/aL1f4cyniC0IZipomc1k&#10;/fzb/d+/SJpBzb/O6G01rop5ARDbAapmmnTNQgwc/WkyVdpqjQw8z/KifOunsUQOFnIOfEDdFN9+&#10;UZQMRNUt5FeLNAq9qzCK6Em+vH4d5dItBu64on8cd1u3RYm0XsiOqZmAbgwUFkS4hMM4A6cqkiX9&#10;va0ninbDCv3b1TDp2CUuVqwDtAU28Dgs/Rw6j+crH3tvEk8q7zJw2wQYViadiX1PliIfCJkc0TtL&#10;HEZD7oS5ixJwLmIZZgtyVG6uN9AMObxOvTsw602Wh8sVTKlKu06uAIwYWVBffGr3AzbYJiuD9uRE&#10;stJ0B6C5TToVrnSEdE5YKqKU03I/XdehB/AgILlHVv0na0h2yWoU79Pquaq8jw6HGA2c9Lj3GUhB&#10;bLCWwQdbTRIirk1IXWceXQ9U+N4z+N4oaAKn4J5XoUknHDAYTaZhsYVeE2iaNJOPgiaAQgdNlGEG&#10;ownpBtAbIWKBJoEmiME4mn764+HPfyDONFvc9Drh+UsV27AUQgqiMPuWhDIkpuJpjKnAgkZwpStm&#10;J+DkicjRaDMKIR4jTe6JNsePHMeKF1mQCIsCjSN5YDgKnUCc0gEANR6nk5MA4CigXQgAHEktdicM&#10;zwcAqwcA65EMgEzTEQA4mltODQDgtB0G4CoWTXb2MECL+A3dgVWE+L2mdYgfBDGe7RzRGQTzj8/8&#10;4Ksdu3M97pDddy79yAKJ6SDzq5YAABFgd0hFz8b8RB/eBoDZ1hj3OP5OAJiIq0J7Yz8BABLcTQwA&#10;jcjMg3/Qphph4hQAGLYGKseh2E8AYIIAaHTOCgBtnfMkADg6CwIaebdSPHn2d1TvFDHA6DEA0es7&#10;S0BbmjwFAKYNG5SEAQQADm0sTW0JaNTEigHaauIpAEBIFQxwfGdxagDoCYDmAAGwlf3p9l7ZzyCM&#10;QOsXRPQ/veCvJ/wx1XaA8Pd5R/ltINATAGoIaBrlFUB/Vf1SlRHwSgOx+o+/+vekP3OA9DfM96ug&#10;D0qUWNwrzN4pEXm+vL8W/P799ff7D99LmtkW/AZUN2hEOiDJnsoSRjyvYn3VqCpA4OCg4f0I9pCK&#10;g9s9+2uAplRcNO4W0YE6ojG2i1BPNATJf5hk0Fs1qoKgvmxMNgpp4CBEw+GaUVMoRXcReYUnKzN5&#10;+oJFKDHtZJLAEUeB0VpLNFtnRS5qv2CRo0HsHzNGnZKIbPUUBDRAQ2zZXbfIFhEsJsLuBytSJ5Y3&#10;koq0beWIVXweTh9adjdMLhgKu78ou/f0AtAQT+F5U4dMUPj7S6sSIBu8HX8fIBS2/B0pJis7FP7+&#10;ovy9pxGg0/RBZKmsKEjY/UXZvRYJHvjGABpQF9jyd8sQPP/494eeTRyyegk+Ok0TtC1N+PuAN8wm&#10;Fs/bkGN31ve2KLhnI7Dl77biCLt/TLtTPQdeYqY7R/yFa/KWdPucKj3Na+EX/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tCAAAW0NvbnRlbnRf&#10;VHlwZXNdLnhtbFBLAQIUAAoAAAAAAIdO4kAAAAAAAAAAAAAAAAAGAAAAAAAAAAAAEAAAAE8HAABf&#10;cmVscy9QSwECFAAUAAAACACHTuJAihRmPNEAAACUAQAACwAAAAAAAAABACAAAABzBwAAX3JlbHMv&#10;LnJlbHNQSwECFAAKAAAAAACHTuJAAAAAAAAAAAAAAAAABAAAAAAAAAAAABAAAAAAAAAAZHJzL1BL&#10;AQIUABQAAAAIAIdO4kCQ2ZLp2gAAAAkBAAAPAAAAAAAAAAEAIAAAACIAAABkcnMvZG93bnJldi54&#10;bWxQSwECFAAUAAAACACHTuJAwyS8cvoFAABePgAADgAAAAAAAAABACAAAAApAQAAZHJzL2Uyb0Rv&#10;Yy54bWxQSwUGAAAAAAYABgBZAQAAlQkAAAAA&#10;">
                <o:lock v:ext="edit" aspectratio="f"/>
                <v:group id="组合 239" o:spid="_x0000_s1026" o:spt="203" style="position:absolute;left:1394;top:12114;height:1672;width:7860;" coordorigin="1394,12114" coordsize="7860,1672" o:gfxdata="UEsDBAoAAAAAAIdO4kAAAAAAAAAAAAAAAAAEAAAAZHJzL1BLAwQUAAAACACHTuJAFxQl1r8AAADc&#10;AAAADwAAAGRycy9kb3ducmV2LnhtbEWPT2sCMRTE74V+h/AEbzUbxbasG6WIFQ8iVAvi7bF5+wc3&#10;L8sm3dVv3xSEHoeZ+Q2TrW62ET11vnasQU0SEMS5MzWXGr5Pny/vIHxANtg4Jg138rBaPj9lmBo3&#10;8Bf1x1CKCGGfooYqhDaV0ucVWfQT1xJHr3CdxRBlV0rT4RDhtpHTJHmVFmuOCxW2tK4ovx5/rIbt&#10;gMPHTG36/bVY3y+n+eG8V6T1eKSSBYhAt/AffrR3RsPsTc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XFCXWvwAAANwAAAAPAAAAAAAAAAEAIAAAACIAAABkcnMvZG93bnJldi54&#10;bWxQSwECFAAUAAAACACHTuJAMy8FnjsAAAA5AAAAFQAAAAAAAAABACAAAAAOAQAAZHJzL2dyb3Vw&#10;c2hhcGV4bWwueG1sUEsFBgAAAAAGAAYAYAEAAMsDAAAAAA==&#10;">
                  <o:lock v:ext="edit" aspectratio="f"/>
                  <v:rect id="矩形 240" o:spid="_x0000_s1026" o:spt="1" style="position:absolute;left:1394;top:13276;height:510;width:7860;" fillcolor="#FFFFFF" filled="t" stroked="t" coordsize="21600,21600" o:gfxdata="UEsDBAoAAAAAAIdO4kAAAAAAAAAAAAAAAAAEAAAAZHJzL1BLAwQUAAAACACHTuJAUcqceL0AAADc&#10;AAAADwAAAGRycy9kb3ducmV2LnhtbEWPwW7CMBBE75X4B2uRuBU7IFCbYjhQUcERwqW3bbwkgXgd&#10;xQYCX4+RkHoczcwbzWzR2VpcqPWVYw3JUIEgzp2puNCwz1bvHyB8QDZYOyYNN/KwmPfeZpgad+Ut&#10;XXahEBHCPkUNZQhNKqXPS7Loh64hjt7BtRZDlG0hTYvXCLe1HCk1lRYrjgslNrQsKT/tzlbDXzXa&#10;432b/Sj7uRqHTZcdz7/fWg/6ifoCEagL/+FXe200jCcJPM/EIy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ypx4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t>a3a2a1a0</w:t>
                          </w:r>
                          <w:r>
                            <w:tab/>
                          </w:r>
                          <w:r>
                            <w:tab/>
                          </w:r>
                          <w:r>
                            <w:t xml:space="preserve">     </w:t>
                          </w:r>
                          <w:r>
                            <w:rPr>
                              <w:rFonts w:hint="eastAsia"/>
                            </w:rPr>
                            <w:t xml:space="preserve">     </w:t>
                          </w:r>
                          <w:r>
                            <w:rPr>
                              <w:sz w:val="15"/>
                            </w:rPr>
                            <w:t xml:space="preserve">  </w:t>
                          </w:r>
                          <w:r>
                            <w:t>CPR</w:t>
                          </w:r>
                          <w:r>
                            <w:rPr>
                              <w:sz w:val="15"/>
                            </w:rPr>
                            <w:t xml:space="preserve">0    </w:t>
                          </w:r>
                          <w:r>
                            <w:t>CPR</w:t>
                          </w:r>
                          <w:r>
                            <w:rPr>
                              <w:sz w:val="15"/>
                            </w:rPr>
                            <w:t xml:space="preserve">1   </w:t>
                          </w:r>
                          <w:r>
                            <w:t>CPR</w:t>
                          </w:r>
                          <w:r>
                            <w:rPr>
                              <w:sz w:val="15"/>
                            </w:rPr>
                            <w:t>2</w:t>
                          </w:r>
                          <w:r>
                            <w:t xml:space="preserve"> </w:t>
                          </w:r>
                          <w:r>
                            <w:rPr>
                              <w:rFonts w:hint="eastAsia"/>
                            </w:rPr>
                            <w:t xml:space="preserve">  </w:t>
                          </w:r>
                          <w:r>
                            <w:t xml:space="preserve"> LM   </w:t>
                          </w:r>
                          <w:r>
                            <w:rPr>
                              <w:rFonts w:hint="eastAsia"/>
                            </w:rPr>
                            <w:t xml:space="preserve"> </w:t>
                          </w:r>
                          <w:r>
                            <w:t xml:space="preserve">DM   RM   </w:t>
                          </w:r>
                          <w:r>
                            <w:rPr>
                              <w:rFonts w:hint="eastAsia"/>
                            </w:rPr>
                            <w:t xml:space="preserve"> </w:t>
                          </w:r>
                          <w:r>
                            <w:t>C</w:t>
                          </w:r>
                          <w:r>
                            <w:rPr>
                              <w:sz w:val="15"/>
                            </w:rPr>
                            <w:t>0</w:t>
                          </w:r>
                        </w:p>
                      </w:txbxContent>
                    </v:textbox>
                  </v:rect>
                  <v:group id="组合 241" o:spid="_x0000_s1026" o:spt="203" style="position:absolute;left:2391;top:12114;height:1162;width:3663;" coordorigin="3330,2404" coordsize="3663,1162" o:gfxdata="UEsDBAoAAAAAAIdO4kAAAAAAAAAAAAAAAAAEAAAAZHJzL1BLAwQUAAAACACHTuJAeFiATbwAAADc&#10;AAAADwAAAGRycy9kb3ducmV2LnhtbEVPy2rCQBTdC/2H4Rbc6SSKrUTHIFJLF1JQC+LukrkmIZk7&#10;ITPN4++dRaHLw3lv08HUoqPWlZYVxPMIBHFmdcm5gp/rcbYG4TyyxtoyKRjJQbp7mWwx0bbnM3UX&#10;n4sQwi5BBYX3TSKlywoy6Oa2IQ7cw7YGfYBtLnWLfQg3tVxE0Zs0WHJoKLChQ0FZdfk1Cj577PfL&#10;+KM7VY/DeL+uvm+nmJSavsbRBoSnwf+L/9xfWsHyPcwPZ8IRkL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4WIBNvAAAANwAAAAPAAAAAAAAAAEAIAAAACIAAABkcnMvZG93bnJldi54bWxQ&#10;SwECFAAUAAAACACHTuJAMy8FnjsAAAA5AAAAFQAAAAAAAAABACAAAAALAQAAZHJzL2dyb3Vwc2hh&#10;cGV4bWwueG1sUEsFBgAAAAAGAAYAYAEAAMgDAAAAAA==&#10;">
                    <o:lock v:ext="edit" aspectratio="f"/>
                    <v:rect id="矩形 242" o:spid="_x0000_s1026" o:spt="1" style="position:absolute;left:4606;top:2744;height:340;width:651;" fillcolor="#FFFFFF" filled="t" stroked="t" coordsize="21600,21600" o:gfxdata="UEsDBAoAAAAAAIdO4kAAAAAAAAAAAAAAAAAEAAAAZHJzL1BLAwQUAAAACACHTuJAoRgCD70AAADc&#10;AAAADwAAAGRycy9kb3ducmV2LnhtbEWPwW7CMBBE75X4B2uRuBWboKISMByoqOgRwoXbEi9JIF5H&#10;sYHA19eVkHoczcwbzXzZ2VrcqPWVYw2joQJBnDtTcaFhn63fP0H4gGywdkwaHuRhuei9zTE17s5b&#10;uu1CISKEfYoayhCaVEqfl2TRD11DHL2Tay2GKNtCmhbvEW5rmSg1kRYrjgslNrQqKb/srlbDsUr2&#10;+Nxm38pO1+Pw02Xn6+FL60F/pGYgAnXhP/xqb4yG8UcCf2fiEZ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GAIP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spacing w:line="160" w:lineRule="exact"/>
                              <w:jc w:val="center"/>
                            </w:pPr>
                            <w:r>
                              <w:rPr>
                                <w:rFonts w:hint="eastAsia"/>
                              </w:rPr>
                              <w:t>&amp;</w:t>
                            </w:r>
                          </w:p>
                        </w:txbxContent>
                      </v:textbox>
                    </v:rect>
                    <v:rect id="矩形 243" o:spid="_x0000_s1026" o:spt="1" style="position:absolute;left:5474;top:2744;height:340;width:651;" fillcolor="#FFFFFF" filled="t" stroked="t" coordsize="21600,21600" o:gfxdata="UEsDBAoAAAAAAIdO4kAAAAAAAAAAAAAAAAAEAAAAZHJzL1BLAwQUAAAACACHTuJAzlSnlL4AAADc&#10;AAAADwAAAGRycy9kb3ducmV2LnhtbEWPwW7CMBBE75X6D9ZW4lbsEFGVgMOhFRUcIVy4LfE2SRuv&#10;o9hA4OsxUqUeRzPzRrNYDrYVZ+p941hDMlYgiEtnGq407IvV6zsIH5ANto5Jw5U8LPPnpwVmxl14&#10;S+ddqESEsM9QQx1Cl0npy5os+rHriKP37XqLIcq+kqbHS4TbVk6UepMWG44LNXb0UVP5uztZDcdm&#10;ssfbtvhSdrZKw2Yofk6HT61HL4magwg0hP/wX3ttNKTTFB5n4hGQ+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SnlL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spacing w:line="160" w:lineRule="exact"/>
                              <w:jc w:val="center"/>
                            </w:pPr>
                            <w:r>
                              <w:rPr>
                                <w:rFonts w:hint="eastAsia"/>
                              </w:rPr>
                              <w:t>&amp;</w:t>
                            </w:r>
                          </w:p>
                        </w:txbxContent>
                      </v:textbox>
                    </v:rect>
                    <v:rect id="矩形 244" o:spid="_x0000_s1026" o:spt="1" style="position:absolute;left:6342;top:2744;height:340;width:651;" fillcolor="#FFFFFF" filled="t" stroked="t" coordsize="21600,21600" o:gfxdata="UEsDBAoAAAAAAIdO4kAAAAAAAAAAAAAAAAAEAAAAZHJzL1BLAwQUAAAACACHTuJAQb0/4L0AAADc&#10;AAAADwAAAGRycy9kb3ducmV2LnhtbEWPzW7CMBCE75V4B2uReis2v4IUw4GKCo4QLtyWeElS4nUU&#10;G0j79DUSEsfRzHyjmS9bW4kbNb50rKHfUyCIM2dKzjUc0vXHFIQPyAYrx6ThlzwsF523OSbG3XlH&#10;t33IRYSwT1BDEUKdSOmzgiz6nquJo3d2jcUQZZNL0+A9wm0lB0pNpMWS40KBNa0Kyi77q9VwKgcH&#10;/Nul38rO1sOwbdOf6/FL6/duX32CCNSGV/jZ3hgNw/EIHmfiEZ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vT/g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spacing w:line="160" w:lineRule="exact"/>
                              <w:jc w:val="center"/>
                            </w:pPr>
                            <w:r>
                              <w:rPr>
                                <w:rFonts w:hint="eastAsia"/>
                              </w:rPr>
                              <w:t>&amp;</w:t>
                            </w:r>
                          </w:p>
                        </w:txbxContent>
                      </v:textbox>
                    </v:rect>
                    <v:line id="直线 245" o:spid="_x0000_s1026" o:spt="20" style="position:absolute;left:5040;top:3056;flip:y;height:510;width:0;" filled="f" stroked="t" coordsize="21600,21600" o:gfxdata="UEsDBAoAAAAAAIdO4kAAAAAAAAAAAAAAAAAEAAAAZHJzL1BLAwQUAAAACACHTuJAfsOPEr0AAADc&#10;AAAADwAAAGRycy9kb3ducmV2LnhtbEWPQWsCMRSE7wX/Q3iCN01UFLsaRURLQRC0256fm+fu4uZl&#10;2cTV/vtGEHocZuYbZrF62Eq01PjSsYbhQIEgzpwpOdeQfu36MxA+IBusHJOGX/KwWnbeFpgYd+cj&#10;taeQiwhhn6CGIoQ6kdJnBVn0A1cTR+/iGoshyiaXpsF7hNtKjpSaSoslx4UCa9oUlF1PN6th/bPf&#10;jg/t2brKvOfpt7Gp+hhp3esO1RxEoEf4D7/an0bDeDKB55l4BO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48S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46" o:spid="_x0000_s1026" o:spt="20" style="position:absolute;left:5908;top:3056;flip:y;height:510;width:0;" filled="f" stroked="t" coordsize="21600,21600" o:gfxdata="UEsDBAoAAAAAAIdO4kAAAAAAAAAAAAAAAAAEAAAAZHJzL1BLAwQUAAAACACHTuJAjhERZb0AAADc&#10;AAAADwAAAGRycy9kb3ducmV2LnhtbEWPQWvCQBSE74L/YXlCb7qrUrGpq4ioCIJgmvb8mn1NQrNv&#10;Q3Yb7b93BcHjMDPfMIvV1daio9ZXjjWMRwoEce5MxYWG7GM3nIPwAdlg7Zg0/JOH1bLfW2Bi3IXP&#10;1KWhEBHCPkENZQhNIqXPS7LoR64hjt6Pay2GKNtCmhYvEW5rOVFqJi1WHBdKbGhTUv6b/lkN66/j&#10;dnrqvq2rzVuRfRqbqf1E65fBWL2DCHQNz/CjfTAapq8zuJ+JR0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ERFl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47" o:spid="_x0000_s1026" o:spt="20" style="position:absolute;left:6559;top:3056;flip:y;height:510;width:0;" filled="f" stroked="t" coordsize="21600,21600" o:gfxdata="UEsDBAoAAAAAAIdO4kAAAAAAAAAAAAAAAAAEAAAAZHJzL1BLAwQUAAAACACHTuJA4V20/r4AAADc&#10;AAAADwAAAGRycy9kb3ducmV2LnhtbEWP3WoCMRSE7wu+QziCdzVRqT+rUURsKQiF6ur1cXPcXdyc&#10;LJt0tW9vhEIvh5n5hlms7rYSLTW+dKxh0FcgiDNnSs41pIf31ykIH5ANVo5Jwy95WC07LwtMjLvx&#10;N7X7kIsIYZ+ghiKEOpHSZwVZ9H1XE0fv4hqLIcoml6bBW4TbSg6VGkuLJceFAmvaFJRd9z9Ww/q0&#10;246+2rN1lZnl6dHYVH0Mte51B2oOItA9/If/2p9Gw+htAs8z8Qj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V20/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48" o:spid="_x0000_s1026" o:spt="20" style="position:absolute;left:4395;top:3226;height:0;width:2381;" filled="f" stroked="t" coordsize="21600,21600" o:gfxdata="UEsDBAoAAAAAAIdO4kAAAAAAAAAAAAAAAAAEAAAAZHJzL1BLAwQUAAAACACHTuJApPzU3bwAAADc&#10;AAAADwAAAGRycy9kb3ducmV2LnhtbEVPPW/CMBDdK/EfrKvUBYFNoiKU4mSgjcTQpQHEeoqvSdT4&#10;HGIXQn99PVTq+PS+t8Vke3Gl0XeONayWCgRx7UzHjYbjoVxsQPiAbLB3TBru5KHIZw9bzIy78Qdd&#10;q9CIGMI+Qw1tCEMmpa9bsuiXbiCO3KcbLYYIx0aaEW8x3PYyUWotLXYcG1ocaNdS/VV9Ww2+PNGl&#10;/JnXc3VOG0fJ5fX9DbV+elypFxCBpvAv/nPvjYb0Oa6NZ+IR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81N2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49" o:spid="_x0000_s1026" o:spt="20" style="position:absolute;left:6776;top:3056;flip:y;height:170;width:0;" filled="f" stroked="t" coordsize="21600,21600" o:gfxdata="UEsDBAoAAAAAAIdO4kAAAAAAAAAAAAAAAAAEAAAAZHJzL1BLAwQUAAAACACHTuJA/46FF74AAADc&#10;AAAADwAAAGRycy9kb3ducmV2LnhtbEWPQWvCQBSE7wX/w/IEb7qr0lJjNiKlloJQqEbPz+wzCWbf&#10;huw22n/fFYQeh5n5hklXN9uInjpfO9YwnSgQxIUzNZca8v1m/ArCB2SDjWPS8EseVtngKcXEuCt/&#10;U78LpYgQ9glqqEJoEyl9UZFFP3EtcfTOrrMYouxKaTq8Rrht5EypF2mx5rhQYUtvFRWX3Y/VsD5u&#10;3+df/cm6xizK/GBsrj5mWo+GU7UEEegW/sOP9qfRMH9ewP1MPAI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6FF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50" o:spid="_x0000_s1026" o:spt="20" style="position:absolute;left:5691;top:3056;flip:y;height:170;width:0;" filled="f" stroked="t" coordsize="21600,21600" o:gfxdata="UEsDBAoAAAAAAIdO4kAAAAAAAAAAAAAAAAAEAAAAZHJzL1BLAwQUAAAACACHTuJAoNjmN7sAAADc&#10;AAAADwAAAGRycy9kb3ducmV2LnhtbEVPXWvCMBR9F/wP4Qp7s4kKRWujiGxjMBhYuz1fm7u2rLkp&#10;TVa7f788DPZ4ON/5cbKdGGnwrWMNq0SBIK6cabnWUF6fllsQPiAb7ByThh/ycDzMZzlmxt35QmMR&#10;ahFD2GeooQmhz6T0VUMWfeJ64sh9usFiiHCopRnwHsNtJ9dKpdJiy7GhwZ7ODVVfxbfVcPp4fdy8&#10;jTfrOrOry3djS/W81vphsVJ7EIGm8C/+c78YDZs0zo9n4hGQh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NjmN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251" o:spid="_x0000_s1026" o:spt="20" style="position:absolute;left:4823;top:3056;flip:y;height:170;width:0;" filled="f" stroked="t" coordsize="21600,21600" o:gfxdata="UEsDBAoAAAAAAIdO4kAAAAAAAAAAAAAAAAAEAAAAZHJzL1BLAwQUAAAACACHTuJAz5RDrL4AAADc&#10;AAAADwAAAGRycy9kb3ducmV2LnhtbEWPQWvCQBSE74X+h+UVvNXdRJA2uoZSWhGEQm30/Mw+k2D2&#10;bciuUf99VxA8DjPzDTPPL7YVA/W+cawhGSsQxKUzDVcair/v1zcQPiAbbB2Thit5yBfPT3PMjDvz&#10;Lw2bUIkIYZ+hhjqELpPSlzVZ9GPXEUfv4HqLIcq+kqbHc4TbVqZKTaXFhuNCjR191lQeNyer4WO3&#10;/pr8DHvrWvNeFVtjC7VMtR69JGoGItAlPML39spomEwTuJ2JR0A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5RDr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52" o:spid="_x0000_s1026" o:spt="20" style="position:absolute;left:4935;top:2404;flip:y;height:340;width:0;" filled="f" stroked="t" coordsize="21600,21600" o:gfxdata="UEsDBAoAAAAAAIdO4kAAAAAAAAAAAAAAAAAEAAAAZHJzL1BLAwQUAAAACACHTuJAP0bd270AAADc&#10;AAAADwAAAGRycy9kb3ducmV2LnhtbEWPQWvCQBSE70L/w/IKvZldI0iNrlJKK4WCUI2en9lnEsy+&#10;Ddk12n/vCoLHYWa+YebLq21ET52vHWsYJQoEceFMzaWGfPs9fAfhA7LBxjFp+CcPy8XLYI6ZcRf+&#10;o34TShEh7DPUUIXQZlL6oiKLPnEtcfSOrrMYouxKaTq8RLhtZKrURFqsOS5U2NJnRcVpc7YaPva/&#10;X+N1f7CuMdMy3xmbq1Wq9dvrSM1ABLqGZ/jR/jEaxpMU7mfiEZ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t3b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53" o:spid="_x0000_s1026" o:spt="20" style="position:absolute;left:5820;top:2404;flip:y;height:340;width:0;" filled="f" stroked="t" coordsize="21600,21600" o:gfxdata="UEsDBAoAAAAAAIdO4kAAAAAAAAAAAAAAAAAEAAAAZHJzL1BLAwQUAAAACACHTuJAUAp4QL0AAADc&#10;AAAADwAAAGRycy9kb3ducmV2LnhtbEWPQWvCQBSE70L/w/IKvZldDUiNrlJKK4WCUI2en9lnEsy+&#10;Ddk12n/vCoLHYWa+YebLq21ET52vHWsYJQoEceFMzaWGfPs9fAfhA7LBxjFp+CcPy8XLYI6ZcRf+&#10;o34TShEh7DPUUIXQZlL6oiKLPnEtcfSOrrMYouxKaTq8RLht5FipibRYc1yosKXPiorT5mw1fOx/&#10;v9J1f7CuMdMy3xmbq9VY67fXkZqBCHQNz/Cj/WM0pJMU7mfiEZ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CnhA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54" o:spid="_x0000_s1026" o:spt="20" style="position:absolute;left:6615;top:2404;flip:y;height:340;width:0;" filled="f" stroked="t" coordsize="21600,21600" o:gfxdata="UEsDBAoAAAAAAIdO4kAAAAAAAAAAAAAAAAAEAAAAZHJzL1BLAwQUAAAACACHTuJA3+PgNL0AAADc&#10;AAAADwAAAGRycy9kb3ducmV2LnhtbEWPQWvCQBSE74L/YXlCb7qrFrGpq4ioCIJgmvb8mn1NQrNv&#10;Q3Yb7b93BcHjMDPfMIvV1daio9ZXjjWMRwoEce5MxYWG7GM3nIPwAdlg7Zg0/JOH1bLfW2Bi3IXP&#10;1KWhEBHCPkENZQhNIqXPS7LoR64hjt6Pay2GKNtCmhYvEW5rOVFqJi1WHBdKbGhTUv6b/lkN66/j&#10;dnrqvq2rzVuRfRqbqf1E65fBWL2DCHQNz/CjfTAaprNXuJ+JR0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4+A0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55" o:spid="_x0000_s1026" o:spt="20" style="position:absolute;left:3840;top:3056;height:170;width:420;" filled="f" stroked="t" coordsize="21600,21600" o:gfxdata="UEsDBAoAAAAAAIdO4kAAAAAAAAAAAAAAAAAEAAAAZHJzL1BLAwQUAAAACACHTuJAhJGx/r0AAADc&#10;AAAADwAAAGRycy9kb3ducmV2LnhtbEWPS4sCMRCE74L/IbTgRdZEZWWZNXpQBzx48cVem0k7Mzjp&#10;jJP4/PVGWPBYVNVX1GR2t5W4UuNLxxoGfQWCOHOm5FzDfpd+/YDwAdlg5Zg0PMjDbNpuTTAx7sYb&#10;um5DLiKEfYIaihDqREqfFWTR911NHL2jayyGKJtcmgZvEW4rOVRqLC2WHBcKrGleUHbaXqwGnx7o&#10;nD57WU/9jXJHw/NivUStu52B+gUR6B4+4f/2ymgYjb/hfSYeATl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kbH+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56" o:spid="_x0000_s1026" o:spt="20" style="position:absolute;left:3840;top:3226;flip:x;height:224;width:420;" filled="f" stroked="t" coordsize="21600,21600" o:gfxdata="UEsDBAoAAAAAAIdO4kAAAAAAAAAAAAAAAAAEAAAAZHJzL1BLAwQUAAAACACHTuJAQH3b2L4AAADc&#10;AAAADwAAAGRycy9kb3ducmV2LnhtbEWPQWvCQBSE74L/YXlCb2Y3CqGNrkGklYJQqE17fmZfk9Ds&#10;25Bdo/77bqHgcZiZb5h1cbWdGGnwrWMNaaJAEFfOtFxrKD9e5o8gfEA22DkmDTfyUGymkzXmxl34&#10;ncZjqEWEsM9RQxNCn0vpq4Ys+sT1xNH7doPFEOVQSzPgJcJtJxdKZdJiy3GhwZ52DVU/x7PVsP06&#10;PC/fxpN1nXmqy09jS7VfaP0wS9UKRKBruIf/269GwzLL4O9MPAJy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H3b2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57" o:spid="_x0000_s1026" o:spt="20" style="position:absolute;left:3840;top:3056;height:394;width:0;" filled="f" stroked="t" coordsize="21600,21600" o:gfxdata="UEsDBAoAAAAAAIdO4kAAAAAAAAAAAAAAAAAEAAAAZHJzL1BLAwQUAAAACACHTuJAGw+KEr0AAADc&#10;AAAADwAAAGRycy9kb3ducmV2LnhtbEWPT4vCMBTE74LfIbwFL2ITFVzpGj2oBQ9eVle8Ppq3bdnm&#10;pTbx76ffCILHYWZ+w8wWN1uLC7W+cqxhmCgQxLkzFRcafvbZYArCB2SDtWPScCcPi3m3M8PUuCt/&#10;02UXChEh7FPUUIbQpFL6vCSLPnENcfR+XWsxRNkW0rR4jXBby5FSE2mx4rhQYkPLkvK/3dlq8NmB&#10;Ttmjn/fVcVw4Gp1W2zVq3fsYqi8QgW7hHX61N0bDePIJzzPxCM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D4oS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椭圆 258" o:spid="_x0000_s1026" o:spt="3" type="#_x0000_t3" style="position:absolute;left:4260;top:3151;height:143;width:143;" fillcolor="#FFFFFF" filled="t" stroked="t" coordsize="21600,21600" o:gfxdata="UEsDBAoAAAAAAIdO4kAAAAAAAAAAAAAAAAAEAAAAZHJzL1BLAwQUAAAACACHTuJAqZLpJLoAAADc&#10;AAAADwAAAGRycy9kb3ducmV2LnhtbEVPTWvCQBC9C/0PyxS86SYGg6SuUpSCPXgwrfchOybB7GzI&#10;TqP+++5B8Ph43+vt3XVqpCG0ng2k8wQUceVty7WB35+v2QpUEGSLnWcy8KAA283bZI2F9Tc+0VhK&#10;rWIIhwINNCJ9oXWoGnIY5r4njtzFDw4lwqHWdsBbDHedXiRJrh22HBsa7GnXUHUt/5yBff1Z5qPO&#10;ZJld9gdZXs/H7yw1ZvqeJh+ghO7yEj/dB2sgy+PaeCYeAb3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kukk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line id="直线 259" o:spid="_x0000_s1026" o:spt="20" style="position:absolute;left:3330;top:3226;flip:x;height:0;width:510;" filled="f" stroked="t" coordsize="21600,21600" o:gfxdata="UEsDBAoAAAAAAIdO4kAAAAAAAAAAAAAAAAAEAAAAZHJzL1BLAwQUAAAACACHTuJAMeJPqr4AAADc&#10;AAAADwAAAGRycy9kb3ducmV2LnhtbEWPQWvCQBSE7wX/w/KE3uquCUiNriLSlkJBqI2en9lnEsy+&#10;Ddltkv57t1DocZiZb5j1drSN6KnztWMN85kCQVw4U3OpIf96fXoG4QOywcYxafghD9vN5GGNmXED&#10;f1J/DKWIEPYZaqhCaDMpfVGRRT9zLXH0rq6zGKLsSmk6HCLcNjJRaiEt1hwXKmxpX1FxO35bDbvz&#10;x0t66C/WNWZZ5idjc/WWaP04nasViEBj+A//td+NhnSxhN8z8QjIz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JPq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v:line id="直线 260" o:spid="_x0000_s1026" o:spt="20" style="position:absolute;left:2834;top:13276;height:510;width:0;" filled="f" stroked="t" coordsize="21600,21600" o:gfxdata="UEsDBAoAAAAAAIdO4kAAAAAAAAAAAAAAAAAEAAAAZHJzL1BLAwQUAAAACACHTuJAjqG/V70AAADc&#10;AAAADwAAAGRycy9kb3ducmV2LnhtbEWPzYvCMBTE7wv+D+EJXmRNrLAuXaMHteDBi1/s9dE822Lz&#10;Upv4+dcbYWGPw8z8hpnM7rYWV2p95VjDcKBAEOfOVFxo2O+yz28QPiAbrB2Thgd5mE07HxNMjbvx&#10;hq7bUIgIYZ+ihjKEJpXS5yVZ9APXEEfv6FqLIcq2kKbFW4TbWiZKfUmLFceFEhual5SftherwWcH&#10;OmfPft5Xv6PCUXJerJeoda87VD8gAt3Df/ivvTIaRuME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ob9X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61" o:spid="_x0000_s1026" o:spt="20" style="position:absolute;left:3781;top:13276;height:510;width:0;" filled="f" stroked="t" coordsize="21600,21600" o:gfxdata="UEsDBAoAAAAAAIdO4kAAAAAAAAAAAAAAAAAEAAAAZHJzL1BLAwQUAAAACACHTuJA4e0azL0AAADc&#10;AAAADwAAAGRycy9kb3ducmV2LnhtbEWPzYvCMBTE7wv+D+EJXmRNtLAuXaMHteDBi1/s9dE822Lz&#10;Upv4+dcbYWGPw8z8hpnM7rYWV2p95VjDcKBAEOfOVFxo2O+yz28QPiAbrB2Thgd5mE07HxNMjbvx&#10;hq7bUIgIYZ+ihjKEJpXS5yVZ9APXEEfv6FqLIcq2kKbFW4TbWo6U+pIWK44LJTY0Lyk/bS9Wg88O&#10;dM6e/byvfpPC0ei8WC9R6153qH5ABLqH//Bfe2U0JOME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7RrM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62" o:spid="_x0000_s1026" o:spt="20" style="position:absolute;left:4535;top:13276;height:510;width:0;" filled="f" stroked="t" coordsize="21600,21600" o:gfxdata="UEsDBAoAAAAAAIdO4kAAAAAAAAAAAAAAAAAEAAAAZHJzL1BLAwQUAAAACACHTuJAbgSCuMAAAADc&#10;AAAADwAAAGRycy9kb3ducmV2LnhtbEWPT2vCQBTE7wW/w/KEXqTuJhYr0dWDbaCHXuofvD6yzySY&#10;fRuzW5P203cLBY/DzPyGWW0G24gbdb52rCGZKhDEhTM1lxoO+/xpAcIHZIONY9LwTR4269HDCjPj&#10;ev6k2y6UIkLYZ6ihCqHNpPRFRRb91LXE0Tu7zmKIsiul6bCPcNvIVKm5tFhzXKiwpW1FxWX3ZTX4&#10;/EjX/GdSTNRpVjpKr68fb6j14zhRSxCBhnAP/7ffjYbZyzP8nYlH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BIK4&#10;wAAAANwAAAAPAAAAAAAAAAEAIAAAACIAAABkcnMvZG93bnJldi54bWxQSwECFAAUAAAACACHTuJA&#10;My8FnjsAAAA5AAAAEAAAAAAAAAABACAAAAAPAQAAZHJzL3NoYXBleG1sLnhtbFBLBQYAAAAABgAG&#10;AFsBAAC5AwAAAAA=&#10;">
                  <v:fill on="f" focussize="0,0"/>
                  <v:stroke color="#000000" joinstyle="round"/>
                  <v:imagedata o:title=""/>
                  <o:lock v:ext="edit" aspectratio="f"/>
                </v:line>
                <v:line id="直线 263" o:spid="_x0000_s1026" o:spt="20" style="position:absolute;left:5324;top:13276;height:510;width:0;" filled="f" stroked="t" coordsize="21600,21600" o:gfxdata="UEsDBAoAAAAAAIdO4kAAAAAAAAAAAAAAAAAEAAAAZHJzL1BLAwQUAAAACACHTuJAAUgnI8AAAADc&#10;AAAADwAAAGRycy9kb3ducmV2LnhtbEWPT2vCQBTE7wW/w/KEXqTuJlIr0dWDbaCHXuofvD6yzySY&#10;fRuzW5P203cLBY/DzPyGWW0G24gbdb52rCGZKhDEhTM1lxoO+/xpAcIHZIONY9LwTR4269HDCjPj&#10;ev6k2y6UIkLYZ6ihCqHNpPRFRRb91LXE0Tu7zmKIsiul6bCPcNvIVKm5tFhzXKiwpW1FxWX3ZTX4&#10;/EjX/GdSTNRpVjpKr68fb6j14zhRSxCBhnAP/7ffjYbZyzP8nYlH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SCcj&#10;wAAAANwAAAAPAAAAAAAAAAEAIAAAACIAAABkcnMvZG93bnJldi54bWxQSwECFAAUAAAACACHTuJA&#10;My8FnjsAAAA5AAAAEAAAAAAAAAABACAAAAAPAQAAZHJzL3NoYXBleG1sLnhtbFBLBQYAAAAABgAG&#10;AFsBAAC5AwAAAAA=&#10;">
                  <v:fill on="f" focussize="0,0"/>
                  <v:stroke color="#000000" joinstyle="round"/>
                  <v:imagedata o:title=""/>
                  <o:lock v:ext="edit" aspectratio="f"/>
                </v:line>
                <v:line id="直线 264" o:spid="_x0000_s1026" o:spt="20" style="position:absolute;left:6052;top:13276;height:510;width:0;" filled="f" stroked="t" coordsize="21600,21600" o:gfxdata="UEsDBAoAAAAAAIdO4kAAAAAAAAAAAAAAAAAEAAAAZHJzL1BLAwQUAAAACACHTuJA8Zq5VL0AAADc&#10;AAAADwAAAGRycy9kb3ducmV2LnhtbEWPT4vCMBTE74LfIbwFL2ITFVzpGj2oBQ9eVle8Ppq3bdnm&#10;pTbx76ffCILHYWZ+w8wWN1uLC7W+cqxhmCgQxLkzFRcafvbZYArCB2SDtWPScCcPi3m3M8PUuCt/&#10;02UXChEh7FPUUIbQpFL6vCSLPnENcfR+XWsxRNkW0rR4jXBby5FSE2mx4rhQYkPLkvK/3dlq8NmB&#10;Ttmjn/fVcVw4Gp1W2zVq3fsYqi8QgW7hHX61N0bD+HMCzzPxCM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mrlU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65" o:spid="_x0000_s1026" o:spt="20" style="position:absolute;left:6719;top:13276;height:510;width:0;" filled="f" stroked="t" coordsize="21600,21600" o:gfxdata="UEsDBAoAAAAAAIdO4kAAAAAAAAAAAAAAAAAEAAAAZHJzL1BLAwQUAAAACACHTuJAntYcz70AAADc&#10;AAAADwAAAGRycy9kb3ducmV2LnhtbEWPS4sCMRCE74L/IbTgRdZEhXWZNXpQBzx48cVem0k7Mzjp&#10;jJP4/PVGWPBYVNVX1GR2t5W4UuNLxxoGfQWCOHOm5FzDfpd+/YDwAdlg5Zg0PMjDbNpuTTAx7sYb&#10;um5DLiKEfYIaihDqREqfFWTR911NHL2jayyGKJtcmgZvEW4rOVTqW1osOS4UWNO8oOy0vVgNPj3Q&#10;OX32sp76G+WOhufFeoladzsD9Qsi0D18wv/tldEwGo/hfSYeATl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1hzP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66" o:spid="_x0000_s1026" o:spt="20" style="position:absolute;left:7424;top:13276;height:510;width:0;" filled="f" stroked="t" coordsize="21600,21600" o:gfxdata="UEsDBAoAAAAAAIdO4kAAAAAAAAAAAAAAAAAEAAAAZHJzL1BLAwQUAAAACACHTuJA70mIvbwAAADc&#10;AAAADwAAAGRycy9kb3ducmV2LnhtbEVPPW/CMBDdK/EfrKvUBYFNIhWU4mSgjcTQpQHEeoqvSdT4&#10;HGIXQn99PVTq+PS+t8Vke3Gl0XeONayWCgRx7UzHjYbjoVxsQPiAbLB3TBru5KHIZw9bzIy78Qdd&#10;q9CIGMI+Qw1tCEMmpa9bsuiXbiCO3KcbLYYIx0aaEW8x3PYyUepZWuw4NrQ40K6l+qv6thp8eaJL&#10;+TOv5+qcNo6Sy+v7G2r99LhSLyACTeFf/OfeGw3pOq6NZ+IR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9JiL2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67" o:spid="_x0000_s1026" o:spt="20" style="position:absolute;left:8729;top:13276;height:510;width:0;" filled="f" stroked="t" coordsize="21600,21600" o:gfxdata="UEsDBAoAAAAAAIdO4kAAAAAAAAAAAAAAAAAEAAAAZHJzL1BLAwQUAAAACACHTuJAgAUtJsAAAADc&#10;AAAADwAAAGRycy9kb3ducmV2LnhtbEWPT2vCQBTE7wW/w/KEXqTuJkKt0dWDbaCHXuofvD6yzySY&#10;fRuzW5P203cLBY/DzPyGWW0G24gbdb52rCGZKhDEhTM1lxoO+/zpBYQPyAYbx6Thmzxs1qOHFWbG&#10;9fxJt10oRYSwz1BDFUKbSemLiiz6qWuJo3d2ncUQZVdK02Ef4baRqVLP0mLNcaHClrYVFZfdl9Xg&#10;8yNd859JMVGnWekovb5+vKHWj+NELUEEGsI9/N9+Nxpm8wX8nYlH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BS0m&#10;wAAAANwAAAAPAAAAAAAAAAEAIAAAACIAAABkcnMvZG93bnJldi54bWxQSwECFAAUAAAACACHTuJA&#10;My8FnjsAAAA5AAAAEAAAAAAAAAABACAAAAAPAQAAZHJzL3NoYXBleG1sLnhtbFBLBQYAAAAABgAG&#10;AFsBAAC5AwAAAAA=&#10;">
                  <v:fill on="f" focussize="0,0"/>
                  <v:stroke color="#000000" joinstyle="round"/>
                  <v:imagedata o:title=""/>
                  <o:lock v:ext="edit" aspectratio="f"/>
                </v:line>
                <v:line id="直线 268" o:spid="_x0000_s1026" o:spt="20" style="position:absolute;left:8099;top:13276;height:510;width:0;" filled="f" stroked="t" coordsize="21600,21600" o:gfxdata="UEsDBAoAAAAAAIdO4kAAAAAAAAAAAAAAAAAEAAAAZHJzL1BLAwQUAAAACACHTuJAJOr0nLsAAADc&#10;AAAADwAAAGRycy9kb3ducmV2LnhtbEVPy4rCMBTdD/gP4QpuRBMVhlJNu1ALLmYzPnB7aa5tsbmp&#10;TXzMfP1kMeDycN6r/GVb8aDeN441zKYKBHHpTMOVhuOhmCQgfEA22DomDT/kIc8GHytMjXvyNz32&#10;oRIxhH2KGuoQulRKX9Zk0U9dRxy5i+sthgj7SpoenzHctnKu1Ke02HBsqLGjdU3ldX+3Gnxxolvx&#10;Oy7H6ryoHM1vm68taj0aztQSRKBXeIv/3TujYZHE+fFMPAIy+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Or0n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w:pict>
          </mc:Fallback>
        </mc:AlternateContent>
      </w:r>
      <w:r>
        <w:rPr>
          <w:sz w:val="24"/>
        </w:rPr>
        <w:t xml:space="preserve"> </w:t>
      </w:r>
      <w:r>
        <w:rPr>
          <w:sz w:val="24"/>
        </w:rPr>
        <w:tab/>
      </w:r>
      <w:r>
        <w:rPr>
          <w:sz w:val="24"/>
        </w:rPr>
        <w:tab/>
      </w:r>
      <w:r>
        <w:rPr>
          <w:sz w:val="24"/>
        </w:rPr>
        <w:tab/>
      </w:r>
      <w:r>
        <w:tab/>
      </w:r>
      <w:r>
        <w:rPr>
          <w:sz w:val="13"/>
        </w:rPr>
        <w:t xml:space="preserve">    </w:t>
      </w:r>
      <w:r>
        <w:t xml:space="preserve">  </w:t>
      </w:r>
      <w:r>
        <w:tab/>
      </w:r>
      <w:r>
        <w:rPr>
          <w:rFonts w:hint="eastAsia"/>
        </w:rPr>
        <w:t xml:space="preserve">       </w:t>
      </w:r>
      <w:r>
        <w:t>CPR</w:t>
      </w:r>
      <w:r>
        <w:rPr>
          <w:sz w:val="15"/>
        </w:rPr>
        <w:t xml:space="preserve">0  </w:t>
      </w:r>
      <w:r>
        <w:rPr>
          <w:rFonts w:hint="eastAsia"/>
          <w:sz w:val="15"/>
        </w:rPr>
        <w:t xml:space="preserve"> </w:t>
      </w:r>
      <w:r>
        <w:rPr>
          <w:sz w:val="15"/>
        </w:rPr>
        <w:t xml:space="preserve"> </w:t>
      </w:r>
      <w:r>
        <w:t>CPR</w:t>
      </w:r>
      <w:r>
        <w:rPr>
          <w:sz w:val="15"/>
        </w:rPr>
        <w:t xml:space="preserve">1    </w:t>
      </w:r>
      <w:r>
        <w:rPr>
          <w:rFonts w:hint="eastAsia"/>
          <w:sz w:val="15"/>
        </w:rPr>
        <w:t xml:space="preserve"> </w:t>
      </w:r>
      <w:r>
        <w:t>CPR</w:t>
      </w:r>
      <w:r>
        <w:rPr>
          <w:sz w:val="15"/>
        </w:rPr>
        <w:t>2</w:t>
      </w:r>
    </w:p>
    <w:p>
      <w:pPr>
        <w:rPr>
          <w:sz w:val="24"/>
        </w:rPr>
      </w:pPr>
    </w:p>
    <w:p>
      <w:pPr>
        <w:rPr>
          <w:sz w:val="24"/>
        </w:rPr>
      </w:pPr>
      <w:r>
        <w:rPr>
          <w:sz w:val="24"/>
        </w:rPr>
        <w:t xml:space="preserve">                  </w:t>
      </w:r>
    </w:p>
    <w:p>
      <w:pPr>
        <w:rPr>
          <w:sz w:val="24"/>
        </w:rPr>
      </w:pPr>
      <w:r>
        <w:rPr>
          <w:sz w:val="24"/>
        </w:rPr>
        <w:t xml:space="preserve">     </w:t>
      </w:r>
      <w:r>
        <w:rPr>
          <w:rFonts w:hint="eastAsia"/>
          <w:sz w:val="24"/>
        </w:rPr>
        <w:t xml:space="preserve">       </w:t>
      </w:r>
      <w:r>
        <w:rPr>
          <w:sz w:val="24"/>
        </w:rPr>
        <w:t xml:space="preserve"> P</w:t>
      </w:r>
    </w:p>
    <w:p>
      <w:pPr>
        <w:rPr>
          <w:sz w:val="24"/>
        </w:rPr>
      </w:pPr>
      <w:r>
        <w:rPr>
          <w:sz w:val="24"/>
        </w:rPr>
        <w:t xml:space="preserve">  </w:t>
      </w:r>
    </w:p>
    <w:p>
      <w:pPr>
        <w:rPr>
          <w:sz w:val="24"/>
        </w:rPr>
      </w:pPr>
    </w:p>
    <w:p>
      <w:pPr>
        <w:rPr>
          <w:sz w:val="24"/>
        </w:rPr>
      </w:pPr>
    </w:p>
    <w:p>
      <w:pPr>
        <w:ind w:firstLine="960" w:firstLineChars="400"/>
        <w:rPr>
          <w:sz w:val="15"/>
        </w:rPr>
      </w:pPr>
      <w:r>
        <w:rPr>
          <w:rFonts w:hint="eastAsia" w:ascii="宋体"/>
          <w:sz w:val="24"/>
        </w:rPr>
        <w:t>μ</w:t>
      </w:r>
      <w:r>
        <w:rPr>
          <w:rFonts w:ascii="宋体"/>
          <w:sz w:val="24"/>
        </w:rPr>
        <w:t>IR</w:t>
      </w:r>
      <w:r>
        <w:rPr>
          <w:sz w:val="15"/>
        </w:rPr>
        <w:t>23</w:t>
      </w:r>
      <w:r>
        <w:t>—</w:t>
      </w:r>
      <w:r>
        <w:rPr>
          <w:rFonts w:hint="eastAsia" w:ascii="宋体"/>
          <w:sz w:val="24"/>
        </w:rPr>
        <w:t>μ</w:t>
      </w:r>
      <w:r>
        <w:rPr>
          <w:rFonts w:ascii="宋体"/>
          <w:sz w:val="24"/>
        </w:rPr>
        <w:t>IR</w:t>
      </w:r>
      <w:r>
        <w:rPr>
          <w:sz w:val="15"/>
        </w:rPr>
        <w:t xml:space="preserve">20             </w:t>
      </w:r>
      <w:r>
        <w:rPr>
          <w:rFonts w:hint="eastAsia" w:ascii="宋体"/>
          <w:sz w:val="24"/>
        </w:rPr>
        <w:t>μ</w:t>
      </w:r>
      <w:r>
        <w:rPr>
          <w:rFonts w:ascii="宋体"/>
          <w:sz w:val="24"/>
        </w:rPr>
        <w:t>IR</w:t>
      </w:r>
      <w:r>
        <w:rPr>
          <w:sz w:val="15"/>
        </w:rPr>
        <w:t xml:space="preserve">7   </w:t>
      </w:r>
      <w:r>
        <w:rPr>
          <w:rFonts w:hint="eastAsia" w:ascii="宋体"/>
          <w:sz w:val="24"/>
        </w:rPr>
        <w:t>μ</w:t>
      </w:r>
      <w:r>
        <w:rPr>
          <w:rFonts w:ascii="宋体"/>
          <w:sz w:val="24"/>
        </w:rPr>
        <w:t>IR</w:t>
      </w:r>
      <w:r>
        <w:rPr>
          <w:sz w:val="15"/>
        </w:rPr>
        <w:t xml:space="preserve">6   </w:t>
      </w:r>
      <w:r>
        <w:rPr>
          <w:rFonts w:hint="eastAsia" w:ascii="宋体"/>
          <w:sz w:val="24"/>
        </w:rPr>
        <w:t>μ</w:t>
      </w:r>
      <w:r>
        <w:rPr>
          <w:rFonts w:ascii="宋体"/>
          <w:sz w:val="24"/>
        </w:rPr>
        <w:t>IR</w:t>
      </w:r>
      <w:r>
        <w:rPr>
          <w:sz w:val="15"/>
        </w:rPr>
        <w:t xml:space="preserve">5 </w:t>
      </w:r>
      <w:r>
        <w:t xml:space="preserve"> </w:t>
      </w:r>
      <w:r>
        <w:rPr>
          <w:rFonts w:hint="eastAsia" w:ascii="宋体"/>
          <w:sz w:val="24"/>
        </w:rPr>
        <w:t>μ</w:t>
      </w:r>
      <w:r>
        <w:rPr>
          <w:rFonts w:ascii="宋体"/>
          <w:sz w:val="24"/>
        </w:rPr>
        <w:t>IR</w:t>
      </w:r>
      <w:r>
        <w:rPr>
          <w:sz w:val="15"/>
        </w:rPr>
        <w:t xml:space="preserve">4     </w:t>
      </w:r>
      <w:r>
        <w:rPr>
          <w:rFonts w:hint="eastAsia"/>
        </w:rPr>
        <w:t>………</w:t>
      </w:r>
      <w:r>
        <w:t xml:space="preserve">    </w:t>
      </w:r>
      <w:r>
        <w:rPr>
          <w:rFonts w:hint="eastAsia" w:ascii="宋体"/>
          <w:sz w:val="24"/>
        </w:rPr>
        <w:t>μ</w:t>
      </w:r>
      <w:r>
        <w:rPr>
          <w:rFonts w:ascii="宋体"/>
          <w:sz w:val="24"/>
        </w:rPr>
        <w:t>IR</w:t>
      </w:r>
      <w:r>
        <w:rPr>
          <w:sz w:val="15"/>
        </w:rPr>
        <w:t>0</w:t>
      </w:r>
    </w:p>
    <w:p>
      <w:pPr>
        <w:spacing w:line="360" w:lineRule="auto"/>
      </w:pPr>
      <w:r>
        <mc:AlternateContent>
          <mc:Choice Requires="wps">
            <w:drawing>
              <wp:anchor distT="0" distB="0" distL="114300" distR="114300" simplePos="0" relativeHeight="251655168" behindDoc="0" locked="0" layoutInCell="1" allowOverlap="1">
                <wp:simplePos x="0" y="0"/>
                <wp:positionH relativeFrom="column">
                  <wp:posOffset>4852035</wp:posOffset>
                </wp:positionH>
                <wp:positionV relativeFrom="paragraph">
                  <wp:posOffset>4662170</wp:posOffset>
                </wp:positionV>
                <wp:extent cx="160020" cy="219075"/>
                <wp:effectExtent l="0" t="0" r="11430" b="9525"/>
                <wp:wrapNone/>
                <wp:docPr id="385" name="矩形 273"/>
                <wp:cNvGraphicFramePr/>
                <a:graphic xmlns:a="http://schemas.openxmlformats.org/drawingml/2006/main">
                  <a:graphicData uri="http://schemas.microsoft.com/office/word/2010/wordprocessingShape">
                    <wps:wsp>
                      <wps:cNvSpPr/>
                      <wps:spPr>
                        <a:xfrm>
                          <a:off x="0" y="0"/>
                          <a:ext cx="160020" cy="219075"/>
                        </a:xfrm>
                        <a:prstGeom prst="rect">
                          <a:avLst/>
                        </a:prstGeom>
                        <a:solidFill>
                          <a:srgbClr val="FFFFFF"/>
                        </a:solidFill>
                        <a:ln w="9525">
                          <a:noFill/>
                        </a:ln>
                      </wps:spPr>
                      <wps:bodyPr lIns="91439" tIns="45720" rIns="91439" bIns="45720" upright="1"/>
                    </wps:wsp>
                  </a:graphicData>
                </a:graphic>
              </wp:anchor>
            </w:drawing>
          </mc:Choice>
          <mc:Fallback>
            <w:pict>
              <v:rect id="矩形 273" o:spid="_x0000_s1026" o:spt="1" style="position:absolute;left:0pt;margin-left:382.05pt;margin-top:367.1pt;height:17.25pt;width:12.6pt;z-index:251655168;mso-width-relative:page;mso-height-relative:page;" fillcolor="#FFFFFF" filled="t" stroked="f" coordsize="21600,21600" o:gfxdata="UEsDBAoAAAAAAIdO4kAAAAAAAAAAAAAAAAAEAAAAZHJzL1BLAwQUAAAACACHTuJAQjMwRNsAAAAL&#10;AQAADwAAAGRycy9kb3ducmV2LnhtbE2Py07DMBBF90j8gzVIbBB1HlbzaJwukACxQBWlHzCN3SQi&#10;ttPYffH1TFdlN6N7dOdMtTybgR315HtnJcSzCJi2jVO9bSVsvl+fc2A+oFU4OKslXLSHZX1/V2Gp&#10;3Ml+6eM6tIxKrC9RQhfCWHLum04b9DM3akvZzk0GA61Ty9WEJyo3A0+iaM4N9pYudDjql043P+uD&#10;kfDxKfZJsl8JUex+354uq3csslTKx4c4WgAL+hxuMFz1SR1qctq6g1WeDRKyuYgJpSEVCTAisrxI&#10;gW2vUZ4Bryv+/4f6D1BLAwQUAAAACACHTuJAtMmsi7cBAABRAwAADgAAAGRycy9lMm9Eb2MueG1s&#10;rVNLjhMxEN0jcQfLe9KfTE8mrXRmwSgICcFIwxzAcdvdlvxT2ZNOToPEjkNwHMQ1KDshk4Edohdu&#10;l6v8qt6r8up2bzTZCQjK2Y5Ws5ISYbnrlR06+vh58+aGkhCZ7Zl2VnT0IAK9Xb9+tZp8K2o3Ot0L&#10;IAhiQzv5jo4x+rYoAh+FYWHmvLDolA4Mi2jCUPTAJkQ3uqjL8rqYHPQeHBch4Ond0UnXGV9KweMn&#10;KYOIRHcUa4t5hbxu01qsV6wdgPlR8VMZ7B+qMExZTHqGumORkSdQf0EZxcEFJ+OMO1M4KRUXmQOy&#10;qco/2DyMzIvMBcUJ/ixT+H+w/OPuHojqOzq/aSixzGCTfn759uP7V1Iv5kmfyYcWwx78PZysgNtE&#10;di/BpD/SIPus6eGsqdhHwvGwui7LGpXn6KqrZbloEmbxfNlDiO+EMyRtOgrYsqwk230I8Rj6OyTl&#10;Ck6rfqO0zgYM27cayI5hezf5O6G/CNOWTB1dNnWTka1L94/Q2mIxieGRU9ptXX9ATfR7izovq6v5&#10;EucmG1fNIlGBS8/20vPkQQ0jsqhyGQkN+5bpnmYsDcalnbM/v4T1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EIzMETbAAAACwEAAA8AAAAAAAAAAQAgAAAAIgAAAGRycy9kb3ducmV2LnhtbFBLAQIU&#10;ABQAAAAIAIdO4kC0yayLtwEAAFEDAAAOAAAAAAAAAAEAIAAAACoBAABkcnMvZTJvRG9jLnhtbFBL&#10;BQYAAAAABgAGAFkBAABTBQAAAAA=&#10;">
                <v:fill on="t" focussize="0,0"/>
                <v:stroke on="f"/>
                <v:imagedata o:title=""/>
                <o:lock v:ext="edit" aspectratio="f"/>
                <v:textbox inset="7.19992125984252pt,1.27mm,7.19992125984252pt,1.27mm"/>
              </v:rect>
            </w:pict>
          </mc:Fallback>
        </mc:AlternateContent>
      </w:r>
      <w:r>
        <w:rPr>
          <w:rFonts w:hint="eastAsia"/>
        </w:rPr>
        <w:t xml:space="preserve">    将微指令格式分为两部分：前面部分</w:t>
      </w:r>
      <w:r>
        <w:rPr>
          <w:szCs w:val="20"/>
        </w:rPr>
        <w:sym w:font="Symbol" w:char="F06D"/>
      </w:r>
      <w:r>
        <w:t>IR23</w:t>
      </w:r>
      <w:r>
        <w:rPr>
          <w:rFonts w:hint="eastAsia"/>
        </w:rPr>
        <w:t>～</w:t>
      </w:r>
      <w:r>
        <w:rPr>
          <w:szCs w:val="20"/>
        </w:rPr>
        <w:sym w:font="Symbol" w:char="F06D"/>
      </w:r>
      <w:r>
        <w:t>IR20</w:t>
      </w:r>
      <w:r>
        <w:rPr>
          <w:rFonts w:hint="eastAsia"/>
        </w:rPr>
        <w:t>可设置数据，后面部分</w:t>
      </w:r>
      <w:r>
        <w:rPr>
          <w:szCs w:val="20"/>
        </w:rPr>
        <w:sym w:font="Symbol" w:char="F06D"/>
      </w:r>
      <w:r>
        <w:t>IR7</w:t>
      </w:r>
      <w:r>
        <w:rPr>
          <w:rFonts w:hint="eastAsia"/>
        </w:rPr>
        <w:t>～</w:t>
      </w:r>
      <w:r>
        <w:rPr>
          <w:szCs w:val="20"/>
        </w:rPr>
        <w:sym w:font="Symbol" w:char="F06D"/>
      </w:r>
      <w:r>
        <w:t>IR0</w:t>
      </w:r>
      <w:r>
        <w:rPr>
          <w:rFonts w:hint="eastAsia"/>
        </w:rPr>
        <w:t>可确定微命令，例：需要</w:t>
      </w:r>
      <w:r>
        <w:t>CPR0</w:t>
      </w:r>
      <w:r>
        <w:rPr>
          <w:rFonts w:hint="eastAsia"/>
        </w:rPr>
        <w:t>脉冲，该位为</w:t>
      </w:r>
      <w:r>
        <w:t>1</w:t>
      </w:r>
      <w:r>
        <w:rPr>
          <w:rFonts w:hint="eastAsia"/>
        </w:rPr>
        <w:t>，否则为</w:t>
      </w:r>
      <w:r>
        <w:t>0</w:t>
      </w:r>
      <w:r>
        <w:rPr>
          <w:rFonts w:hint="eastAsia"/>
        </w:rPr>
        <w:t>；备用位填</w:t>
      </w:r>
      <w:r>
        <w:t>0</w:t>
      </w:r>
      <w:r>
        <w:rPr>
          <w:rFonts w:hint="eastAsia"/>
        </w:rPr>
        <w:t>。</w:t>
      </w:r>
    </w:p>
    <w:p>
      <w:pPr>
        <w:spacing w:line="360" w:lineRule="auto"/>
        <w:ind w:firstLine="420" w:firstLineChars="200"/>
      </w:pPr>
      <w:r>
        <w:rPr>
          <w:rFonts w:hint="eastAsia"/>
        </w:rPr>
        <w:t>例题：编写一个</w:t>
      </w:r>
      <w:r>
        <w:t>0110</w:t>
      </w:r>
      <w:r>
        <w:rPr>
          <w:rFonts w:hint="eastAsia"/>
        </w:rPr>
        <w:t>＋</w:t>
      </w:r>
      <w:r>
        <w:t>1000</w:t>
      </w:r>
      <w:r>
        <w:rPr>
          <w:rFonts w:hint="eastAsia"/>
        </w:rPr>
        <w:t>的微程序。</w:t>
      </w:r>
    </w:p>
    <w:p>
      <w:pPr>
        <w:spacing w:line="360" w:lineRule="auto"/>
        <w:ind w:firstLine="420" w:firstLineChars="200"/>
      </w:pPr>
      <w:r>
        <w:rPr>
          <w:rFonts w:hint="eastAsia"/>
        </w:rPr>
        <w:t>寄存器分配：</w:t>
      </w:r>
      <w:r>
        <w:t>0110</w:t>
      </w:r>
      <w:r>
        <w:rPr>
          <w:rFonts w:hint="eastAsia"/>
        </w:rPr>
        <w:t>送</w:t>
      </w:r>
      <w:r>
        <w:t>R0</w:t>
      </w:r>
      <w:r>
        <w:rPr>
          <w:rFonts w:hint="eastAsia"/>
        </w:rPr>
        <w:t>、</w:t>
      </w:r>
      <w:r>
        <w:t>1000</w:t>
      </w:r>
      <w:r>
        <w:rPr>
          <w:rFonts w:hint="eastAsia"/>
        </w:rPr>
        <w:t>送</w:t>
      </w:r>
      <w:r>
        <w:t>R1</w:t>
      </w:r>
      <w:r>
        <w:rPr>
          <w:rFonts w:hint="eastAsia"/>
        </w:rPr>
        <w:t>、结果送</w:t>
      </w:r>
      <w:r>
        <w:t>R2</w:t>
      </w:r>
      <w:r>
        <w:rPr>
          <w:rFonts w:hint="eastAsia"/>
        </w:rPr>
        <w:t>。</w:t>
      </w:r>
    </w:p>
    <w:p>
      <w:pPr>
        <w:spacing w:line="360" w:lineRule="auto"/>
        <w:ind w:firstLine="420" w:firstLineChars="200"/>
      </w:pPr>
      <w:r>
        <w:rPr>
          <w:rFonts w:hint="eastAsia"/>
        </w:rPr>
        <w:t>操作步骤</w:t>
      </w:r>
      <w:r>
        <w:t xml:space="preserve">    </w:t>
      </w:r>
      <w:r>
        <w:rPr>
          <w:rFonts w:hint="eastAsia"/>
        </w:rPr>
        <w:t xml:space="preserve"> </w:t>
      </w:r>
      <w:r>
        <w:t xml:space="preserve">   </w:t>
      </w:r>
      <w:r>
        <w:rPr>
          <w:rFonts w:hint="eastAsia"/>
        </w:rPr>
        <w:t xml:space="preserve"> 微指令</w:t>
      </w:r>
      <w:r>
        <w:t xml:space="preserve">              </w:t>
      </w:r>
      <w:r>
        <w:rPr>
          <w:rFonts w:hint="eastAsia"/>
        </w:rPr>
        <w:t>说明</w:t>
      </w:r>
    </w:p>
    <w:p>
      <w:pPr>
        <w:spacing w:line="360" w:lineRule="auto"/>
        <w:ind w:left="141" w:leftChars="67"/>
      </w:pPr>
      <w:r>
        <w:t xml:space="preserve">  0 1 1 0</w:t>
      </w:r>
      <w:r>
        <w:rPr>
          <w:szCs w:val="20"/>
        </w:rPr>
        <w:sym w:font="Symbol" w:char="F0AE"/>
      </w:r>
      <w:r>
        <w:t>R0</w:t>
      </w:r>
      <w:r>
        <w:rPr>
          <w:rFonts w:hint="eastAsia"/>
        </w:rPr>
        <w:t>；</w:t>
      </w:r>
      <w:r>
        <w:t xml:space="preserve">     60</w:t>
      </w:r>
      <w:r>
        <w:rPr>
          <w:rFonts w:hint="eastAsia"/>
        </w:rPr>
        <w:t xml:space="preserve"> 00</w:t>
      </w:r>
      <w:r>
        <w:t xml:space="preserve"> 80H    </w:t>
      </w:r>
      <w:r>
        <w:rPr>
          <w:rFonts w:hint="eastAsia"/>
        </w:rPr>
        <w:t>存入控制存储器</w:t>
      </w:r>
      <w:r>
        <w:t>ROM</w:t>
      </w:r>
      <w:r>
        <w:rPr>
          <w:rFonts w:hint="eastAsia"/>
        </w:rPr>
        <w:t>的</w:t>
      </w:r>
      <w:r>
        <w:t>0</w:t>
      </w:r>
      <w:r>
        <w:rPr>
          <w:rFonts w:hint="eastAsia"/>
        </w:rPr>
        <w:t>单元。</w:t>
      </w:r>
    </w:p>
    <w:p>
      <w:pPr>
        <w:spacing w:line="360" w:lineRule="auto"/>
        <w:ind w:left="141" w:leftChars="67"/>
      </w:pPr>
      <w:r>
        <w:t xml:space="preserve">        </w:t>
      </w:r>
      <w:r>
        <w:rPr>
          <w:szCs w:val="20"/>
        </w:rPr>
        <w:sym w:font="Symbol" w:char="F0AF"/>
      </w:r>
    </w:p>
    <w:p>
      <w:pPr>
        <w:spacing w:line="360" w:lineRule="auto"/>
        <w:ind w:left="141" w:leftChars="67" w:firstLine="210" w:firstLineChars="100"/>
      </w:pPr>
      <w:r>
        <w:t>1 0 0 0</w:t>
      </w:r>
      <w:r>
        <w:rPr>
          <w:szCs w:val="20"/>
        </w:rPr>
        <w:sym w:font="Symbol" w:char="F0AE"/>
      </w:r>
      <w:r>
        <w:t>R1</w:t>
      </w:r>
      <w:r>
        <w:rPr>
          <w:rFonts w:hint="eastAsia"/>
        </w:rPr>
        <w:t>；</w:t>
      </w:r>
      <w:r>
        <w:t xml:space="preserve">     80</w:t>
      </w:r>
      <w:r>
        <w:rPr>
          <w:rFonts w:hint="eastAsia"/>
        </w:rPr>
        <w:t xml:space="preserve"> 00</w:t>
      </w:r>
      <w:r>
        <w:t xml:space="preserve"> 40H    </w:t>
      </w:r>
      <w:r>
        <w:rPr>
          <w:rFonts w:hint="eastAsia"/>
        </w:rPr>
        <w:t>存入控制存储器</w:t>
      </w:r>
      <w:r>
        <w:t>ROM</w:t>
      </w:r>
      <w:r>
        <w:rPr>
          <w:rFonts w:hint="eastAsia"/>
        </w:rPr>
        <w:t>的</w:t>
      </w:r>
      <w:r>
        <w:t>1</w:t>
      </w:r>
      <w:r>
        <w:rPr>
          <w:rFonts w:hint="eastAsia"/>
        </w:rPr>
        <w:t>单元。</w:t>
      </w:r>
    </w:p>
    <w:p>
      <w:pPr>
        <w:spacing w:line="360" w:lineRule="auto"/>
        <w:ind w:left="141" w:leftChars="67"/>
      </w:pPr>
      <w:r>
        <w:t xml:space="preserve">        </w:t>
      </w:r>
      <w:r>
        <w:rPr>
          <w:szCs w:val="20"/>
        </w:rPr>
        <w:sym w:font="Symbol" w:char="F0AF"/>
      </w:r>
    </w:p>
    <w:p>
      <w:pPr>
        <w:spacing w:line="360" w:lineRule="auto"/>
        <w:ind w:left="141" w:leftChars="67" w:firstLine="210" w:firstLineChars="100"/>
      </w:pPr>
      <w:r>
        <w:t>R0</w:t>
      </w:r>
      <w:r>
        <w:rPr>
          <w:rFonts w:hint="eastAsia"/>
        </w:rPr>
        <w:t>＋</w:t>
      </w:r>
      <w:r>
        <w:t>R1</w:t>
      </w:r>
      <w:r>
        <w:rPr>
          <w:szCs w:val="20"/>
        </w:rPr>
        <w:sym w:font="Symbol" w:char="F0AE"/>
      </w:r>
      <w:r>
        <w:t>R2</w:t>
      </w:r>
      <w:r>
        <w:rPr>
          <w:rFonts w:hint="eastAsia"/>
        </w:rPr>
        <w:t>；</w:t>
      </w:r>
      <w:r>
        <w:t xml:space="preserve">    00</w:t>
      </w:r>
      <w:r>
        <w:rPr>
          <w:rFonts w:hint="eastAsia"/>
        </w:rPr>
        <w:t xml:space="preserve"> 00 </w:t>
      </w:r>
      <w:r>
        <w:t>2</w:t>
      </w:r>
      <w:r>
        <w:rPr>
          <w:rFonts w:hint="eastAsia"/>
        </w:rPr>
        <w:t>8</w:t>
      </w:r>
      <w:r>
        <w:t xml:space="preserve">H    </w:t>
      </w:r>
      <w:r>
        <w:rPr>
          <w:rFonts w:hint="eastAsia"/>
        </w:rPr>
        <w:t>存入控制存储器</w:t>
      </w:r>
      <w:r>
        <w:t>ROM</w:t>
      </w:r>
      <w:r>
        <w:rPr>
          <w:rFonts w:hint="eastAsia"/>
        </w:rPr>
        <w:t>的</w:t>
      </w:r>
      <w:r>
        <w:t>2</w:t>
      </w:r>
      <w:r>
        <w:rPr>
          <w:rFonts w:hint="eastAsia"/>
        </w:rPr>
        <w:t>单元。</w:t>
      </w:r>
    </w:p>
    <w:p>
      <w:pPr>
        <w:spacing w:line="360" w:lineRule="auto"/>
        <w:ind w:firstLine="420" w:firstLineChars="200"/>
      </w:pPr>
      <w:r>
        <w:rPr>
          <w:rFonts w:hint="eastAsia"/>
        </w:rPr>
        <w:t>(5) 功能检查</w:t>
      </w:r>
    </w:p>
    <w:p>
      <w:pPr>
        <w:spacing w:line="360" w:lineRule="auto"/>
      </w:pPr>
      <w:r>
        <w:t xml:space="preserve">      </w:t>
      </w:r>
      <w:r>
        <w:rPr>
          <w:rFonts w:hint="eastAsia"/>
        </w:rPr>
        <w:t>按</w:t>
      </w:r>
      <w:r>
        <w:t>CPU</w:t>
      </w:r>
      <w:r>
        <w:rPr>
          <w:rFonts w:hint="eastAsia"/>
        </w:rPr>
        <w:t>复位键清</w:t>
      </w:r>
      <w:r>
        <w:rPr>
          <w:rFonts w:hint="eastAsia" w:ascii="宋体"/>
          <w:sz w:val="24"/>
        </w:rPr>
        <w:t>μ</w:t>
      </w:r>
      <w:r>
        <w:t>PC</w:t>
      </w:r>
      <w:r>
        <w:rPr>
          <w:rFonts w:hint="eastAsia"/>
        </w:rPr>
        <w:t>，使之指向控制存储器的</w:t>
      </w:r>
      <w:r>
        <w:t>0</w:t>
      </w:r>
      <w:r>
        <w:rPr>
          <w:rFonts w:hint="eastAsia"/>
        </w:rPr>
        <w:t>号单元。</w:t>
      </w:r>
    </w:p>
    <w:p>
      <w:pPr>
        <w:spacing w:line="360" w:lineRule="auto"/>
      </w:pPr>
      <w:r>
        <w:t xml:space="preserve">     </w:t>
      </w:r>
      <w:r>
        <w:rPr>
          <w:rFonts w:hint="eastAsia"/>
        </w:rPr>
        <w:t>每按一次单脉冲键，便执行一条微指令。</w:t>
      </w:r>
    </w:p>
    <w:p>
      <w:pPr>
        <w:spacing w:line="360" w:lineRule="auto"/>
      </w:pPr>
      <w:r>
        <w:t xml:space="preserve">      </w:t>
      </w:r>
      <w:r>
        <w:rPr>
          <w:rFonts w:hint="eastAsia"/>
        </w:rPr>
        <w:t>按第</w:t>
      </w:r>
      <w:r>
        <w:t>3</w:t>
      </w:r>
      <w:r>
        <w:rPr>
          <w:rFonts w:hint="eastAsia"/>
        </w:rPr>
        <w:t>次单脉冲键，微程序执行完毕。</w:t>
      </w:r>
    </w:p>
    <w:p>
      <w:pPr>
        <w:spacing w:line="360" w:lineRule="auto"/>
      </w:pPr>
      <w:r>
        <w:t xml:space="preserve">      </w:t>
      </w:r>
      <w:r>
        <w:rPr>
          <w:rFonts w:hint="eastAsia"/>
        </w:rPr>
        <w:t>运算结果应存放在</w:t>
      </w:r>
      <w:r>
        <w:t>R2</w:t>
      </w:r>
      <w:r>
        <w:rPr>
          <w:rFonts w:hint="eastAsia"/>
        </w:rPr>
        <w:t>中，并用</w:t>
      </w:r>
      <w:r>
        <w:t>LD3</w:t>
      </w:r>
      <w:r>
        <w:rPr>
          <w:rFonts w:hint="eastAsia"/>
        </w:rPr>
        <w:t>－</w:t>
      </w:r>
      <w:r>
        <w:t>0</w:t>
      </w:r>
      <w:r>
        <w:rPr>
          <w:rFonts w:hint="eastAsia"/>
        </w:rPr>
        <w:t>指示。</w:t>
      </w:r>
    </w:p>
    <w:p>
      <w:pPr>
        <w:spacing w:line="360" w:lineRule="auto"/>
      </w:pPr>
      <w:r>
        <w:t xml:space="preserve">      </w:t>
      </w:r>
      <w:r>
        <w:rPr>
          <w:rFonts w:hint="eastAsia"/>
        </w:rPr>
        <w:t>同学可编制多种多样的微程序来完成各种操作。</w:t>
      </w:r>
    </w:p>
    <w:p>
      <w:pPr>
        <w:spacing w:line="360" w:lineRule="auto"/>
      </w:pPr>
      <w:r>
        <w:t xml:space="preserve">  </w:t>
      </w:r>
      <w:r>
        <w:rPr>
          <w:rFonts w:hint="eastAsia"/>
        </w:rPr>
        <w:t>例</w:t>
      </w:r>
      <w:r>
        <w:t xml:space="preserve">  2</w:t>
      </w:r>
      <w:r>
        <w:rPr>
          <w:rFonts w:hint="eastAsia"/>
        </w:rPr>
        <w:t>×（</w:t>
      </w:r>
      <w:r>
        <w:t>R0</w:t>
      </w:r>
      <w:r>
        <w:rPr>
          <w:rFonts w:hint="eastAsia"/>
        </w:rPr>
        <w:t>＋</w:t>
      </w:r>
      <w:r>
        <w:t>R1</w:t>
      </w:r>
      <w:r>
        <w:rPr>
          <w:rFonts w:hint="eastAsia"/>
        </w:rPr>
        <w:t>）</w:t>
      </w:r>
      <w:r>
        <w:rPr>
          <w:szCs w:val="20"/>
        </w:rPr>
        <w:sym w:font="Symbol" w:char="F0DE"/>
      </w:r>
      <w:r>
        <w:t xml:space="preserve"> R2</w:t>
      </w:r>
      <w:r>
        <w:rPr>
          <w:rFonts w:hint="eastAsia"/>
        </w:rPr>
        <w:t>；</w:t>
      </w:r>
    </w:p>
    <w:p>
      <w:pPr>
        <w:spacing w:line="360" w:lineRule="auto"/>
      </w:pPr>
      <w:r>
        <w:t xml:space="preserve">      1/2</w:t>
      </w:r>
      <w:r>
        <w:rPr>
          <w:rFonts w:hint="eastAsia"/>
        </w:rPr>
        <w:t>（</w:t>
      </w:r>
      <w:r>
        <w:t>R0</w:t>
      </w:r>
      <w:r>
        <w:rPr>
          <w:rFonts w:hint="eastAsia"/>
        </w:rPr>
        <w:t>＋</w:t>
      </w:r>
      <w:r>
        <w:t>R1</w:t>
      </w:r>
      <w:r>
        <w:rPr>
          <w:rFonts w:hint="eastAsia"/>
        </w:rPr>
        <w:t>）</w:t>
      </w:r>
      <w:r>
        <w:rPr>
          <w:szCs w:val="20"/>
        </w:rPr>
        <w:sym w:font="Symbol" w:char="F0DE"/>
      </w:r>
      <w:r>
        <w:t xml:space="preserve"> R2</w:t>
      </w:r>
      <w:r>
        <w:rPr>
          <w:rFonts w:hint="eastAsia"/>
        </w:rPr>
        <w:t>；</w:t>
      </w:r>
    </w:p>
    <w:p>
      <w:pPr>
        <w:spacing w:line="360" w:lineRule="auto"/>
        <w:rPr>
          <w:rFonts w:ascii="宋体" w:hAnsi="宋体"/>
        </w:rPr>
      </w:pPr>
      <w:r>
        <w:t xml:space="preserve">           </w:t>
      </w:r>
      <w:r>
        <w:rPr>
          <w:rFonts w:hint="eastAsia" w:ascii="宋体" w:hAnsi="宋体"/>
        </w:rPr>
        <w:t>……</w:t>
      </w:r>
    </w:p>
    <w:p>
      <w:pPr>
        <w:rPr>
          <w:b/>
          <w:bCs/>
          <w:sz w:val="30"/>
          <w:szCs w:val="30"/>
        </w:rPr>
      </w:pPr>
    </w:p>
    <w:p>
      <w:pPr>
        <w:rPr>
          <w:b/>
          <w:bCs/>
          <w:sz w:val="30"/>
          <w:szCs w:val="30"/>
        </w:rPr>
      </w:pPr>
    </w:p>
    <w:p>
      <w:pPr>
        <w:rPr>
          <w:b/>
          <w:bCs/>
          <w:sz w:val="30"/>
          <w:szCs w:val="30"/>
        </w:rPr>
      </w:pPr>
    </w:p>
    <w:p>
      <w:pPr>
        <w:pStyle w:val="2"/>
        <w:numPr>
          <w:ilvl w:val="0"/>
          <w:numId w:val="0"/>
        </w:numPr>
        <w:jc w:val="center"/>
        <w:rPr>
          <w:rFonts w:asciiTheme="minorHAnsi" w:hAnsiTheme="minorHAnsi" w:eastAsiaTheme="minorEastAsia"/>
          <w:bCs/>
          <w:sz w:val="30"/>
          <w:szCs w:val="30"/>
        </w:rPr>
      </w:pPr>
      <w:r>
        <w:rPr>
          <w:rFonts w:hint="eastAsia" w:asciiTheme="minorHAnsi" w:hAnsiTheme="minorHAnsi" w:eastAsiaTheme="minorEastAsia"/>
          <w:bCs/>
          <w:sz w:val="30"/>
          <w:szCs w:val="30"/>
        </w:rPr>
        <w:t>附录  常用实验器件引脚图</w:t>
      </w:r>
    </w:p>
    <w:p>
      <w:r>
        <w:rPr>
          <w:rFonts w:hint="eastAsia" w:ascii="新宋体" w:eastAsia="新宋体" w:cs="新宋体"/>
          <w:b/>
          <w:kern w:val="0"/>
          <w:sz w:val="28"/>
          <w:szCs w:val="28"/>
        </w:rPr>
        <w:t>1、</w:t>
      </w:r>
      <w:r>
        <w:rPr>
          <w:rFonts w:hint="eastAsia"/>
        </w:rPr>
        <w:t>六反相器74LS04</w:t>
      </w:r>
    </w:p>
    <w:p>
      <w:r>
        <w:rPr>
          <w:rFonts w:hint="eastAsia" w:ascii="新宋体" w:eastAsia="新宋体" w:cs="新宋体"/>
          <w:b/>
          <w:kern w:val="0"/>
          <w:sz w:val="28"/>
          <w:szCs w:val="28"/>
        </w:rPr>
        <w:drawing>
          <wp:anchor distT="0" distB="0" distL="114300" distR="114300" simplePos="0" relativeHeight="251659264" behindDoc="0" locked="0" layoutInCell="1" allowOverlap="1">
            <wp:simplePos x="0" y="0"/>
            <wp:positionH relativeFrom="column">
              <wp:posOffset>-114300</wp:posOffset>
            </wp:positionH>
            <wp:positionV relativeFrom="paragraph">
              <wp:posOffset>2278380</wp:posOffset>
            </wp:positionV>
            <wp:extent cx="3333750" cy="1555750"/>
            <wp:effectExtent l="0" t="0" r="0" b="6350"/>
            <wp:wrapTopAndBottom/>
            <wp:docPr id="3" name="图片 4" descr="LS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LS86"/>
                    <pic:cNvPicPr>
                      <a:picLocks noChangeAspect="1"/>
                    </pic:cNvPicPr>
                  </pic:nvPicPr>
                  <pic:blipFill>
                    <a:blip r:embed="rId44"/>
                    <a:stretch>
                      <a:fillRect/>
                    </a:stretch>
                  </pic:blipFill>
                  <pic:spPr>
                    <a:xfrm>
                      <a:off x="0" y="0"/>
                      <a:ext cx="3333750" cy="1555750"/>
                    </a:xfrm>
                    <a:prstGeom prst="rect">
                      <a:avLst/>
                    </a:prstGeom>
                    <a:noFill/>
                    <a:ln w="9525">
                      <a:noFill/>
                    </a:ln>
                  </pic:spPr>
                </pic:pic>
              </a:graphicData>
            </a:graphic>
          </wp:anchor>
        </w:drawing>
      </w:r>
      <w:r>
        <w:rPr>
          <w:rFonts w:hint="eastAsia" w:ascii="新宋体" w:eastAsia="新宋体" w:cs="新宋体"/>
          <w:b/>
          <w:kern w:val="0"/>
          <w:sz w:val="28"/>
          <w:szCs w:val="28"/>
        </w:rPr>
        <w:drawing>
          <wp:anchor distT="0" distB="0" distL="114300" distR="114300" simplePos="0" relativeHeight="251658240" behindDoc="0" locked="0" layoutInCell="1" allowOverlap="1">
            <wp:simplePos x="0" y="0"/>
            <wp:positionH relativeFrom="column">
              <wp:posOffset>0</wp:posOffset>
            </wp:positionH>
            <wp:positionV relativeFrom="paragraph">
              <wp:posOffset>99060</wp:posOffset>
            </wp:positionV>
            <wp:extent cx="3143250" cy="1555750"/>
            <wp:effectExtent l="0" t="0" r="0" b="6350"/>
            <wp:wrapTopAndBottom/>
            <wp:docPr id="17" name="图片 5" descr="LS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LS04"/>
                    <pic:cNvPicPr>
                      <a:picLocks noChangeAspect="1"/>
                    </pic:cNvPicPr>
                  </pic:nvPicPr>
                  <pic:blipFill>
                    <a:blip r:embed="rId45"/>
                    <a:stretch>
                      <a:fillRect/>
                    </a:stretch>
                  </pic:blipFill>
                  <pic:spPr>
                    <a:xfrm>
                      <a:off x="0" y="0"/>
                      <a:ext cx="3143250" cy="1555750"/>
                    </a:xfrm>
                    <a:prstGeom prst="rect">
                      <a:avLst/>
                    </a:prstGeom>
                    <a:noFill/>
                    <a:ln w="9525">
                      <a:noFill/>
                    </a:ln>
                  </pic:spPr>
                </pic:pic>
              </a:graphicData>
            </a:graphic>
          </wp:anchor>
        </w:drawing>
      </w:r>
      <w:r>
        <w:rPr>
          <w:rFonts w:hint="eastAsia" w:ascii="新宋体" w:eastAsia="新宋体" w:cs="新宋体"/>
          <w:b/>
          <w:kern w:val="0"/>
          <w:sz w:val="28"/>
          <w:szCs w:val="28"/>
        </w:rPr>
        <w:t>2、</w:t>
      </w:r>
      <w:r>
        <w:rPr>
          <w:rFonts w:hint="eastAsia"/>
        </w:rPr>
        <w:t>四2输入异或门74LS86</w:t>
      </w:r>
    </w:p>
    <w:p>
      <w:r>
        <w:rPr>
          <w:rFonts w:hint="eastAsia" w:ascii="新宋体" w:eastAsia="新宋体" w:cs="新宋体"/>
          <w:b/>
          <w:kern w:val="0"/>
          <w:sz w:val="28"/>
          <w:szCs w:val="28"/>
        </w:rPr>
        <w:drawing>
          <wp:anchor distT="0" distB="0" distL="114300" distR="114300" simplePos="0" relativeHeight="251660288" behindDoc="0" locked="0" layoutInCell="1" allowOverlap="1">
            <wp:simplePos x="0" y="0"/>
            <wp:positionH relativeFrom="column">
              <wp:posOffset>-3810</wp:posOffset>
            </wp:positionH>
            <wp:positionV relativeFrom="paragraph">
              <wp:posOffset>2562860</wp:posOffset>
            </wp:positionV>
            <wp:extent cx="3394710" cy="1555750"/>
            <wp:effectExtent l="0" t="0" r="0" b="6350"/>
            <wp:wrapTopAndBottom/>
            <wp:docPr id="6" name="图片 6" descr="LS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S125"/>
                    <pic:cNvPicPr>
                      <a:picLocks noChangeAspect="1"/>
                    </pic:cNvPicPr>
                  </pic:nvPicPr>
                  <pic:blipFill>
                    <a:blip r:embed="rId46"/>
                    <a:stretch>
                      <a:fillRect/>
                    </a:stretch>
                  </pic:blipFill>
                  <pic:spPr>
                    <a:xfrm>
                      <a:off x="0" y="0"/>
                      <a:ext cx="3394710" cy="1555750"/>
                    </a:xfrm>
                    <a:prstGeom prst="rect">
                      <a:avLst/>
                    </a:prstGeom>
                    <a:noFill/>
                    <a:ln w="9525">
                      <a:noFill/>
                    </a:ln>
                  </pic:spPr>
                </pic:pic>
              </a:graphicData>
            </a:graphic>
          </wp:anchor>
        </w:drawing>
      </w:r>
      <w:r>
        <w:rPr>
          <w:rFonts w:hint="eastAsia" w:ascii="新宋体" w:eastAsia="新宋体" w:cs="新宋体"/>
          <w:b/>
          <w:kern w:val="0"/>
          <w:sz w:val="28"/>
          <w:szCs w:val="28"/>
        </w:rPr>
        <w:t>3、</w:t>
      </w:r>
      <w:r>
        <w:rPr>
          <w:rFonts w:hint="eastAsia"/>
        </w:rPr>
        <w:t>三态输出的四总线缓冲门74LS125</w:t>
      </w:r>
    </w:p>
    <w:p>
      <w:pPr>
        <w:autoSpaceDE w:val="0"/>
        <w:autoSpaceDN w:val="0"/>
        <w:adjustRightInd w:val="0"/>
        <w:jc w:val="left"/>
        <w:rPr>
          <w:rFonts w:ascii="新宋体" w:eastAsia="新宋体" w:cs="新宋体"/>
          <w:b/>
          <w:kern w:val="0"/>
          <w:sz w:val="28"/>
          <w:szCs w:val="28"/>
        </w:rPr>
      </w:pPr>
    </w:p>
    <w:p>
      <w:pPr>
        <w:autoSpaceDE w:val="0"/>
        <w:autoSpaceDN w:val="0"/>
        <w:adjustRightInd w:val="0"/>
        <w:jc w:val="left"/>
        <w:rPr>
          <w:rFonts w:ascii="新宋体" w:eastAsia="新宋体" w:cs="新宋体"/>
          <w:b/>
          <w:kern w:val="0"/>
          <w:sz w:val="28"/>
          <w:szCs w:val="28"/>
        </w:rPr>
      </w:pPr>
    </w:p>
    <w:p>
      <w:pPr>
        <w:autoSpaceDE w:val="0"/>
        <w:autoSpaceDN w:val="0"/>
        <w:adjustRightInd w:val="0"/>
        <w:jc w:val="left"/>
        <w:rPr>
          <w:rFonts w:ascii="新宋体" w:eastAsia="新宋体" w:cs="新宋体"/>
          <w:b/>
          <w:kern w:val="0"/>
          <w:sz w:val="28"/>
          <w:szCs w:val="28"/>
        </w:rPr>
      </w:pPr>
    </w:p>
    <w:p>
      <w:pPr>
        <w:autoSpaceDE w:val="0"/>
        <w:autoSpaceDN w:val="0"/>
        <w:adjustRightInd w:val="0"/>
        <w:jc w:val="left"/>
        <w:rPr>
          <w:rFonts w:ascii="新宋体" w:eastAsia="新宋体" w:cs="新宋体"/>
          <w:b/>
          <w:kern w:val="0"/>
          <w:sz w:val="28"/>
          <w:szCs w:val="28"/>
        </w:rPr>
      </w:pPr>
    </w:p>
    <w:p>
      <w:pPr>
        <w:autoSpaceDE w:val="0"/>
        <w:autoSpaceDN w:val="0"/>
        <w:adjustRightInd w:val="0"/>
        <w:jc w:val="left"/>
        <w:rPr>
          <w:rFonts w:ascii="新宋体" w:eastAsia="新宋体" w:cs="新宋体"/>
          <w:b/>
          <w:kern w:val="0"/>
          <w:sz w:val="28"/>
          <w:szCs w:val="28"/>
        </w:rPr>
      </w:pPr>
      <w:r>
        <w:rPr>
          <w:rFonts w:hint="eastAsia" w:ascii="新宋体" w:eastAsia="新宋体" w:cs="新宋体"/>
          <w:b/>
          <w:kern w:val="0"/>
          <w:sz w:val="28"/>
          <w:szCs w:val="28"/>
        </w:rPr>
        <w:t>4、3-8译码器 74LS138</w:t>
      </w:r>
    </w:p>
    <w:p>
      <w:pPr>
        <w:autoSpaceDE w:val="0"/>
        <w:autoSpaceDN w:val="0"/>
        <w:adjustRightInd w:val="0"/>
        <w:jc w:val="left"/>
        <w:rPr>
          <w:rFonts w:ascii="新宋体" w:eastAsia="新宋体" w:cs="新宋体"/>
          <w:b/>
          <w:kern w:val="0"/>
          <w:sz w:val="28"/>
          <w:szCs w:val="28"/>
        </w:rPr>
      </w:pPr>
      <w:r>
        <w:fldChar w:fldCharType="begin"/>
      </w:r>
      <w:r>
        <w:instrText xml:space="preserve"> HYPERLINK "http://baike.baidu.com/image/2e6fa7386fc934ded5622593" \t "_blank" </w:instrText>
      </w:r>
      <w:r>
        <w:fldChar w:fldCharType="separate"/>
      </w:r>
      <w:r>
        <w:rPr>
          <w:rFonts w:ascii="Arial" w:hAnsi="Arial" w:cs="Arial"/>
          <w:color w:val="3366CC"/>
          <w:spacing w:val="8"/>
          <w:szCs w:val="21"/>
        </w:rPr>
        <w:fldChar w:fldCharType="begin"/>
      </w:r>
      <w:r>
        <w:rPr>
          <w:rFonts w:ascii="Arial" w:hAnsi="Arial" w:cs="Arial"/>
          <w:color w:val="3366CC"/>
          <w:spacing w:val="8"/>
          <w:szCs w:val="21"/>
        </w:rPr>
        <w:instrText xml:space="preserve"> INCLUDEPICTURE "http://imgsrc.baidu.com/baike/abpic/item/2e6fa7386fc934ded5622593.jpg" \* MERGEFORMATINET </w:instrText>
      </w:r>
      <w:r>
        <w:rPr>
          <w:rFonts w:ascii="Arial" w:hAnsi="Arial" w:cs="Arial"/>
          <w:color w:val="3366CC"/>
          <w:spacing w:val="8"/>
          <w:szCs w:val="21"/>
        </w:rPr>
        <w:fldChar w:fldCharType="separate"/>
      </w:r>
      <w:r>
        <w:rPr>
          <w:rFonts w:ascii="Arial" w:hAnsi="Arial" w:cs="Arial"/>
          <w:color w:val="3366CC"/>
          <w:spacing w:val="8"/>
          <w:szCs w:val="21"/>
        </w:rPr>
        <w:drawing>
          <wp:inline distT="0" distB="0" distL="114300" distR="114300">
            <wp:extent cx="3086100" cy="3001010"/>
            <wp:effectExtent l="0" t="0" r="0" b="8890"/>
            <wp:docPr id="13" name="图片 5" descr="2e6fa7386fc934ded5622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2e6fa7386fc934ded5622593"/>
                    <pic:cNvPicPr>
                      <a:picLocks noChangeAspect="1"/>
                    </pic:cNvPicPr>
                  </pic:nvPicPr>
                  <pic:blipFill>
                    <a:blip r:embed="rId47"/>
                    <a:stretch>
                      <a:fillRect/>
                    </a:stretch>
                  </pic:blipFill>
                  <pic:spPr>
                    <a:xfrm>
                      <a:off x="0" y="0"/>
                      <a:ext cx="3086100" cy="3001010"/>
                    </a:xfrm>
                    <a:prstGeom prst="rect">
                      <a:avLst/>
                    </a:prstGeom>
                    <a:noFill/>
                    <a:ln w="9525">
                      <a:noFill/>
                    </a:ln>
                  </pic:spPr>
                </pic:pic>
              </a:graphicData>
            </a:graphic>
          </wp:inline>
        </w:drawing>
      </w:r>
      <w:r>
        <w:rPr>
          <w:rFonts w:ascii="Arial" w:hAnsi="Arial" w:cs="Arial"/>
          <w:color w:val="3366CC"/>
          <w:spacing w:val="8"/>
          <w:szCs w:val="21"/>
        </w:rPr>
        <w:fldChar w:fldCharType="end"/>
      </w:r>
      <w:r>
        <w:rPr>
          <w:rFonts w:ascii="Arial" w:hAnsi="Arial" w:cs="Arial"/>
          <w:color w:val="3366CC"/>
          <w:spacing w:val="8"/>
          <w:szCs w:val="21"/>
        </w:rPr>
        <w:fldChar w:fldCharType="end"/>
      </w:r>
    </w:p>
    <w:p>
      <w:pPr>
        <w:autoSpaceDE w:val="0"/>
        <w:autoSpaceDN w:val="0"/>
        <w:adjustRightInd w:val="0"/>
        <w:jc w:val="left"/>
        <w:rPr>
          <w:rFonts w:ascii="新宋体" w:eastAsia="新宋体" w:cs="新宋体"/>
          <w:b/>
          <w:kern w:val="0"/>
          <w:sz w:val="28"/>
          <w:szCs w:val="28"/>
        </w:rPr>
      </w:pPr>
      <w:r>
        <w:rPr>
          <w:rFonts w:hint="eastAsia" w:ascii="新宋体" w:eastAsia="新宋体" w:cs="新宋体"/>
          <w:b/>
          <w:kern w:val="0"/>
          <w:sz w:val="28"/>
          <w:szCs w:val="28"/>
        </w:rPr>
        <w:t>5、8D触发器74LS273</w:t>
      </w:r>
    </w:p>
    <w:p>
      <w:pPr>
        <w:autoSpaceDE w:val="0"/>
        <w:autoSpaceDN w:val="0"/>
        <w:adjustRightInd w:val="0"/>
        <w:jc w:val="left"/>
        <w:rPr>
          <w:rFonts w:ascii="新宋体" w:eastAsia="新宋体" w:cs="新宋体"/>
          <w:b/>
          <w:kern w:val="0"/>
          <w:sz w:val="28"/>
          <w:szCs w:val="28"/>
        </w:rPr>
      </w:pPr>
      <w:r>
        <w:rPr>
          <w:rFonts w:ascii="Arial" w:hAnsi="Arial" w:cs="Arial"/>
        </w:rPr>
        <w:fldChar w:fldCharType="begin"/>
      </w:r>
      <w:r>
        <w:rPr>
          <w:rFonts w:ascii="Arial" w:hAnsi="Arial" w:cs="Arial"/>
        </w:rPr>
        <w:instrText xml:space="preserve"> INCLUDEPICTURE "http://jpkc.nwpu.edu.cn/jp2007/05/dzjc/static_images/chap6/T6.6.jpg" \* MERGEFORMATINET </w:instrText>
      </w:r>
      <w:r>
        <w:rPr>
          <w:rFonts w:ascii="Arial" w:hAnsi="Arial" w:cs="Arial"/>
        </w:rPr>
        <w:fldChar w:fldCharType="separate"/>
      </w:r>
      <w:r>
        <w:rPr>
          <w:rFonts w:ascii="Arial" w:hAnsi="Arial" w:cs="Arial"/>
        </w:rPr>
        <w:drawing>
          <wp:inline distT="0" distB="0" distL="114300" distR="114300">
            <wp:extent cx="5028565" cy="3486785"/>
            <wp:effectExtent l="0" t="0" r="635" b="18415"/>
            <wp:docPr id="7" name="图片 6" descr="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T6"/>
                    <pic:cNvPicPr>
                      <a:picLocks noChangeAspect="1"/>
                    </pic:cNvPicPr>
                  </pic:nvPicPr>
                  <pic:blipFill>
                    <a:blip r:embed="rId48"/>
                    <a:stretch>
                      <a:fillRect/>
                    </a:stretch>
                  </pic:blipFill>
                  <pic:spPr>
                    <a:xfrm>
                      <a:off x="0" y="0"/>
                      <a:ext cx="5028565" cy="3486785"/>
                    </a:xfrm>
                    <a:prstGeom prst="rect">
                      <a:avLst/>
                    </a:prstGeom>
                    <a:noFill/>
                    <a:ln w="9525">
                      <a:noFill/>
                    </a:ln>
                  </pic:spPr>
                </pic:pic>
              </a:graphicData>
            </a:graphic>
          </wp:inline>
        </w:drawing>
      </w:r>
      <w:r>
        <w:rPr>
          <w:rFonts w:ascii="Arial" w:hAnsi="Arial" w:cs="Arial"/>
        </w:rPr>
        <w:fldChar w:fldCharType="end"/>
      </w:r>
    </w:p>
    <w:p>
      <w:pPr>
        <w:autoSpaceDE w:val="0"/>
        <w:autoSpaceDN w:val="0"/>
        <w:adjustRightInd w:val="0"/>
        <w:jc w:val="left"/>
        <w:rPr>
          <w:rFonts w:ascii="新宋体" w:eastAsia="新宋体" w:cs="新宋体"/>
          <w:b/>
          <w:kern w:val="0"/>
          <w:sz w:val="28"/>
          <w:szCs w:val="28"/>
        </w:rPr>
      </w:pPr>
    </w:p>
    <w:p>
      <w:pPr>
        <w:autoSpaceDE w:val="0"/>
        <w:autoSpaceDN w:val="0"/>
        <w:adjustRightInd w:val="0"/>
        <w:jc w:val="left"/>
        <w:rPr>
          <w:rFonts w:ascii="新宋体" w:eastAsia="新宋体" w:cs="新宋体"/>
          <w:b/>
          <w:kern w:val="0"/>
          <w:sz w:val="28"/>
          <w:szCs w:val="28"/>
        </w:rPr>
      </w:pPr>
    </w:p>
    <w:p>
      <w:pPr>
        <w:autoSpaceDE w:val="0"/>
        <w:autoSpaceDN w:val="0"/>
        <w:adjustRightInd w:val="0"/>
        <w:jc w:val="left"/>
        <w:rPr>
          <w:rFonts w:ascii="新宋体" w:eastAsia="新宋体" w:cs="新宋体"/>
          <w:b/>
          <w:kern w:val="0"/>
          <w:sz w:val="28"/>
          <w:szCs w:val="28"/>
        </w:rPr>
      </w:pPr>
    </w:p>
    <w:p>
      <w:r>
        <w:rPr>
          <w:rFonts w:hint="eastAsia" w:ascii="新宋体" w:eastAsia="新宋体" w:cs="新宋体"/>
          <w:b/>
          <w:kern w:val="0"/>
          <w:sz w:val="28"/>
          <w:szCs w:val="28"/>
        </w:rPr>
        <w:t>6、</w:t>
      </w:r>
      <w:r>
        <w:rPr>
          <w:rFonts w:ascii="新宋体" w:eastAsia="新宋体" w:cs="新宋体"/>
          <w:b/>
          <w:kern w:val="0"/>
          <w:sz w:val="28"/>
          <w:szCs w:val="28"/>
        </w:rPr>
        <w:t>74LS1</w:t>
      </w:r>
      <w:r>
        <w:rPr>
          <w:rFonts w:hint="eastAsia" w:ascii="新宋体" w:eastAsia="新宋体" w:cs="新宋体"/>
          <w:b/>
          <w:kern w:val="0"/>
          <w:sz w:val="28"/>
          <w:szCs w:val="28"/>
        </w:rPr>
        <w:t>61（</w:t>
      </w:r>
      <w:r>
        <w:rPr>
          <w:rFonts w:hint="eastAsia" w:ascii="新宋体" w:eastAsia="新宋体" w:cs="新宋体"/>
          <w:b/>
          <w:bCs/>
          <w:kern w:val="0"/>
          <w:sz w:val="28"/>
          <w:szCs w:val="28"/>
        </w:rPr>
        <w:t>四位同步二进制加法计数器</w:t>
      </w:r>
      <w:r>
        <w:rPr>
          <w:rFonts w:hint="eastAsia" w:ascii="新宋体" w:eastAsia="新宋体" w:cs="新宋体"/>
          <w:b/>
          <w:kern w:val="0"/>
          <w:sz w:val="28"/>
          <w:szCs w:val="28"/>
        </w:rPr>
        <w:t>）</w:t>
      </w:r>
    </w:p>
    <w:p/>
    <w:p/>
    <w:p>
      <w:r>
        <w:drawing>
          <wp:inline distT="0" distB="0" distL="114300" distR="114300">
            <wp:extent cx="3886200" cy="1943100"/>
            <wp:effectExtent l="0" t="0" r="0"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49"/>
                    <a:srcRect l="42204"/>
                    <a:stretch>
                      <a:fillRect/>
                    </a:stretch>
                  </pic:blipFill>
                  <pic:spPr>
                    <a:xfrm>
                      <a:off x="0" y="0"/>
                      <a:ext cx="3886200" cy="1943100"/>
                    </a:xfrm>
                    <a:prstGeom prst="rect">
                      <a:avLst/>
                    </a:prstGeom>
                    <a:noFill/>
                    <a:ln w="9525">
                      <a:noFill/>
                    </a:ln>
                  </pic:spPr>
                </pic:pic>
              </a:graphicData>
            </a:graphic>
          </wp:inline>
        </w:drawing>
      </w:r>
    </w:p>
    <w:p/>
    <w:p>
      <w:r>
        <w:rPr>
          <w:rFonts w:hint="eastAsia"/>
        </w:rPr>
        <w:t>CO为进位输出端。</w:t>
      </w:r>
    </w:p>
    <w:p/>
    <w:p>
      <w:r>
        <w:rPr>
          <w:rFonts w:hint="eastAsia"/>
        </w:rPr>
        <w:t>功能表</w:t>
      </w:r>
    </w:p>
    <w:p/>
    <w:p>
      <w:r>
        <w:drawing>
          <wp:inline distT="0" distB="0" distL="114300" distR="114300">
            <wp:extent cx="6172200" cy="3293110"/>
            <wp:effectExtent l="0" t="0" r="0" b="254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50"/>
                    <a:stretch>
                      <a:fillRect/>
                    </a:stretch>
                  </pic:blipFill>
                  <pic:spPr>
                    <a:xfrm>
                      <a:off x="0" y="0"/>
                      <a:ext cx="6172200" cy="3293110"/>
                    </a:xfrm>
                    <a:prstGeom prst="rect">
                      <a:avLst/>
                    </a:prstGeom>
                    <a:noFill/>
                    <a:ln w="9525">
                      <a:noFill/>
                    </a:ln>
                  </pic:spPr>
                </pic:pic>
              </a:graphicData>
            </a:graphic>
          </wp:inline>
        </w:drawing>
      </w:r>
    </w:p>
    <w:p>
      <w:pPr>
        <w:autoSpaceDE w:val="0"/>
        <w:autoSpaceDN w:val="0"/>
        <w:adjustRightInd w:val="0"/>
        <w:jc w:val="left"/>
      </w:pPr>
    </w:p>
    <w:p>
      <w:pPr>
        <w:autoSpaceDE w:val="0"/>
        <w:autoSpaceDN w:val="0"/>
        <w:adjustRightInd w:val="0"/>
        <w:jc w:val="left"/>
        <w:rPr>
          <w:rFonts w:ascii="新宋体" w:eastAsia="新宋体" w:cs="新宋体"/>
          <w:b/>
          <w:kern w:val="0"/>
          <w:sz w:val="28"/>
          <w:szCs w:val="28"/>
        </w:rPr>
      </w:pPr>
    </w:p>
    <w:p>
      <w:pPr>
        <w:autoSpaceDE w:val="0"/>
        <w:autoSpaceDN w:val="0"/>
        <w:adjustRightInd w:val="0"/>
        <w:jc w:val="left"/>
        <w:rPr>
          <w:rFonts w:ascii="新宋体" w:eastAsia="新宋体" w:cs="新宋体"/>
          <w:b/>
          <w:kern w:val="0"/>
          <w:sz w:val="28"/>
          <w:szCs w:val="28"/>
        </w:rPr>
      </w:pPr>
    </w:p>
    <w:p>
      <w:pPr>
        <w:autoSpaceDE w:val="0"/>
        <w:autoSpaceDN w:val="0"/>
        <w:adjustRightInd w:val="0"/>
        <w:jc w:val="left"/>
        <w:rPr>
          <w:rFonts w:ascii="新宋体" w:eastAsia="新宋体" w:cs="新宋体"/>
          <w:b/>
          <w:kern w:val="0"/>
          <w:sz w:val="28"/>
          <w:szCs w:val="28"/>
        </w:rPr>
      </w:pPr>
    </w:p>
    <w:p>
      <w:pPr>
        <w:autoSpaceDE w:val="0"/>
        <w:autoSpaceDN w:val="0"/>
        <w:adjustRightInd w:val="0"/>
        <w:jc w:val="left"/>
        <w:rPr>
          <w:rFonts w:ascii="新宋体" w:eastAsia="新宋体" w:cs="新宋体"/>
          <w:b/>
          <w:kern w:val="0"/>
          <w:sz w:val="28"/>
          <w:szCs w:val="28"/>
        </w:rPr>
      </w:pPr>
    </w:p>
    <w:p>
      <w:pPr>
        <w:autoSpaceDE w:val="0"/>
        <w:autoSpaceDN w:val="0"/>
        <w:adjustRightInd w:val="0"/>
        <w:jc w:val="left"/>
        <w:rPr>
          <w:rFonts w:ascii="新宋体" w:eastAsia="新宋体" w:cs="新宋体"/>
          <w:b/>
          <w:kern w:val="0"/>
          <w:sz w:val="28"/>
          <w:szCs w:val="28"/>
        </w:rPr>
      </w:pPr>
      <w:r>
        <w:rPr>
          <w:rFonts w:hint="eastAsia" w:ascii="新宋体" w:eastAsia="新宋体" w:cs="新宋体"/>
          <w:b/>
          <w:kern w:val="0"/>
          <w:sz w:val="28"/>
          <w:szCs w:val="28"/>
        </w:rPr>
        <w:t>7、</w:t>
      </w:r>
      <w:r>
        <w:rPr>
          <w:rFonts w:ascii="新宋体" w:eastAsia="新宋体" w:cs="新宋体"/>
          <w:b/>
          <w:kern w:val="0"/>
          <w:sz w:val="28"/>
          <w:szCs w:val="28"/>
        </w:rPr>
        <w:t>74LS194</w:t>
      </w:r>
      <w:r>
        <w:rPr>
          <w:rFonts w:hint="eastAsia" w:ascii="新宋体" w:eastAsia="新宋体" w:cs="新宋体"/>
          <w:b/>
          <w:kern w:val="0"/>
          <w:sz w:val="28"/>
          <w:szCs w:val="28"/>
        </w:rPr>
        <w:t>（</w:t>
      </w:r>
      <w:r>
        <w:rPr>
          <w:rFonts w:hint="eastAsia" w:ascii="新宋体" w:eastAsia="新宋体" w:cs="新宋体"/>
          <w:b/>
          <w:bCs/>
          <w:kern w:val="0"/>
          <w:sz w:val="28"/>
          <w:szCs w:val="28"/>
        </w:rPr>
        <w:t>双向移位寄存器</w:t>
      </w:r>
      <w:r>
        <w:rPr>
          <w:rFonts w:hint="eastAsia" w:ascii="新宋体" w:eastAsia="新宋体" w:cs="新宋体"/>
          <w:b/>
          <w:kern w:val="0"/>
          <w:sz w:val="28"/>
          <w:szCs w:val="28"/>
        </w:rPr>
        <w:t>）</w:t>
      </w:r>
    </w:p>
    <w:p/>
    <w:p>
      <w:r>
        <w:drawing>
          <wp:inline distT="0" distB="0" distL="114300" distR="114300">
            <wp:extent cx="2399665" cy="1924685"/>
            <wp:effectExtent l="0" t="0" r="635" b="1841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51"/>
                    <a:srcRect t="5190"/>
                    <a:stretch>
                      <a:fillRect/>
                    </a:stretch>
                  </pic:blipFill>
                  <pic:spPr>
                    <a:xfrm>
                      <a:off x="0" y="0"/>
                      <a:ext cx="2399665" cy="1924685"/>
                    </a:xfrm>
                    <a:prstGeom prst="rect">
                      <a:avLst/>
                    </a:prstGeom>
                    <a:noFill/>
                    <a:ln w="9525">
                      <a:noFill/>
                    </a:ln>
                  </pic:spPr>
                </pic:pic>
              </a:graphicData>
            </a:graphic>
          </wp:inline>
        </w:drawing>
      </w:r>
    </w:p>
    <w:p>
      <w:r>
        <w:rPr>
          <w:rFonts w:hint="eastAsia"/>
        </w:rPr>
        <w:t>功能表：</w:t>
      </w:r>
    </w:p>
    <w:p>
      <w:pPr>
        <w:autoSpaceDE w:val="0"/>
        <w:autoSpaceDN w:val="0"/>
        <w:adjustRightInd w:val="0"/>
        <w:jc w:val="center"/>
        <w:rPr>
          <w:rFonts w:ascii="TimesNewRomanPSMT" w:hAnsi="TimesNewRomanPSMT" w:cs="TimesNewRomanPSMT"/>
          <w:kern w:val="0"/>
          <w:sz w:val="20"/>
        </w:rPr>
      </w:pPr>
      <w:r>
        <w:rPr>
          <w:rFonts w:ascii="TimesNewRomanPSMT" w:hAnsi="TimesNewRomanPSMT" w:cs="TimesNewRomanPSMT"/>
          <w:kern w:val="0"/>
          <w:sz w:val="20"/>
        </w:rPr>
        <w:drawing>
          <wp:inline distT="0" distB="0" distL="114300" distR="114300">
            <wp:extent cx="5601335" cy="2534285"/>
            <wp:effectExtent l="0" t="0" r="18415" b="1841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52"/>
                    <a:stretch>
                      <a:fillRect/>
                    </a:stretch>
                  </pic:blipFill>
                  <pic:spPr>
                    <a:xfrm>
                      <a:off x="0" y="0"/>
                      <a:ext cx="5601335" cy="2534285"/>
                    </a:xfrm>
                    <a:prstGeom prst="rect">
                      <a:avLst/>
                    </a:prstGeom>
                    <a:noFill/>
                    <a:ln w="9525">
                      <a:noFill/>
                    </a:ln>
                  </pic:spPr>
                </pic:pic>
              </a:graphicData>
            </a:graphic>
          </wp:inline>
        </w:drawing>
      </w:r>
    </w:p>
    <w:p>
      <w:pPr>
        <w:autoSpaceDE w:val="0"/>
        <w:autoSpaceDN w:val="0"/>
        <w:adjustRightInd w:val="0"/>
        <w:jc w:val="left"/>
        <w:rPr>
          <w:rFonts w:ascii="TimesNewRomanPSMT" w:hAnsi="TimesNewRomanPSMT" w:cs="TimesNewRomanPSMT"/>
          <w:kern w:val="0"/>
          <w:sz w:val="20"/>
        </w:rPr>
      </w:pPr>
    </w:p>
    <w:p>
      <w:pPr>
        <w:autoSpaceDE w:val="0"/>
        <w:autoSpaceDN w:val="0"/>
        <w:adjustRightInd w:val="0"/>
        <w:jc w:val="left"/>
        <w:rPr>
          <w:rFonts w:ascii="宋体" w:cs="宋体"/>
          <w:kern w:val="0"/>
          <w:sz w:val="28"/>
          <w:szCs w:val="28"/>
        </w:rPr>
      </w:pPr>
      <w:r>
        <w:rPr>
          <w:rFonts w:ascii="TimesNewRomanPSMT" w:hAnsi="TimesNewRomanPSMT" w:cs="TimesNewRomanPSMT"/>
          <w:kern w:val="0"/>
          <w:sz w:val="28"/>
          <w:szCs w:val="28"/>
        </w:rPr>
        <w:t>a</w:t>
      </w:r>
      <w:r>
        <w:rPr>
          <w:rFonts w:hint="eastAsia" w:ascii="宋体" w:cs="宋体"/>
          <w:kern w:val="0"/>
          <w:sz w:val="28"/>
          <w:szCs w:val="28"/>
        </w:rPr>
        <w:t>、</w:t>
      </w:r>
      <w:r>
        <w:rPr>
          <w:rFonts w:ascii="TimesNewRomanPSMT" w:hAnsi="TimesNewRomanPSMT" w:cs="TimesNewRomanPSMT"/>
          <w:kern w:val="0"/>
          <w:sz w:val="28"/>
          <w:szCs w:val="28"/>
        </w:rPr>
        <w:t>b</w:t>
      </w:r>
      <w:r>
        <w:rPr>
          <w:rFonts w:hint="eastAsia" w:ascii="宋体" w:cs="宋体"/>
          <w:kern w:val="0"/>
          <w:sz w:val="28"/>
          <w:szCs w:val="28"/>
        </w:rPr>
        <w:t>、</w:t>
      </w:r>
      <w:r>
        <w:rPr>
          <w:rFonts w:ascii="TimesNewRomanPSMT" w:hAnsi="TimesNewRomanPSMT" w:cs="TimesNewRomanPSMT"/>
          <w:kern w:val="0"/>
          <w:sz w:val="28"/>
          <w:szCs w:val="28"/>
        </w:rPr>
        <w:t>c</w:t>
      </w:r>
      <w:r>
        <w:rPr>
          <w:rFonts w:hint="eastAsia" w:ascii="宋体" w:cs="宋体"/>
          <w:kern w:val="0"/>
          <w:sz w:val="28"/>
          <w:szCs w:val="28"/>
        </w:rPr>
        <w:t>、</w:t>
      </w:r>
      <w:r>
        <w:rPr>
          <w:rFonts w:ascii="TimesNewRomanPSMT" w:hAnsi="TimesNewRomanPSMT" w:cs="TimesNewRomanPSMT"/>
          <w:kern w:val="0"/>
          <w:sz w:val="28"/>
          <w:szCs w:val="28"/>
        </w:rPr>
        <w:t>d=</w:t>
      </w:r>
      <w:r>
        <w:rPr>
          <w:rFonts w:hint="eastAsia" w:ascii="宋体" w:cs="宋体"/>
          <w:kern w:val="0"/>
          <w:sz w:val="28"/>
          <w:szCs w:val="28"/>
        </w:rPr>
        <w:t>分别为</w:t>
      </w:r>
      <w:r>
        <w:rPr>
          <w:rFonts w:ascii="TimesNewRomanPSMT" w:hAnsi="TimesNewRomanPSMT" w:cs="TimesNewRomanPSMT"/>
          <w:kern w:val="0"/>
          <w:sz w:val="28"/>
          <w:szCs w:val="28"/>
        </w:rPr>
        <w:t>A</w:t>
      </w:r>
      <w:r>
        <w:rPr>
          <w:rFonts w:hint="eastAsia" w:ascii="宋体" w:cs="宋体"/>
          <w:kern w:val="0"/>
          <w:sz w:val="28"/>
          <w:szCs w:val="28"/>
        </w:rPr>
        <w:t>、</w:t>
      </w:r>
      <w:r>
        <w:rPr>
          <w:rFonts w:ascii="TimesNewRomanPSMT" w:hAnsi="TimesNewRomanPSMT" w:cs="TimesNewRomanPSMT"/>
          <w:kern w:val="0"/>
          <w:sz w:val="28"/>
          <w:szCs w:val="28"/>
        </w:rPr>
        <w:t>B</w:t>
      </w:r>
      <w:r>
        <w:rPr>
          <w:rFonts w:hint="eastAsia" w:ascii="宋体" w:cs="宋体"/>
          <w:kern w:val="0"/>
          <w:sz w:val="28"/>
          <w:szCs w:val="28"/>
        </w:rPr>
        <w:t>、</w:t>
      </w:r>
      <w:r>
        <w:rPr>
          <w:rFonts w:ascii="TimesNewRomanPSMT" w:hAnsi="TimesNewRomanPSMT" w:cs="TimesNewRomanPSMT"/>
          <w:kern w:val="0"/>
          <w:sz w:val="28"/>
          <w:szCs w:val="28"/>
        </w:rPr>
        <w:t xml:space="preserve">C </w:t>
      </w:r>
      <w:r>
        <w:rPr>
          <w:rFonts w:hint="eastAsia" w:ascii="宋体" w:cs="宋体"/>
          <w:kern w:val="0"/>
          <w:sz w:val="28"/>
          <w:szCs w:val="28"/>
        </w:rPr>
        <w:t>或</w:t>
      </w:r>
      <w:r>
        <w:rPr>
          <w:rFonts w:ascii="TimesNewRomanPSMT" w:hAnsi="TimesNewRomanPSMT" w:cs="TimesNewRomanPSMT"/>
          <w:kern w:val="0"/>
          <w:sz w:val="28"/>
          <w:szCs w:val="28"/>
        </w:rPr>
        <w:t xml:space="preserve">D </w:t>
      </w:r>
      <w:r>
        <w:rPr>
          <w:rFonts w:hint="eastAsia" w:ascii="宋体" w:cs="宋体"/>
          <w:kern w:val="0"/>
          <w:sz w:val="28"/>
          <w:szCs w:val="28"/>
        </w:rPr>
        <w:t>输入端上稳定状态输入的电平。</w:t>
      </w:r>
    </w:p>
    <w:p>
      <w:pPr>
        <w:autoSpaceDE w:val="0"/>
        <w:autoSpaceDN w:val="0"/>
        <w:adjustRightInd w:val="0"/>
        <w:jc w:val="left"/>
        <w:rPr>
          <w:rFonts w:ascii="宋体" w:cs="宋体"/>
          <w:kern w:val="0"/>
          <w:sz w:val="28"/>
          <w:szCs w:val="28"/>
        </w:rPr>
      </w:pPr>
      <w:r>
        <w:rPr>
          <w:rFonts w:ascii="TimesNewRomanPSMT" w:hAnsi="TimesNewRomanPSMT" w:cs="TimesNewRomanPSMT"/>
          <w:kern w:val="0"/>
          <w:sz w:val="28"/>
          <w:szCs w:val="28"/>
        </w:rPr>
        <w:t>QAO</w:t>
      </w:r>
      <w:r>
        <w:rPr>
          <w:rFonts w:hint="eastAsia" w:ascii="宋体" w:cs="宋体"/>
          <w:kern w:val="0"/>
          <w:sz w:val="28"/>
          <w:szCs w:val="28"/>
        </w:rPr>
        <w:t>、</w:t>
      </w:r>
      <w:r>
        <w:rPr>
          <w:rFonts w:ascii="TimesNewRomanPSMT" w:hAnsi="TimesNewRomanPSMT" w:cs="TimesNewRomanPSMT"/>
          <w:kern w:val="0"/>
          <w:sz w:val="28"/>
          <w:szCs w:val="28"/>
        </w:rPr>
        <w:t>QBO</w:t>
      </w:r>
      <w:r>
        <w:rPr>
          <w:rFonts w:hint="eastAsia" w:ascii="宋体" w:cs="宋体"/>
          <w:kern w:val="0"/>
          <w:sz w:val="28"/>
          <w:szCs w:val="28"/>
        </w:rPr>
        <w:t>、</w:t>
      </w:r>
      <w:r>
        <w:rPr>
          <w:rFonts w:ascii="TimesNewRomanPSMT" w:hAnsi="TimesNewRomanPSMT" w:cs="TimesNewRomanPSMT"/>
          <w:kern w:val="0"/>
          <w:sz w:val="28"/>
          <w:szCs w:val="28"/>
        </w:rPr>
        <w:t>QCO</w:t>
      </w:r>
      <w:r>
        <w:rPr>
          <w:rFonts w:hint="eastAsia" w:ascii="宋体" w:cs="宋体"/>
          <w:kern w:val="0"/>
          <w:sz w:val="28"/>
          <w:szCs w:val="28"/>
        </w:rPr>
        <w:t>、</w:t>
      </w:r>
      <w:r>
        <w:rPr>
          <w:rFonts w:ascii="TimesNewRomanPSMT" w:hAnsi="TimesNewRomanPSMT" w:cs="TimesNewRomanPSMT"/>
          <w:kern w:val="0"/>
          <w:sz w:val="28"/>
          <w:szCs w:val="28"/>
        </w:rPr>
        <w:t>QDO=</w:t>
      </w:r>
      <w:r>
        <w:rPr>
          <w:rFonts w:hint="eastAsia" w:ascii="宋体" w:cs="宋体"/>
          <w:kern w:val="0"/>
          <w:sz w:val="28"/>
          <w:szCs w:val="28"/>
        </w:rPr>
        <w:t>在已建立稳定状态输入条件之前</w:t>
      </w:r>
      <w:r>
        <w:rPr>
          <w:rFonts w:ascii="TimesNewRomanPSMT" w:hAnsi="TimesNewRomanPSMT" w:cs="TimesNewRomanPSMT"/>
          <w:kern w:val="0"/>
          <w:sz w:val="28"/>
          <w:szCs w:val="28"/>
        </w:rPr>
        <w:t>QA</w:t>
      </w:r>
      <w:r>
        <w:rPr>
          <w:rFonts w:hint="eastAsia" w:ascii="宋体" w:cs="宋体"/>
          <w:kern w:val="0"/>
          <w:sz w:val="28"/>
          <w:szCs w:val="28"/>
        </w:rPr>
        <w:t>、</w:t>
      </w:r>
      <w:r>
        <w:rPr>
          <w:rFonts w:ascii="TimesNewRomanPSMT" w:hAnsi="TimesNewRomanPSMT" w:cs="TimesNewRomanPSMT"/>
          <w:kern w:val="0"/>
          <w:sz w:val="28"/>
          <w:szCs w:val="28"/>
        </w:rPr>
        <w:t>QB</w:t>
      </w:r>
      <w:r>
        <w:rPr>
          <w:rFonts w:hint="eastAsia" w:ascii="宋体" w:cs="宋体"/>
          <w:kern w:val="0"/>
          <w:sz w:val="28"/>
          <w:szCs w:val="28"/>
        </w:rPr>
        <w:t>、</w:t>
      </w:r>
      <w:r>
        <w:rPr>
          <w:rFonts w:ascii="TimesNewRomanPSMT" w:hAnsi="TimesNewRomanPSMT" w:cs="TimesNewRomanPSMT"/>
          <w:kern w:val="0"/>
          <w:sz w:val="28"/>
          <w:szCs w:val="28"/>
        </w:rPr>
        <w:t>QC</w:t>
      </w:r>
      <w:r>
        <w:rPr>
          <w:rFonts w:hint="eastAsia" w:ascii="宋体" w:cs="宋体"/>
          <w:kern w:val="0"/>
          <w:sz w:val="28"/>
          <w:szCs w:val="28"/>
        </w:rPr>
        <w:t>、</w:t>
      </w:r>
      <w:r>
        <w:rPr>
          <w:rFonts w:ascii="TimesNewRomanPSMT" w:hAnsi="TimesNewRomanPSMT" w:cs="TimesNewRomanPSMT"/>
          <w:kern w:val="0"/>
          <w:sz w:val="28"/>
          <w:szCs w:val="28"/>
        </w:rPr>
        <w:t xml:space="preserve">QD </w:t>
      </w:r>
      <w:r>
        <w:rPr>
          <w:rFonts w:hint="eastAsia" w:ascii="宋体" w:cs="宋体"/>
          <w:kern w:val="0"/>
          <w:sz w:val="28"/>
          <w:szCs w:val="28"/>
        </w:rPr>
        <w:t>相应的电平。</w:t>
      </w:r>
    </w:p>
    <w:p>
      <w:pPr>
        <w:autoSpaceDE w:val="0"/>
        <w:autoSpaceDN w:val="0"/>
        <w:adjustRightInd w:val="0"/>
        <w:jc w:val="left"/>
        <w:rPr>
          <w:rFonts w:ascii="宋体" w:cs="宋体"/>
          <w:kern w:val="0"/>
          <w:sz w:val="28"/>
          <w:szCs w:val="28"/>
        </w:rPr>
      </w:pPr>
      <w:r>
        <w:rPr>
          <w:rFonts w:ascii="TimesNewRomanPSMT" w:hAnsi="TimesNewRomanPSMT" w:cs="TimesNewRomanPSMT"/>
          <w:kern w:val="0"/>
          <w:sz w:val="28"/>
          <w:szCs w:val="28"/>
        </w:rPr>
        <w:t>QAn</w:t>
      </w:r>
      <w:r>
        <w:rPr>
          <w:rFonts w:hint="eastAsia" w:ascii="宋体" w:cs="宋体"/>
          <w:kern w:val="0"/>
          <w:sz w:val="28"/>
          <w:szCs w:val="28"/>
        </w:rPr>
        <w:t>、</w:t>
      </w:r>
      <w:r>
        <w:rPr>
          <w:rFonts w:ascii="TimesNewRomanPSMT" w:hAnsi="TimesNewRomanPSMT" w:cs="TimesNewRomanPSMT"/>
          <w:kern w:val="0"/>
          <w:sz w:val="28"/>
          <w:szCs w:val="28"/>
        </w:rPr>
        <w:t>QBn</w:t>
      </w:r>
      <w:r>
        <w:rPr>
          <w:rFonts w:hint="eastAsia" w:ascii="宋体" w:cs="宋体"/>
          <w:kern w:val="0"/>
          <w:sz w:val="28"/>
          <w:szCs w:val="28"/>
        </w:rPr>
        <w:t>、</w:t>
      </w:r>
      <w:r>
        <w:rPr>
          <w:rFonts w:ascii="TimesNewRomanPSMT" w:hAnsi="TimesNewRomanPSMT" w:cs="TimesNewRomanPSMT"/>
          <w:kern w:val="0"/>
          <w:sz w:val="28"/>
          <w:szCs w:val="28"/>
        </w:rPr>
        <w:t>QCn</w:t>
      </w:r>
      <w:r>
        <w:rPr>
          <w:rFonts w:hint="eastAsia" w:ascii="宋体" w:cs="宋体"/>
          <w:kern w:val="0"/>
          <w:sz w:val="28"/>
          <w:szCs w:val="28"/>
        </w:rPr>
        <w:t>、</w:t>
      </w:r>
      <w:r>
        <w:rPr>
          <w:rFonts w:ascii="TimesNewRomanPSMT" w:hAnsi="TimesNewRomanPSMT" w:cs="TimesNewRomanPSMT"/>
          <w:kern w:val="0"/>
          <w:sz w:val="28"/>
          <w:szCs w:val="28"/>
        </w:rPr>
        <w:t>QDn=</w:t>
      </w:r>
      <w:r>
        <w:rPr>
          <w:rFonts w:hint="eastAsia" w:ascii="宋体" w:cs="宋体"/>
          <w:kern w:val="0"/>
          <w:sz w:val="28"/>
          <w:szCs w:val="28"/>
        </w:rPr>
        <w:t>在时钟最新↑跃变之前的</w:t>
      </w:r>
      <w:r>
        <w:rPr>
          <w:rFonts w:ascii="TimesNewRomanPSMT" w:hAnsi="TimesNewRomanPSMT" w:cs="TimesNewRomanPSMT"/>
          <w:kern w:val="0"/>
          <w:sz w:val="28"/>
          <w:szCs w:val="28"/>
        </w:rPr>
        <w:t>QA</w:t>
      </w:r>
      <w:r>
        <w:rPr>
          <w:rFonts w:hint="eastAsia" w:ascii="宋体" w:cs="宋体"/>
          <w:kern w:val="0"/>
          <w:sz w:val="28"/>
          <w:szCs w:val="28"/>
        </w:rPr>
        <w:t>、</w:t>
      </w:r>
      <w:r>
        <w:rPr>
          <w:rFonts w:ascii="TimesNewRomanPSMT" w:hAnsi="TimesNewRomanPSMT" w:cs="TimesNewRomanPSMT"/>
          <w:kern w:val="0"/>
          <w:sz w:val="28"/>
          <w:szCs w:val="28"/>
        </w:rPr>
        <w:t>QB</w:t>
      </w:r>
      <w:r>
        <w:rPr>
          <w:rFonts w:hint="eastAsia" w:ascii="宋体" w:cs="宋体"/>
          <w:kern w:val="0"/>
          <w:sz w:val="28"/>
          <w:szCs w:val="28"/>
        </w:rPr>
        <w:t>、</w:t>
      </w:r>
      <w:r>
        <w:rPr>
          <w:rFonts w:ascii="TimesNewRomanPSMT" w:hAnsi="TimesNewRomanPSMT" w:cs="TimesNewRomanPSMT"/>
          <w:kern w:val="0"/>
          <w:sz w:val="28"/>
          <w:szCs w:val="28"/>
        </w:rPr>
        <w:t>QC</w:t>
      </w:r>
      <w:r>
        <w:rPr>
          <w:rFonts w:hint="eastAsia" w:ascii="宋体" w:cs="宋体"/>
          <w:kern w:val="0"/>
          <w:sz w:val="28"/>
          <w:szCs w:val="28"/>
        </w:rPr>
        <w:t>、</w:t>
      </w:r>
      <w:r>
        <w:rPr>
          <w:rFonts w:ascii="TimesNewRomanPSMT" w:hAnsi="TimesNewRomanPSMT" w:cs="TimesNewRomanPSMT"/>
          <w:kern w:val="0"/>
          <w:sz w:val="28"/>
          <w:szCs w:val="28"/>
        </w:rPr>
        <w:t xml:space="preserve">QD </w:t>
      </w:r>
      <w:r>
        <w:rPr>
          <w:rFonts w:hint="eastAsia" w:ascii="宋体" w:cs="宋体"/>
          <w:kern w:val="0"/>
          <w:sz w:val="28"/>
          <w:szCs w:val="28"/>
        </w:rPr>
        <w:t>的电平。</w:t>
      </w:r>
    </w:p>
    <w:p>
      <w:pPr>
        <w:autoSpaceDE w:val="0"/>
        <w:autoSpaceDN w:val="0"/>
        <w:adjustRightInd w:val="0"/>
        <w:jc w:val="left"/>
        <w:rPr>
          <w:rFonts w:ascii="宋体" w:cs="宋体"/>
          <w:kern w:val="0"/>
          <w:sz w:val="28"/>
          <w:szCs w:val="28"/>
        </w:rPr>
      </w:pPr>
      <w:r>
        <w:rPr>
          <w:rFonts w:ascii="TimesNewRomanPSMT" w:hAnsi="TimesNewRomanPSMT" w:cs="TimesNewRomanPSMT"/>
          <w:kern w:val="0"/>
          <w:sz w:val="28"/>
          <w:szCs w:val="28"/>
        </w:rPr>
        <w:t>H=</w:t>
      </w:r>
      <w:r>
        <w:rPr>
          <w:rFonts w:hint="eastAsia" w:ascii="宋体" w:cs="宋体"/>
          <w:kern w:val="0"/>
          <w:sz w:val="28"/>
          <w:szCs w:val="28"/>
        </w:rPr>
        <w:t>高电平</w:t>
      </w:r>
      <w:r>
        <w:rPr>
          <w:rFonts w:ascii="宋体" w:cs="宋体"/>
          <w:kern w:val="0"/>
          <w:sz w:val="28"/>
          <w:szCs w:val="28"/>
        </w:rPr>
        <w:t xml:space="preserve"> </w:t>
      </w:r>
      <w:r>
        <w:rPr>
          <w:rFonts w:ascii="TimesNewRomanPSMT" w:hAnsi="TimesNewRomanPSMT" w:cs="TimesNewRomanPSMT"/>
          <w:kern w:val="0"/>
          <w:sz w:val="28"/>
          <w:szCs w:val="28"/>
        </w:rPr>
        <w:t>L=</w:t>
      </w:r>
      <w:r>
        <w:rPr>
          <w:rFonts w:hint="eastAsia" w:ascii="宋体" w:cs="宋体"/>
          <w:kern w:val="0"/>
          <w:sz w:val="28"/>
          <w:szCs w:val="28"/>
        </w:rPr>
        <w:t>低电平</w:t>
      </w:r>
      <w:r>
        <w:rPr>
          <w:rFonts w:ascii="宋体" w:cs="宋体"/>
          <w:kern w:val="0"/>
          <w:sz w:val="28"/>
          <w:szCs w:val="28"/>
        </w:rPr>
        <w:t xml:space="preserve"> </w:t>
      </w:r>
      <w:r>
        <w:rPr>
          <w:rFonts w:hint="eastAsia" w:ascii="宋体" w:cs="宋体"/>
          <w:kern w:val="0"/>
          <w:sz w:val="28"/>
          <w:szCs w:val="28"/>
        </w:rPr>
        <w:t>×</w:t>
      </w:r>
      <w:r>
        <w:rPr>
          <w:rFonts w:ascii="TimesNewRomanPSMT" w:hAnsi="TimesNewRomanPSMT" w:cs="TimesNewRomanPSMT"/>
          <w:kern w:val="0"/>
          <w:sz w:val="28"/>
          <w:szCs w:val="28"/>
        </w:rPr>
        <w:t>=</w:t>
      </w:r>
      <w:r>
        <w:rPr>
          <w:rFonts w:hint="eastAsia" w:ascii="宋体" w:cs="宋体"/>
          <w:kern w:val="0"/>
          <w:sz w:val="28"/>
          <w:szCs w:val="28"/>
        </w:rPr>
        <w:t>不定</w:t>
      </w:r>
      <w:r>
        <w:rPr>
          <w:rFonts w:ascii="宋体" w:cs="宋体"/>
          <w:kern w:val="0"/>
          <w:sz w:val="28"/>
          <w:szCs w:val="28"/>
        </w:rPr>
        <w:t xml:space="preserve"> </w:t>
      </w:r>
      <w:r>
        <w:rPr>
          <w:rFonts w:hint="eastAsia" w:ascii="宋体" w:cs="宋体"/>
          <w:kern w:val="0"/>
          <w:sz w:val="28"/>
          <w:szCs w:val="28"/>
        </w:rPr>
        <w:t>↑</w:t>
      </w:r>
      <w:r>
        <w:rPr>
          <w:rFonts w:ascii="TimesNewRomanPSMT" w:hAnsi="TimesNewRomanPSMT" w:cs="TimesNewRomanPSMT"/>
          <w:kern w:val="0"/>
          <w:sz w:val="28"/>
          <w:szCs w:val="28"/>
        </w:rPr>
        <w:t>=</w:t>
      </w:r>
      <w:r>
        <w:rPr>
          <w:rFonts w:hint="eastAsia" w:ascii="宋体" w:cs="宋体"/>
          <w:kern w:val="0"/>
          <w:sz w:val="28"/>
          <w:szCs w:val="28"/>
        </w:rPr>
        <w:t>从低电平转换到高电平</w:t>
      </w:r>
    </w:p>
    <w:p>
      <w:pPr>
        <w:rPr>
          <w:sz w:val="28"/>
          <w:szCs w:val="28"/>
        </w:rPr>
      </w:pPr>
    </w:p>
    <w:p>
      <w:pPr>
        <w:autoSpaceDE w:val="0"/>
        <w:autoSpaceDN w:val="0"/>
        <w:adjustRightInd w:val="0"/>
        <w:jc w:val="left"/>
      </w:pPr>
    </w:p>
    <w:p>
      <w:pPr>
        <w:autoSpaceDE w:val="0"/>
        <w:autoSpaceDN w:val="0"/>
        <w:adjustRightInd w:val="0"/>
        <w:jc w:val="left"/>
      </w:pPr>
    </w:p>
    <w:p>
      <w:pPr>
        <w:autoSpaceDE w:val="0"/>
        <w:autoSpaceDN w:val="0"/>
        <w:adjustRightInd w:val="0"/>
        <w:jc w:val="left"/>
      </w:pPr>
      <w:r>
        <w:rPr>
          <w:rFonts w:hint="eastAsia" w:ascii="新宋体" w:eastAsia="新宋体" w:cs="新宋体"/>
          <w:b/>
          <w:kern w:val="0"/>
          <w:sz w:val="28"/>
          <w:szCs w:val="28"/>
        </w:rPr>
        <w:t>8、</w:t>
      </w:r>
      <w:r>
        <w:rPr>
          <w:rFonts w:ascii="新宋体" w:eastAsia="新宋体" w:cs="新宋体"/>
          <w:b/>
          <w:kern w:val="0"/>
          <w:sz w:val="28"/>
          <w:szCs w:val="28"/>
        </w:rPr>
        <w:t>74LS</w:t>
      </w:r>
      <w:r>
        <w:rPr>
          <w:rFonts w:hint="eastAsia" w:ascii="新宋体" w:eastAsia="新宋体" w:cs="新宋体"/>
          <w:b/>
          <w:kern w:val="0"/>
          <w:sz w:val="28"/>
          <w:szCs w:val="28"/>
        </w:rPr>
        <w:t xml:space="preserve"> 283（</w:t>
      </w:r>
      <w:r>
        <w:rPr>
          <w:rFonts w:hint="eastAsia" w:ascii="新宋体" w:eastAsia="新宋体" w:cs="新宋体"/>
          <w:kern w:val="0"/>
          <w:sz w:val="28"/>
          <w:szCs w:val="28"/>
        </w:rPr>
        <w:t>快速进位四位二进制全加器</w:t>
      </w:r>
      <w:r>
        <w:rPr>
          <w:rFonts w:hint="eastAsia" w:ascii="新宋体" w:eastAsia="新宋体" w:cs="新宋体"/>
          <w:b/>
          <w:kern w:val="0"/>
          <w:sz w:val="28"/>
          <w:szCs w:val="28"/>
        </w:rPr>
        <w:t>）</w:t>
      </w:r>
    </w:p>
    <w:p>
      <w:r>
        <w:drawing>
          <wp:inline distT="0" distB="0" distL="114300" distR="114300">
            <wp:extent cx="2162175" cy="2038985"/>
            <wp:effectExtent l="0" t="0" r="9525" b="1841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53"/>
                    <a:stretch>
                      <a:fillRect/>
                    </a:stretch>
                  </pic:blipFill>
                  <pic:spPr>
                    <a:xfrm>
                      <a:off x="0" y="0"/>
                      <a:ext cx="2162175" cy="2038985"/>
                    </a:xfrm>
                    <a:prstGeom prst="rect">
                      <a:avLst/>
                    </a:prstGeom>
                    <a:noFill/>
                    <a:ln w="9525">
                      <a:noFill/>
                    </a:ln>
                  </pic:spPr>
                </pic:pic>
              </a:graphicData>
            </a:graphic>
          </wp:inline>
        </w:drawing>
      </w:r>
    </w:p>
    <w:p>
      <w:pPr>
        <w:rPr>
          <w:b/>
          <w:sz w:val="28"/>
          <w:szCs w:val="28"/>
        </w:rPr>
      </w:pPr>
      <w:r>
        <w:rPr>
          <w:rFonts w:hint="eastAsia"/>
          <w:b/>
          <w:sz w:val="28"/>
          <w:szCs w:val="28"/>
        </w:rPr>
        <w:t>功能表</w:t>
      </w:r>
    </w:p>
    <w:p>
      <w:pPr>
        <w:rPr>
          <w:rFonts w:ascii="新宋体" w:hAnsi="新宋体" w:eastAsia="新宋体"/>
          <w:b/>
          <w:sz w:val="28"/>
          <w:szCs w:val="28"/>
        </w:rPr>
      </w:pPr>
      <w:r>
        <w:drawing>
          <wp:inline distT="0" distB="0" distL="114300" distR="114300">
            <wp:extent cx="5382260" cy="5580380"/>
            <wp:effectExtent l="0" t="0" r="8890" b="127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54"/>
                    <a:stretch>
                      <a:fillRect/>
                    </a:stretch>
                  </pic:blipFill>
                  <pic:spPr>
                    <a:xfrm>
                      <a:off x="0" y="0"/>
                      <a:ext cx="5382260" cy="5580380"/>
                    </a:xfrm>
                    <a:prstGeom prst="rect">
                      <a:avLst/>
                    </a:prstGeom>
                    <a:noFill/>
                    <a:ln w="9525">
                      <a:noFill/>
                    </a:ln>
                  </pic:spPr>
                </pic:pic>
              </a:graphicData>
            </a:graphic>
          </wp:inline>
        </w:drawing>
      </w:r>
    </w:p>
    <w:p>
      <w:pPr>
        <w:rPr>
          <w:rFonts w:ascii="新宋体" w:hAnsi="新宋体" w:eastAsia="新宋体"/>
          <w:b/>
          <w:sz w:val="28"/>
          <w:szCs w:val="28"/>
        </w:rPr>
      </w:pPr>
      <w:r>
        <w:rPr>
          <w:rFonts w:hint="eastAsia" w:ascii="新宋体" w:hAnsi="新宋体" w:eastAsia="新宋体"/>
          <w:b/>
          <w:sz w:val="28"/>
          <w:szCs w:val="28"/>
        </w:rPr>
        <w:t>9、INTEL2114静态存储器</w:t>
      </w:r>
    </w:p>
    <w:p>
      <w:pPr>
        <w:pStyle w:val="11"/>
      </w:pPr>
      <w:r>
        <w:fldChar w:fldCharType="begin"/>
      </w:r>
      <w:r>
        <w:instrText xml:space="preserve"> INCLUDEPICTURE "http://ns2.auts.edu.cn/jwc/jpkc/jsjjc/weiji/images/clip_image013.gif" \* MERGEFORMATINET </w:instrText>
      </w:r>
      <w:r>
        <w:fldChar w:fldCharType="separate"/>
      </w:r>
      <w:r>
        <w:drawing>
          <wp:inline distT="0" distB="0" distL="114300" distR="114300">
            <wp:extent cx="2858135" cy="2800985"/>
            <wp:effectExtent l="0" t="0" r="0" b="0"/>
            <wp:docPr id="12" name="图片 13" descr="clip_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clip_image013"/>
                    <pic:cNvPicPr>
                      <a:picLocks noChangeAspect="1"/>
                    </pic:cNvPicPr>
                  </pic:nvPicPr>
                  <pic:blipFill>
                    <a:blip r:embed="rId55"/>
                    <a:stretch>
                      <a:fillRect/>
                    </a:stretch>
                  </pic:blipFill>
                  <pic:spPr>
                    <a:xfrm>
                      <a:off x="0" y="0"/>
                      <a:ext cx="2858135" cy="2800985"/>
                    </a:xfrm>
                    <a:prstGeom prst="rect">
                      <a:avLst/>
                    </a:prstGeom>
                    <a:noFill/>
                    <a:ln w="9525">
                      <a:noFill/>
                    </a:ln>
                  </pic:spPr>
                </pic:pic>
              </a:graphicData>
            </a:graphic>
          </wp:inline>
        </w:drawing>
      </w:r>
      <w:r>
        <w:fldChar w:fldCharType="end"/>
      </w:r>
    </w:p>
    <w:p>
      <w:pPr>
        <w:pStyle w:val="11"/>
        <w:ind w:firstLine="240" w:firstLineChars="100"/>
      </w:pPr>
      <w:r>
        <w:t xml:space="preserve">Intel2114RAM 存储器芯片为双列直插式集成电路芯片，共有 18 个引脚，引脚图如图 4-3 所示，各引脚的功能如下： </w:t>
      </w:r>
    </w:p>
    <w:p>
      <w:pPr>
        <w:pStyle w:val="11"/>
        <w:rPr>
          <w:rStyle w:val="14"/>
        </w:rPr>
      </w:pPr>
    </w:p>
    <w:p>
      <w:pPr>
        <w:pStyle w:val="11"/>
      </w:pPr>
      <w:r>
        <w:rPr>
          <w:rStyle w:val="14"/>
        </w:rPr>
        <w:t xml:space="preserve"> A 0 -A 9 ： </w:t>
      </w:r>
      <w:r>
        <w:t xml:space="preserve">10 根地址信号输入引脚。 </w:t>
      </w:r>
    </w:p>
    <w:p>
      <w:pPr>
        <w:pStyle w:val="11"/>
      </w:pPr>
      <w:r>
        <w:rPr>
          <w:b/>
          <w:bCs/>
        </w:rPr>
        <w:fldChar w:fldCharType="begin"/>
      </w:r>
      <w:r>
        <w:rPr>
          <w:b/>
          <w:bCs/>
        </w:rPr>
        <w:instrText xml:space="preserve"> INCLUDEPICTURE "http://ns2.auts.edu.cn/jwc/jpkc/jsjjc/weiji/images/clip_image015.gif" \* MERGEFORMATINET </w:instrText>
      </w:r>
      <w:r>
        <w:rPr>
          <w:b/>
          <w:bCs/>
        </w:rPr>
        <w:fldChar w:fldCharType="separate"/>
      </w:r>
      <w:r>
        <w:rPr>
          <w:b/>
          <w:bCs/>
        </w:rPr>
        <w:drawing>
          <wp:inline distT="0" distB="0" distL="114300" distR="114300">
            <wp:extent cx="266065" cy="222250"/>
            <wp:effectExtent l="0" t="0" r="635" b="5080"/>
            <wp:docPr id="14" name="图片 14" descr="clip_image015_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lip_image015_0000"/>
                    <pic:cNvPicPr>
                      <a:picLocks noChangeAspect="1"/>
                    </pic:cNvPicPr>
                  </pic:nvPicPr>
                  <pic:blipFill>
                    <a:blip r:embed="rId56"/>
                    <a:stretch>
                      <a:fillRect/>
                    </a:stretch>
                  </pic:blipFill>
                  <pic:spPr>
                    <a:xfrm>
                      <a:off x="0" y="0"/>
                      <a:ext cx="266065" cy="222250"/>
                    </a:xfrm>
                    <a:prstGeom prst="rect">
                      <a:avLst/>
                    </a:prstGeom>
                    <a:noFill/>
                    <a:ln w="9525">
                      <a:noFill/>
                    </a:ln>
                  </pic:spPr>
                </pic:pic>
              </a:graphicData>
            </a:graphic>
          </wp:inline>
        </w:drawing>
      </w:r>
      <w:r>
        <w:rPr>
          <w:b/>
          <w:bCs/>
        </w:rPr>
        <w:fldChar w:fldCharType="end"/>
      </w:r>
      <w:r>
        <w:rPr>
          <w:rStyle w:val="14"/>
        </w:rPr>
        <w:t xml:space="preserve">： </w:t>
      </w:r>
      <w:r>
        <w:t xml:space="preserve">读／写控制信号输入引脚，当 </w:t>
      </w:r>
      <w:r>
        <w:fldChar w:fldCharType="begin"/>
      </w:r>
      <w:r>
        <w:instrText xml:space="preserve"> INCLUDEPICTURE "http://ns2.auts.edu.cn/jwc/jpkc/jsjjc/weiji/images/clip_image015_0000.gif" \* MERGEFORMATINET </w:instrText>
      </w:r>
      <w:r>
        <w:fldChar w:fldCharType="separate"/>
      </w:r>
      <w:r>
        <w:drawing>
          <wp:inline distT="0" distB="0" distL="114300" distR="114300">
            <wp:extent cx="227965" cy="189230"/>
            <wp:effectExtent l="0" t="0" r="635" b="1270"/>
            <wp:docPr id="16" name="图片 15" descr="clip_image015_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clip_image015_0000"/>
                    <pic:cNvPicPr>
                      <a:picLocks noChangeAspect="1"/>
                    </pic:cNvPicPr>
                  </pic:nvPicPr>
                  <pic:blipFill>
                    <a:blip r:embed="rId56"/>
                    <a:stretch>
                      <a:fillRect/>
                    </a:stretch>
                  </pic:blipFill>
                  <pic:spPr>
                    <a:xfrm>
                      <a:off x="0" y="0"/>
                      <a:ext cx="227965" cy="189230"/>
                    </a:xfrm>
                    <a:prstGeom prst="rect">
                      <a:avLst/>
                    </a:prstGeom>
                    <a:noFill/>
                    <a:ln w="9525">
                      <a:noFill/>
                    </a:ln>
                  </pic:spPr>
                </pic:pic>
              </a:graphicData>
            </a:graphic>
          </wp:inline>
        </w:drawing>
      </w:r>
      <w:r>
        <w:fldChar w:fldCharType="end"/>
      </w:r>
      <w:r>
        <w:t xml:space="preserve">为低电 平时，使输入三态门导通，信息由数据总线通过输入数据控制电路写入被选中的存储单元；反之从所选中的存储单元读出信息送到数据总线。 </w:t>
      </w:r>
    </w:p>
    <w:p>
      <w:pPr>
        <w:pStyle w:val="11"/>
      </w:pPr>
      <w:r>
        <w:rPr>
          <w:rStyle w:val="14"/>
        </w:rPr>
        <w:t xml:space="preserve">I/O 1 ~ I/O 4 ： </w:t>
      </w:r>
      <w:r>
        <w:t>4 根数据输入／输出信号引脚</w:t>
      </w:r>
      <w:r>
        <w:rPr>
          <w:rFonts w:hint="eastAsia"/>
        </w:rPr>
        <w:t>。</w:t>
      </w:r>
    </w:p>
    <w:p>
      <w:pPr>
        <w:pStyle w:val="11"/>
      </w:pPr>
      <w:r>
        <w:rPr>
          <w:b/>
          <w:bCs/>
        </w:rPr>
        <w:fldChar w:fldCharType="begin"/>
      </w:r>
      <w:r>
        <w:rPr>
          <w:b/>
          <w:bCs/>
        </w:rPr>
        <w:instrText xml:space="preserve"> INCLUDEPICTURE "http://ns2.auts.edu.cn/jwc/jpkc/jsjjc/weiji/images/clip_image017.gif" \* MERGEFORMATINET </w:instrText>
      </w:r>
      <w:r>
        <w:rPr>
          <w:b/>
          <w:bCs/>
        </w:rPr>
        <w:fldChar w:fldCharType="separate"/>
      </w:r>
      <w:r>
        <w:rPr>
          <w:b/>
          <w:bCs/>
        </w:rPr>
        <w:drawing>
          <wp:inline distT="0" distB="0" distL="114300" distR="114300">
            <wp:extent cx="227965" cy="334645"/>
            <wp:effectExtent l="0" t="0" r="635" b="0"/>
            <wp:docPr id="4" name="图片 16" descr="clip_image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clip_image017"/>
                    <pic:cNvPicPr>
                      <a:picLocks noChangeAspect="1"/>
                    </pic:cNvPicPr>
                  </pic:nvPicPr>
                  <pic:blipFill>
                    <a:blip r:embed="rId57"/>
                    <a:stretch>
                      <a:fillRect/>
                    </a:stretch>
                  </pic:blipFill>
                  <pic:spPr>
                    <a:xfrm>
                      <a:off x="0" y="0"/>
                      <a:ext cx="227965" cy="334645"/>
                    </a:xfrm>
                    <a:prstGeom prst="rect">
                      <a:avLst/>
                    </a:prstGeom>
                    <a:noFill/>
                    <a:ln w="9525">
                      <a:noFill/>
                    </a:ln>
                  </pic:spPr>
                </pic:pic>
              </a:graphicData>
            </a:graphic>
          </wp:inline>
        </w:drawing>
      </w:r>
      <w:r>
        <w:rPr>
          <w:b/>
          <w:bCs/>
        </w:rPr>
        <w:fldChar w:fldCharType="end"/>
      </w:r>
      <w:r>
        <w:rPr>
          <w:rStyle w:val="14"/>
        </w:rPr>
        <w:t>：</w:t>
      </w:r>
      <w:r>
        <w:rPr>
          <w:rFonts w:hint="eastAsia"/>
        </w:rPr>
        <w:t>片选信号，</w:t>
      </w:r>
      <w:r>
        <w:t xml:space="preserve">低电平有效，通常接地址译码器的输出端。 </w:t>
      </w:r>
    </w:p>
    <w:p>
      <w:pPr>
        <w:rPr>
          <w:b/>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imesNewRomanPSMT">
    <w:altName w:val="Times New Roman"/>
    <w:panose1 w:val="00000000000000000000"/>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22578"/>
    <w:multiLevelType w:val="singleLevel"/>
    <w:tmpl w:val="18F22578"/>
    <w:lvl w:ilvl="0" w:tentative="0">
      <w:start w:val="1"/>
      <w:numFmt w:val="decimal"/>
      <w:lvlText w:val="%1."/>
      <w:lvlJc w:val="left"/>
      <w:pPr>
        <w:tabs>
          <w:tab w:val="left" w:pos="840"/>
        </w:tabs>
        <w:ind w:left="840" w:hanging="384"/>
      </w:pPr>
      <w:rPr>
        <w:rFonts w:hint="eastAsia"/>
      </w:rPr>
    </w:lvl>
  </w:abstractNum>
  <w:abstractNum w:abstractNumId="1">
    <w:nsid w:val="43A8412A"/>
    <w:multiLevelType w:val="singleLevel"/>
    <w:tmpl w:val="43A8412A"/>
    <w:lvl w:ilvl="0" w:tentative="0">
      <w:start w:val="3"/>
      <w:numFmt w:val="bullet"/>
      <w:lvlText w:val="◆"/>
      <w:lvlJc w:val="left"/>
      <w:pPr>
        <w:tabs>
          <w:tab w:val="left" w:pos="945"/>
        </w:tabs>
        <w:ind w:left="945" w:hanging="210"/>
      </w:pPr>
      <w:rPr>
        <w:rFonts w:hint="eastAsia"/>
      </w:rPr>
    </w:lvl>
  </w:abstractNum>
  <w:abstractNum w:abstractNumId="2">
    <w:nsid w:val="4E3C0FD0"/>
    <w:multiLevelType w:val="singleLevel"/>
    <w:tmpl w:val="4E3C0FD0"/>
    <w:lvl w:ilvl="0" w:tentative="0">
      <w:start w:val="1"/>
      <w:numFmt w:val="decimal"/>
      <w:lvlText w:val="%1．"/>
      <w:lvlJc w:val="left"/>
      <w:pPr>
        <w:tabs>
          <w:tab w:val="left" w:pos="1080"/>
        </w:tabs>
        <w:ind w:left="1080" w:hanging="360"/>
      </w:pPr>
      <w:rPr>
        <w:rFonts w:hint="eastAsia"/>
      </w:rPr>
    </w:lvl>
  </w:abstractNum>
  <w:abstractNum w:abstractNumId="3">
    <w:nsid w:val="69412776"/>
    <w:multiLevelType w:val="singleLevel"/>
    <w:tmpl w:val="69412776"/>
    <w:lvl w:ilvl="0" w:tentative="0">
      <w:start w:val="1"/>
      <w:numFmt w:val="japaneseCounting"/>
      <w:lvlText w:val="%1、"/>
      <w:lvlJc w:val="left"/>
      <w:pPr>
        <w:tabs>
          <w:tab w:val="left" w:pos="456"/>
        </w:tabs>
        <w:ind w:left="456" w:hanging="456"/>
      </w:pPr>
      <w:rPr>
        <w:rFonts w:hint="eastAsia"/>
      </w:rPr>
    </w:lvl>
  </w:abstractNum>
  <w:abstractNum w:abstractNumId="4">
    <w:nsid w:val="73874E77"/>
    <w:multiLevelType w:val="multilevel"/>
    <w:tmpl w:val="73874E77"/>
    <w:lvl w:ilvl="0" w:tentative="0">
      <w:start w:val="1"/>
      <w:numFmt w:val="decimal"/>
      <w:lvlText w:val="第%1章"/>
      <w:lvlJc w:val="left"/>
      <w:pPr>
        <w:tabs>
          <w:tab w:val="left" w:pos="1080"/>
        </w:tabs>
        <w:ind w:left="425" w:hanging="425"/>
      </w:pPr>
      <w:rPr>
        <w:rFonts w:hint="eastAsia"/>
      </w:rPr>
    </w:lvl>
    <w:lvl w:ilvl="1" w:tentative="0">
      <w:start w:val="1"/>
      <w:numFmt w:val="decimal"/>
      <w:pStyle w:val="2"/>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E2C"/>
    <w:rsid w:val="00010C0B"/>
    <w:rsid w:val="00012E2C"/>
    <w:rsid w:val="00013DB3"/>
    <w:rsid w:val="00041868"/>
    <w:rsid w:val="00080926"/>
    <w:rsid w:val="000B7415"/>
    <w:rsid w:val="000D0F03"/>
    <w:rsid w:val="000E6BBB"/>
    <w:rsid w:val="000F2308"/>
    <w:rsid w:val="001145E9"/>
    <w:rsid w:val="00136F73"/>
    <w:rsid w:val="00142AAA"/>
    <w:rsid w:val="001B1D7E"/>
    <w:rsid w:val="001C72E0"/>
    <w:rsid w:val="001E3FD1"/>
    <w:rsid w:val="00200112"/>
    <w:rsid w:val="00256F60"/>
    <w:rsid w:val="002669CC"/>
    <w:rsid w:val="00271F39"/>
    <w:rsid w:val="002D23AB"/>
    <w:rsid w:val="003343BC"/>
    <w:rsid w:val="003F356B"/>
    <w:rsid w:val="00414636"/>
    <w:rsid w:val="0041767E"/>
    <w:rsid w:val="004621EA"/>
    <w:rsid w:val="00510D5D"/>
    <w:rsid w:val="00527C00"/>
    <w:rsid w:val="00537011"/>
    <w:rsid w:val="00561C2C"/>
    <w:rsid w:val="00586280"/>
    <w:rsid w:val="00596678"/>
    <w:rsid w:val="005C3E88"/>
    <w:rsid w:val="005C66C5"/>
    <w:rsid w:val="0060390E"/>
    <w:rsid w:val="006410D5"/>
    <w:rsid w:val="006B380A"/>
    <w:rsid w:val="006B490A"/>
    <w:rsid w:val="006C6941"/>
    <w:rsid w:val="006D30C2"/>
    <w:rsid w:val="006E633F"/>
    <w:rsid w:val="006F4F3E"/>
    <w:rsid w:val="00734598"/>
    <w:rsid w:val="007753E4"/>
    <w:rsid w:val="0077648C"/>
    <w:rsid w:val="007A22B1"/>
    <w:rsid w:val="007D0DC9"/>
    <w:rsid w:val="007F1EBE"/>
    <w:rsid w:val="00807068"/>
    <w:rsid w:val="008B0F5A"/>
    <w:rsid w:val="008B6E8F"/>
    <w:rsid w:val="008E0EC1"/>
    <w:rsid w:val="00914DFE"/>
    <w:rsid w:val="00940537"/>
    <w:rsid w:val="009A2F52"/>
    <w:rsid w:val="009A5AD7"/>
    <w:rsid w:val="009C19E4"/>
    <w:rsid w:val="009D5909"/>
    <w:rsid w:val="009E7D61"/>
    <w:rsid w:val="00A1545C"/>
    <w:rsid w:val="00A224D4"/>
    <w:rsid w:val="00A52633"/>
    <w:rsid w:val="00A530F8"/>
    <w:rsid w:val="00A76D45"/>
    <w:rsid w:val="00A863E7"/>
    <w:rsid w:val="00AB543B"/>
    <w:rsid w:val="00B47F6E"/>
    <w:rsid w:val="00B504A4"/>
    <w:rsid w:val="00B54860"/>
    <w:rsid w:val="00B562B6"/>
    <w:rsid w:val="00B91E0B"/>
    <w:rsid w:val="00B96A5A"/>
    <w:rsid w:val="00BA7843"/>
    <w:rsid w:val="00BE3616"/>
    <w:rsid w:val="00C35C1A"/>
    <w:rsid w:val="00C4291A"/>
    <w:rsid w:val="00C5660C"/>
    <w:rsid w:val="00C62C15"/>
    <w:rsid w:val="00C9289D"/>
    <w:rsid w:val="00C932F4"/>
    <w:rsid w:val="00CC4923"/>
    <w:rsid w:val="00CD6E26"/>
    <w:rsid w:val="00D055F7"/>
    <w:rsid w:val="00DA3DB7"/>
    <w:rsid w:val="00DE597D"/>
    <w:rsid w:val="00DF1A12"/>
    <w:rsid w:val="00DF22B6"/>
    <w:rsid w:val="00E11A1C"/>
    <w:rsid w:val="00E13D03"/>
    <w:rsid w:val="00E81DB8"/>
    <w:rsid w:val="00E97587"/>
    <w:rsid w:val="00F10684"/>
    <w:rsid w:val="00F33D28"/>
    <w:rsid w:val="00FA5F7F"/>
    <w:rsid w:val="00FA7F4F"/>
    <w:rsid w:val="07C030A5"/>
    <w:rsid w:val="0B3101E6"/>
    <w:rsid w:val="1ABD2369"/>
    <w:rsid w:val="291028AD"/>
    <w:rsid w:val="31611890"/>
    <w:rsid w:val="35416B1B"/>
    <w:rsid w:val="52D45825"/>
    <w:rsid w:val="56030D13"/>
    <w:rsid w:val="5A2F1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semiHidden="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numPr>
        <w:ilvl w:val="1"/>
        <w:numId w:val="1"/>
      </w:numPr>
      <w:tabs>
        <w:tab w:val="left" w:pos="1080"/>
      </w:tabs>
      <w:spacing w:before="120" w:after="120"/>
      <w:outlineLvl w:val="1"/>
    </w:pPr>
    <w:rPr>
      <w:rFonts w:ascii="Arial" w:hAnsi="Arial" w:eastAsia="黑体"/>
      <w:b/>
      <w:sz w:val="24"/>
    </w:rPr>
  </w:style>
  <w:style w:type="paragraph" w:styleId="3">
    <w:name w:val="heading 3"/>
    <w:basedOn w:val="1"/>
    <w:next w:val="1"/>
    <w:link w:val="19"/>
    <w:qFormat/>
    <w:uiPriority w:val="99"/>
    <w:pPr>
      <w:keepNext/>
      <w:keepLines/>
      <w:spacing w:before="260" w:after="260" w:line="416" w:lineRule="auto"/>
      <w:outlineLvl w:val="2"/>
    </w:pPr>
    <w:rPr>
      <w:rFonts w:ascii="Times New Roman" w:hAnsi="Times New Roman" w:eastAsia="宋体" w:cs="Times New Roman"/>
      <w:b/>
      <w:bCs/>
      <w:sz w:val="32"/>
      <w:szCs w:val="32"/>
    </w:rPr>
  </w:style>
  <w:style w:type="character" w:default="1" w:styleId="13">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Normal Indent"/>
    <w:basedOn w:val="1"/>
    <w:unhideWhenUsed/>
    <w:uiPriority w:val="0"/>
    <w:pPr>
      <w:ind w:firstLine="420" w:firstLineChars="200"/>
    </w:pPr>
    <w:rPr>
      <w:rFonts w:ascii="Times New Roman" w:hAnsi="Times New Roman" w:eastAsia="宋体" w:cs="Times New Roman"/>
    </w:rPr>
  </w:style>
  <w:style w:type="paragraph" w:styleId="5">
    <w:name w:val="Body Text"/>
    <w:basedOn w:val="1"/>
    <w:link w:val="21"/>
    <w:uiPriority w:val="0"/>
    <w:pPr>
      <w:spacing w:after="120"/>
    </w:pPr>
    <w:rPr>
      <w:rFonts w:ascii="Times New Roman" w:hAnsi="Times New Roman" w:eastAsia="宋体" w:cs="Times New Roman"/>
    </w:rPr>
  </w:style>
  <w:style w:type="paragraph" w:styleId="6">
    <w:name w:val="Body Text Indent"/>
    <w:basedOn w:val="1"/>
    <w:uiPriority w:val="0"/>
    <w:pPr>
      <w:tabs>
        <w:tab w:val="left" w:pos="1400"/>
      </w:tabs>
      <w:ind w:left="945" w:firstLine="630"/>
    </w:pPr>
    <w:rPr>
      <w:sz w:val="32"/>
    </w:rPr>
  </w:style>
  <w:style w:type="paragraph" w:styleId="7">
    <w:name w:val="Date"/>
    <w:basedOn w:val="1"/>
    <w:next w:val="1"/>
    <w:uiPriority w:val="0"/>
    <w:pPr>
      <w:adjustRightInd w:val="0"/>
      <w:spacing w:line="312" w:lineRule="atLeast"/>
      <w:textAlignment w:val="baseline"/>
    </w:pPr>
    <w:rPr>
      <w:kern w:val="0"/>
    </w:rPr>
  </w:style>
  <w:style w:type="paragraph" w:styleId="8">
    <w:name w:val="Balloon Text"/>
    <w:basedOn w:val="1"/>
    <w:link w:val="20"/>
    <w:uiPriority w:val="0"/>
    <w:rPr>
      <w:sz w:val="18"/>
      <w:szCs w:val="18"/>
    </w:rPr>
  </w:style>
  <w:style w:type="paragraph" w:styleId="9">
    <w:name w:val="footer"/>
    <w:basedOn w:val="1"/>
    <w:link w:val="18"/>
    <w:uiPriority w:val="0"/>
    <w:pPr>
      <w:tabs>
        <w:tab w:val="center" w:pos="4153"/>
        <w:tab w:val="right" w:pos="8306"/>
      </w:tabs>
      <w:snapToGrid w:val="0"/>
      <w:jc w:val="left"/>
    </w:pPr>
    <w:rPr>
      <w:sz w:val="18"/>
      <w:szCs w:val="18"/>
    </w:rPr>
  </w:style>
  <w:style w:type="paragraph" w:styleId="10">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11">
    <w:name w:val="Normal (Web)"/>
    <w:basedOn w:val="1"/>
    <w:uiPriority w:val="0"/>
    <w:pPr>
      <w:widowControl/>
      <w:spacing w:before="100" w:beforeAutospacing="1" w:after="100" w:afterAutospacing="1"/>
      <w:jc w:val="left"/>
    </w:pPr>
    <w:rPr>
      <w:rFonts w:ascii="宋体" w:hAnsi="宋体" w:cs="宋体"/>
      <w:color w:val="000000"/>
      <w:kern w:val="0"/>
      <w:sz w:val="24"/>
    </w:rPr>
  </w:style>
  <w:style w:type="character" w:styleId="14">
    <w:name w:val="Strong"/>
    <w:qFormat/>
    <w:uiPriority w:val="0"/>
    <w:rPr>
      <w:b/>
      <w:bCs/>
    </w:rPr>
  </w:style>
  <w:style w:type="character" w:styleId="15">
    <w:name w:val="Hyperlink"/>
    <w:basedOn w:val="13"/>
    <w:uiPriority w:val="0"/>
    <w:rPr>
      <w:color w:val="0563C1" w:themeColor="hyperlink"/>
      <w:u w:val="single"/>
      <w14:textFill>
        <w14:solidFill>
          <w14:schemeClr w14:val="hlink"/>
        </w14:solidFill>
      </w14:textFill>
    </w:rPr>
  </w:style>
  <w:style w:type="paragraph" w:customStyle="1" w:styleId="16">
    <w:name w:val="列出段落1"/>
    <w:basedOn w:val="1"/>
    <w:qFormat/>
    <w:uiPriority w:val="34"/>
    <w:pPr>
      <w:spacing w:line="360" w:lineRule="auto"/>
      <w:ind w:left="-1" w:leftChars="-1" w:hanging="1"/>
    </w:pPr>
    <w:rPr>
      <w:rFonts w:ascii="宋体" w:hAnsi="宋体"/>
    </w:rPr>
  </w:style>
  <w:style w:type="character" w:customStyle="1" w:styleId="17">
    <w:name w:val="页眉 Char"/>
    <w:basedOn w:val="13"/>
    <w:link w:val="10"/>
    <w:uiPriority w:val="0"/>
    <w:rPr>
      <w:kern w:val="2"/>
      <w:sz w:val="18"/>
      <w:szCs w:val="18"/>
    </w:rPr>
  </w:style>
  <w:style w:type="character" w:customStyle="1" w:styleId="18">
    <w:name w:val="页脚 Char"/>
    <w:basedOn w:val="13"/>
    <w:link w:val="9"/>
    <w:uiPriority w:val="0"/>
    <w:rPr>
      <w:kern w:val="2"/>
      <w:sz w:val="18"/>
      <w:szCs w:val="18"/>
    </w:rPr>
  </w:style>
  <w:style w:type="character" w:customStyle="1" w:styleId="19">
    <w:name w:val="标题 3 Char"/>
    <w:basedOn w:val="13"/>
    <w:link w:val="3"/>
    <w:uiPriority w:val="99"/>
    <w:rPr>
      <w:rFonts w:ascii="Times New Roman" w:hAnsi="Times New Roman" w:eastAsia="宋体" w:cs="Times New Roman"/>
      <w:b/>
      <w:bCs/>
      <w:kern w:val="2"/>
      <w:sz w:val="32"/>
      <w:szCs w:val="32"/>
    </w:rPr>
  </w:style>
  <w:style w:type="character" w:customStyle="1" w:styleId="20">
    <w:name w:val="批注框文本 Char"/>
    <w:basedOn w:val="13"/>
    <w:link w:val="8"/>
    <w:uiPriority w:val="0"/>
    <w:rPr>
      <w:kern w:val="2"/>
      <w:sz w:val="18"/>
      <w:szCs w:val="18"/>
    </w:rPr>
  </w:style>
  <w:style w:type="character" w:customStyle="1" w:styleId="21">
    <w:name w:val="正文文本 Char"/>
    <w:basedOn w:val="13"/>
    <w:link w:val="5"/>
    <w:uiPriority w:val="0"/>
    <w:rPr>
      <w:rFonts w:ascii="Times New Roman" w:hAnsi="Times New Roman" w:eastAsia="宋体" w:cs="Times New Roman"/>
      <w:kern w:val="2"/>
      <w:sz w:val="21"/>
      <w:szCs w:val="24"/>
    </w:rPr>
  </w:style>
  <w:style w:type="paragraph" w:customStyle="1" w:styleId="22">
    <w:name w:val="图"/>
    <w:basedOn w:val="1"/>
    <w:next w:val="1"/>
    <w:uiPriority w:val="0"/>
    <w:pPr>
      <w:jc w:val="center"/>
    </w:pPr>
    <w:rPr>
      <w:rFonts w:ascii="Times New Roman" w:hAnsi="Times New Roman" w:eastAsia="宋体" w:cs="Times New Roman"/>
      <w:szCs w:val="21"/>
    </w:rPr>
  </w:style>
  <w:style w:type="paragraph" w:customStyle="1" w:styleId="23">
    <w:name w:val="实验"/>
    <w:basedOn w:val="1"/>
    <w:next w:val="1"/>
    <w:uiPriority w:val="0"/>
    <w:pPr>
      <w:adjustRightInd w:val="0"/>
      <w:spacing w:before="120" w:after="120"/>
      <w:jc w:val="left"/>
      <w:outlineLvl w:val="1"/>
    </w:pPr>
    <w:rPr>
      <w:rFonts w:ascii="Arial" w:hAnsi="Arial" w:eastAsia="黑体" w:cs="Arial"/>
      <w:iCs/>
      <w:kern w:val="28"/>
      <w:sz w:val="18"/>
      <w:szCs w:val="32"/>
    </w:rPr>
  </w:style>
  <w:style w:type="character" w:customStyle="1" w:styleId="24">
    <w:name w:val="程序 Char"/>
    <w:link w:val="25"/>
    <w:locked/>
    <w:uiPriority w:val="0"/>
    <w:rPr>
      <w:rFonts w:ascii="Courier New" w:hAnsi="Courier New" w:cs="Courier New"/>
      <w:kern w:val="10"/>
      <w:sz w:val="18"/>
      <w:szCs w:val="24"/>
    </w:rPr>
  </w:style>
  <w:style w:type="paragraph" w:customStyle="1" w:styleId="25">
    <w:name w:val="程序"/>
    <w:basedOn w:val="1"/>
    <w:link w:val="24"/>
    <w:uiPriority w:val="0"/>
    <w:pPr>
      <w:adjustRightInd w:val="0"/>
      <w:snapToGrid w:val="0"/>
      <w:spacing w:line="280" w:lineRule="exact"/>
      <w:ind w:firstLine="400" w:firstLineChars="400"/>
    </w:pPr>
    <w:rPr>
      <w:rFonts w:ascii="Courier New" w:hAnsi="Courier New" w:cs="Courier New"/>
      <w:kern w:val="10"/>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emf"/><Relationship Id="rId60" Type="http://schemas.openxmlformats.org/officeDocument/2006/relationships/fontTable" Target="fontTable.xml"/><Relationship Id="rId6" Type="http://schemas.openxmlformats.org/officeDocument/2006/relationships/image" Target="media/image3.emf"/><Relationship Id="rId59" Type="http://schemas.openxmlformats.org/officeDocument/2006/relationships/numbering" Target="numbering.xml"/><Relationship Id="rId58" Type="http://schemas.openxmlformats.org/officeDocument/2006/relationships/customXml" Target="../customXml/item1.xml"/><Relationship Id="rId57" Type="http://schemas.openxmlformats.org/officeDocument/2006/relationships/image" Target="media/image37.png"/><Relationship Id="rId56" Type="http://schemas.openxmlformats.org/officeDocument/2006/relationships/image" Target="media/image36.png"/><Relationship Id="rId55" Type="http://schemas.openxmlformats.org/officeDocument/2006/relationships/image" Target="media/image35.png"/><Relationship Id="rId54" Type="http://schemas.openxmlformats.org/officeDocument/2006/relationships/image" Target="media/image34.emf"/><Relationship Id="rId53" Type="http://schemas.openxmlformats.org/officeDocument/2006/relationships/image" Target="media/image33.emf"/><Relationship Id="rId52" Type="http://schemas.openxmlformats.org/officeDocument/2006/relationships/image" Target="media/image32.emf"/><Relationship Id="rId51" Type="http://schemas.openxmlformats.org/officeDocument/2006/relationships/image" Target="media/image31.emf"/><Relationship Id="rId50" Type="http://schemas.openxmlformats.org/officeDocument/2006/relationships/image" Target="media/image30.png"/><Relationship Id="rId5" Type="http://schemas.openxmlformats.org/officeDocument/2006/relationships/image" Target="media/image2.emf"/><Relationship Id="rId49" Type="http://schemas.openxmlformats.org/officeDocument/2006/relationships/image" Target="media/image29.png"/><Relationship Id="rId48" Type="http://schemas.openxmlformats.org/officeDocument/2006/relationships/image" Target="media/image28.jpeg"/><Relationship Id="rId47" Type="http://schemas.openxmlformats.org/officeDocument/2006/relationships/image" Target="media/image27.png"/><Relationship Id="rId46" Type="http://schemas.openxmlformats.org/officeDocument/2006/relationships/image" Target="media/image26.png"/><Relationship Id="rId45" Type="http://schemas.openxmlformats.org/officeDocument/2006/relationships/image" Target="media/image25.png"/><Relationship Id="rId44" Type="http://schemas.openxmlformats.org/officeDocument/2006/relationships/image" Target="media/image24.png"/><Relationship Id="rId43" Type="http://schemas.openxmlformats.org/officeDocument/2006/relationships/image" Target="media/image23.png"/><Relationship Id="rId42" Type="http://schemas.openxmlformats.org/officeDocument/2006/relationships/oleObject" Target="embeddings/oleObject17.bin"/><Relationship Id="rId41" Type="http://schemas.openxmlformats.org/officeDocument/2006/relationships/oleObject" Target="embeddings/oleObject16.bin"/><Relationship Id="rId40" Type="http://schemas.openxmlformats.org/officeDocument/2006/relationships/oleObject" Target="embeddings/oleObject15.bin"/><Relationship Id="rId4" Type="http://schemas.openxmlformats.org/officeDocument/2006/relationships/image" Target="media/image1.png"/><Relationship Id="rId39" Type="http://schemas.openxmlformats.org/officeDocument/2006/relationships/image" Target="media/image22.emf"/><Relationship Id="rId38" Type="http://schemas.openxmlformats.org/officeDocument/2006/relationships/image" Target="media/image21.wmf"/><Relationship Id="rId37" Type="http://schemas.openxmlformats.org/officeDocument/2006/relationships/oleObject" Target="embeddings/oleObject14.bin"/><Relationship Id="rId36" Type="http://schemas.openxmlformats.org/officeDocument/2006/relationships/oleObject" Target="embeddings/oleObject13.bin"/><Relationship Id="rId35" Type="http://schemas.openxmlformats.org/officeDocument/2006/relationships/oleObject" Target="embeddings/oleObject12.bin"/><Relationship Id="rId34" Type="http://schemas.openxmlformats.org/officeDocument/2006/relationships/oleObject" Target="embeddings/oleObject11.bin"/><Relationship Id="rId33" Type="http://schemas.openxmlformats.org/officeDocument/2006/relationships/oleObject" Target="embeddings/oleObject10.bin"/><Relationship Id="rId32" Type="http://schemas.openxmlformats.org/officeDocument/2006/relationships/image" Target="media/image20.png"/><Relationship Id="rId31" Type="http://schemas.openxmlformats.org/officeDocument/2006/relationships/oleObject" Target="embeddings/oleObject9.bin"/><Relationship Id="rId30" Type="http://schemas.openxmlformats.org/officeDocument/2006/relationships/oleObject" Target="embeddings/oleObject8.bin"/><Relationship Id="rId3" Type="http://schemas.openxmlformats.org/officeDocument/2006/relationships/theme" Target="theme/theme1.xml"/><Relationship Id="rId29" Type="http://schemas.openxmlformats.org/officeDocument/2006/relationships/image" Target="media/image19.wmf"/><Relationship Id="rId28" Type="http://schemas.openxmlformats.org/officeDocument/2006/relationships/oleObject" Target="embeddings/oleObject7.bin"/><Relationship Id="rId27" Type="http://schemas.openxmlformats.org/officeDocument/2006/relationships/oleObject" Target="embeddings/oleObject6.bin"/><Relationship Id="rId26" Type="http://schemas.openxmlformats.org/officeDocument/2006/relationships/oleObject" Target="embeddings/oleObject5.bin"/><Relationship Id="rId25" Type="http://schemas.openxmlformats.org/officeDocument/2006/relationships/image" Target="media/image18.wmf"/><Relationship Id="rId24" Type="http://schemas.openxmlformats.org/officeDocument/2006/relationships/oleObject" Target="embeddings/oleObject4.bin"/><Relationship Id="rId23" Type="http://schemas.openxmlformats.org/officeDocument/2006/relationships/image" Target="media/image17.emf"/><Relationship Id="rId22" Type="http://schemas.openxmlformats.org/officeDocument/2006/relationships/oleObject" Target="embeddings/oleObject3.bin"/><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emf"/><Relationship Id="rId14" Type="http://schemas.openxmlformats.org/officeDocument/2006/relationships/oleObject" Target="embeddings/oleObject1.bin"/><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1704</Words>
  <Characters>9717</Characters>
  <Lines>80</Lines>
  <Paragraphs>22</Paragraphs>
  <TotalTime>1318</TotalTime>
  <ScaleCrop>false</ScaleCrop>
  <LinksUpToDate>false</LinksUpToDate>
  <CharactersWithSpaces>11399</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2017-03-27T08:16:00Z</dcterms:created>
  <dc:creator>jj</dc:creator>
  <cp:lastModifiedBy>Further</cp:lastModifiedBy>
  <dcterms:modified xsi:type="dcterms:W3CDTF">2019-05-29T02:59:18Z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