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Times" w:eastAsia="黑体"/>
          <w:b/>
          <w:bCs/>
          <w:sz w:val="24"/>
          <w:szCs w:val="30"/>
        </w:rPr>
      </w:pP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lang w:val="en-US" w:eastAsia="zh-CN"/>
        </w:rPr>
        <w:t>计算机</w:t>
      </w:r>
      <w:r>
        <w:rPr>
          <w:rFonts w:hint="eastAsia" w:ascii="黑体" w:hAnsi="Times" w:eastAsia="黑体"/>
          <w:sz w:val="30"/>
          <w:szCs w:val="30"/>
        </w:rPr>
        <w:t>学院实验报告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3060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楷体_GB2312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PL/0语言编译器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5.27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17.4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Email：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623581439@qq.com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硬件环境：个人电脑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C++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实验说明：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test文件夹为完整项目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input文件夹为输入pl0文件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lex文件夹为词法分析输出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table文件夹为符号表输出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parse文件夹为语法树输出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code文件夹为中间代码输出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vm虚拟机输入输出为标准输入输出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运行截图文件夹存放示例程序运行截图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hAnsi="黑体" w:eastAsia="黑体" w:cs="黑体"/>
                <w:b/>
                <w:bCs/>
                <w:sz w:val="30"/>
              </w:rPr>
            </w:pPr>
            <w:r>
              <w:rPr>
                <w:rFonts w:hint="eastAsia" w:ascii="黑体" w:hAnsi="黑体" w:eastAsia="黑体" w:cs="黑体"/>
                <w:b/>
                <w:bCs/>
                <w:sz w:val="30"/>
                <w:lang w:val="en-US" w:eastAsia="zh-CN"/>
              </w:rPr>
              <w:t xml:space="preserve">实验一 </w:t>
            </w:r>
            <w:r>
              <w:rPr>
                <w:rFonts w:hint="eastAsia" w:ascii="黑体" w:hAnsi="黑体" w:eastAsia="黑体" w:cs="黑体"/>
                <w:b/>
                <w:bCs/>
                <w:sz w:val="30"/>
              </w:rPr>
              <w:t>PL/0语言建立一个词法分程序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1"/>
                <w:szCs w:val="31"/>
                <w:lang w:val="en-US" w:eastAsia="zh-CN" w:bidi="ar"/>
              </w:rPr>
              <w:t xml:space="preserve">实验要求 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把关键字、算符、界符称为语言固有的单词，标识符、常量称为用户自定义的单词。为此设置三个全程量：SYM,ID,NUM 。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SYM：存放每个单词的类别，为内部编码的表示形式。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ID：存放用户所定义的标识符的值，即标识符字符串的机内表示。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NUM：存放用户定义的数。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GETSYM要完成的任务：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滤掉单词间的空格。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识别关键字，用查关键字表的方法识别。当单词是关键字时，将对应的类别放在SYM中。如IF的类别为IFSYM，THEN的类别为THENSYM。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识别标识符，标识符的类别为IDENT，IDENT放在SYM中，标识符本身的值放在ID中。关键字或标识符的最大长度是10。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拼数，将数的类别NUMBER放在SYM中，数本身的值放在NUM中。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拼由两个字符组成的运算符，如：&gt;=、&lt;=等等，识别后将类别存放在SYM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打印源程序，边读入字符边打印。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由于一个单词是由一个或多个字符组成的，所以在词法分析程序GETSYM中定义一个读字符过程GETCH。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1"/>
                <w:szCs w:val="31"/>
                <w:lang w:val="en-US" w:eastAsia="zh-CN" w:bidi="ar"/>
              </w:rPr>
              <w:t>实验内容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1、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词法分析所用产生式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&lt;无符号整数&gt; → &lt;数字&gt;{&lt;数字&gt;}</w:t>
            </w:r>
          </w:p>
          <w:p>
            <w:pPr>
              <w:rPr>
                <w:rFonts w:hint="eastAsia"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标识符</w:t>
            </w:r>
            <w:r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&gt; </w:t>
            </w:r>
            <w:r>
              <w:rPr>
                <w:rFonts w:hint="eastAsia"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→</w:t>
            </w:r>
            <w:r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&lt;</w:t>
            </w:r>
            <w:r>
              <w:rPr>
                <w:rFonts w:hint="eastAsia"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字母</w:t>
            </w:r>
            <w:r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字母</w:t>
            </w:r>
            <w:r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&gt;|&lt;</w:t>
            </w:r>
            <w:r>
              <w:rPr>
                <w:rFonts w:hint="eastAsia"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数字</w:t>
            </w:r>
            <w:r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ind w:left="1470" w:hanging="1680" w:hangingChars="700"/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_GB2312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 w:ascii="楷体_GB2312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加减运符</w:t>
            </w:r>
            <w:r>
              <w:rPr>
                <w:rFonts w:ascii="楷体_GB2312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&gt; </w:t>
            </w:r>
            <w:r>
              <w:rPr>
                <w:rFonts w:hint="eastAsia"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→</w:t>
            </w:r>
            <w:r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+|-</w:t>
            </w:r>
          </w:p>
          <w:p>
            <w:pPr>
              <w:ind w:left="1680" w:hanging="1680" w:hangingChars="700"/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乘除运算符</w:t>
            </w:r>
            <w:r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&gt; </w:t>
            </w:r>
            <w:r>
              <w:rPr>
                <w:rFonts w:hint="eastAsia"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→</w:t>
            </w:r>
            <w:r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*|/</w:t>
            </w:r>
          </w:p>
          <w:p>
            <w:pPr>
              <w:ind w:left="1680" w:hanging="1680" w:hangingChars="700"/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关系运算符</w:t>
            </w:r>
            <w:r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&gt; </w:t>
            </w:r>
            <w:r>
              <w:rPr>
                <w:rFonts w:hint="eastAsia"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→</w:t>
            </w:r>
            <w:r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=|#|&lt;|&lt;=|&gt;|&gt;=</w:t>
            </w:r>
          </w:p>
          <w:p>
            <w:pPr>
              <w:ind w:left="1680" w:hanging="1680" w:hangingChars="700"/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_GB2312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 w:ascii="楷体_GB2312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字母</w:t>
            </w:r>
            <w:r>
              <w:rPr>
                <w:rFonts w:ascii="楷体_GB2312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="楷体_GB2312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→ </w:t>
            </w:r>
            <w:r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c…x|y|z</w:t>
            </w:r>
          </w:p>
          <w:p>
            <w:pPr>
              <w:ind w:left="1680" w:hanging="1680" w:hangingChars="700"/>
              <w:rPr>
                <w:rFonts w:hint="default" w:ascii="宋体" w:hAnsi="宋体" w:eastAsia="宋体" w:cs="宋体"/>
                <w:b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数字</w:t>
            </w:r>
            <w:r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&gt; </w:t>
            </w:r>
            <w:r>
              <w:rPr>
                <w:rFonts w:hint="eastAsia"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→</w:t>
            </w:r>
            <w:r>
              <w:rPr>
                <w:rFonts w:ascii="楷体_GB2312" w:hAnsi="宋体" w:eastAsia="楷体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0|1|2…7|8|9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2、单词分为5类，运算符，界符，常数，标识符，关键字。运算符、界符、关键字一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词一类。标识符为一类。常数为一类。使用枚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举类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enum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 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token_type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表示类型。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3、结构体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tokenStruct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中有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token_type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类成员变量表示单词类别，int成员变量表示常数数值，char数组成员变量存放标识符字符串。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struct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tokenStruct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token_type tokenID;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numberValue;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name[StrLength];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};  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4、词法分析的结果存放在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token_type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类数组lexList中。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lexListIndex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表示当前长度。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5、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char *reservedWords[]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数组定义了pl0语句中的保留字。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6、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char specialSymbols[]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定义了pl0中的运算符和</w:t>
            </w:r>
            <w:r>
              <w:rPr>
                <w:rFonts w:hint="eastAsia" w:ascii="Droid Sans Mono" w:hAnsi="Droid Sans Mono" w:cs="Droid Sans Mono"/>
                <w:color w:val="000000"/>
                <w:sz w:val="21"/>
                <w:szCs w:val="21"/>
                <w:shd w:val="clear" w:fill="FFFFFF"/>
                <w:lang w:val="en-US" w:eastAsia="zh-CN"/>
              </w:rPr>
              <w:t>或界符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。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7、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reserve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函数判断字符串是否是保留字。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reserve(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*str)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i = 0; i &lt; ReservedWordsLength; i++)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(!strcmp(str, reservedWords[i]))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i;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-1;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8、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speial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函数判断字符是否是运算符或界符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speial(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c)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i = 0; i &lt; SpecialSymbolsLength; i++)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 == specialSymbols[i])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i;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-1;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9、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void lex(char *infilename, char *outfilename)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进行词法分析，输入参数为输入文件名和输出文件名。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10、使用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fgetc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()输入字符。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11、当输入为字母时，可能为标识符或关键字，调用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reserve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函数判断。同时进行出错处理（如字符串长度过长）。如果判断为标识符，则插入符号表。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12、当输入为常数时，则计算出输入的常数值并存储。插入常数表。同时进行出错处理（如常数后紧跟字符、常数过大）。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13、当输入为运算符或界符时，因为运算符或界符可能包含多个字符，所以需要超前搜索。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14、巧妙使用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int lookAhead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记录是否超前搜索，简化了程序。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15、data.h存放全局变量和各阶段分析都要用到的宏定义。Lex.h存放词法分析用到的宏定义。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hAnsi="黑体" w:eastAsia="黑体" w:cs="黑体"/>
                <w:b/>
                <w:bCs/>
                <w:sz w:val="30"/>
              </w:rPr>
            </w:pPr>
            <w:r>
              <w:rPr>
                <w:rFonts w:hint="eastAsia" w:ascii="黑体" w:hAnsi="黑体" w:eastAsia="黑体" w:cs="黑体"/>
                <w:b/>
                <w:bCs/>
                <w:sz w:val="30"/>
                <w:lang w:val="en-US" w:eastAsia="zh-CN"/>
              </w:rPr>
              <w:t xml:space="preserve">实验二 </w:t>
            </w:r>
            <w:r>
              <w:rPr>
                <w:rFonts w:hint="eastAsia" w:ascii="黑体" w:hAnsi="黑体" w:eastAsia="黑体" w:cs="黑体"/>
                <w:b/>
                <w:bCs/>
                <w:sz w:val="30"/>
              </w:rPr>
              <w:t>PL/0语言建立一个</w:t>
            </w:r>
            <w:r>
              <w:rPr>
                <w:rFonts w:hint="eastAsia" w:ascii="黑体" w:hAnsi="黑体" w:eastAsia="黑体" w:cs="黑体"/>
                <w:b/>
                <w:bCs/>
                <w:sz w:val="30"/>
                <w:lang w:val="en-US" w:eastAsia="zh-CN"/>
              </w:rPr>
              <w:t>语</w:t>
            </w:r>
            <w:r>
              <w:rPr>
                <w:rFonts w:hint="eastAsia" w:ascii="黑体" w:hAnsi="黑体" w:eastAsia="黑体" w:cs="黑体"/>
                <w:b/>
                <w:bCs/>
                <w:sz w:val="30"/>
              </w:rPr>
              <w:t>法分程序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hAnsi="黑体" w:eastAsia="黑体" w:cs="黑体"/>
                <w:b/>
                <w:bCs/>
                <w:sz w:val="3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1"/>
                <w:szCs w:val="31"/>
                <w:lang w:val="en-US" w:eastAsia="zh-CN" w:bidi="ar"/>
              </w:rPr>
              <w:t>2.1 语法分析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1"/>
                <w:szCs w:val="31"/>
                <w:lang w:val="en-US" w:eastAsia="zh-CN" w:bidi="ar"/>
              </w:rPr>
              <w:t>实验要求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PL/0编译程序采用一遍扫描的方法，所以语法分析和代码生成都有在BLOCK中完成。BLOCK的工作分为两步：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说明部分的处理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说明部分的处理任务就是对每个过程（包括主程序，可以看成是一个主过程）的说明对象造名字表。填写所在层次（主程序是0层，在主程序中定义的过程是1层，随着嵌套的深度增加而层次数增大。PL/0最多允许3层），标识符的属性和分配的相对地址等。标识符的属性不同则填写的信息不同。</w:t>
            </w:r>
          </w:p>
          <w:p>
            <w:pPr>
              <w:ind w:firstLine="480" w:firstLineChars="2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所造的表放在全程量一维数组TABLE中，TX为指针，数组元素为结构体类型数据。LEV给出层次，DX给出每层的局部量的相对地址，每说明完一个变量后DX加1。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例如：一个过程的说明部分为：</w:t>
            </w:r>
          </w:p>
          <w:p>
            <w:pPr>
              <w:ind w:left="78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  const a=35,b=49;</w:t>
            </w:r>
          </w:p>
          <w:p>
            <w:pPr>
              <w:ind w:left="78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  var c,d,e;</w:t>
            </w:r>
          </w:p>
          <w:p>
            <w:pPr>
              <w:ind w:left="78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  procedure p;</w:t>
            </w:r>
          </w:p>
          <w:p>
            <w:pPr>
              <w:ind w:left="780" w:firstLine="48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var g;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对它的常量、变量和过程说明处理后，TABLE表中的信息如下：</w:t>
            </w: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48"/>
              <w:gridCol w:w="2567"/>
              <w:gridCol w:w="1956"/>
              <w:gridCol w:w="16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940" w:hRule="atLeast"/>
                <w:jc w:val="center"/>
              </w:trPr>
              <w:tc>
                <w:tcPr>
                  <w:tcW w:w="1548" w:type="dxa"/>
                  <w:tcBorders>
                    <w:bottom w:val="single" w:color="auto" w:sz="4" w:space="0"/>
                  </w:tcBorders>
                  <w:noWrap w:val="0"/>
                  <w:vAlign w:val="top"/>
                </w:tcPr>
                <w:p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NAME: a</w:t>
                  </w:r>
                </w:p>
                <w:p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NAME: b</w:t>
                  </w:r>
                </w:p>
                <w:p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NAME: c</w:t>
                  </w:r>
                </w:p>
                <w:p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NAME: d</w:t>
                  </w:r>
                </w:p>
                <w:p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NAME: e</w:t>
                  </w:r>
                </w:p>
                <w:p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NAME: p</w:t>
                  </w:r>
                </w:p>
              </w:tc>
              <w:tc>
                <w:tcPr>
                  <w:tcW w:w="2567" w:type="dxa"/>
                  <w:tcBorders>
                    <w:bottom w:val="single" w:color="auto" w:sz="4" w:space="0"/>
                  </w:tcBorders>
                  <w:noWrap w:val="0"/>
                  <w:vAlign w:val="top"/>
                </w:tcPr>
                <w:p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KIND: CONSTANT</w:t>
                  </w:r>
                </w:p>
                <w:p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KIND: CONSTANT</w:t>
                  </w:r>
                </w:p>
                <w:p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KIND: VARIABLE</w:t>
                  </w:r>
                </w:p>
                <w:p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KIND: VARIABLE</w:t>
                  </w:r>
                </w:p>
                <w:p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KIND: VAEIABLE</w:t>
                  </w:r>
                </w:p>
                <w:p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KIND: PROCEDURE</w:t>
                  </w:r>
                </w:p>
              </w:tc>
              <w:tc>
                <w:tcPr>
                  <w:tcW w:w="1956" w:type="dxa"/>
                  <w:tcBorders>
                    <w:bottom w:val="single" w:color="auto" w:sz="4" w:space="0"/>
                  </w:tcBorders>
                  <w:noWrap w:val="0"/>
                  <w:vAlign w:val="top"/>
                </w:tcPr>
                <w:p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VAL: 35</w:t>
                  </w:r>
                </w:p>
                <w:p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VAL: 49</w:t>
                  </w:r>
                </w:p>
                <w:p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LEVEL: LEV</w:t>
                  </w:r>
                </w:p>
                <w:p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LEVEL: LEV</w:t>
                  </w:r>
                </w:p>
                <w:p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LEVEL: LEV</w:t>
                  </w:r>
                </w:p>
                <w:p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LEVEL: LEV</w:t>
                  </w:r>
                </w:p>
              </w:tc>
              <w:tc>
                <w:tcPr>
                  <w:tcW w:w="1620" w:type="dxa"/>
                  <w:tcBorders>
                    <w:bottom w:val="single" w:color="auto" w:sz="4" w:space="0"/>
                  </w:tcBorders>
                  <w:noWrap w:val="0"/>
                  <w:vAlign w:val="top"/>
                </w:tcPr>
                <w:p>
                  <w:pPr>
                    <w:rPr>
                      <w:rFonts w:ascii="楷体_GB2312" w:eastAsia="楷体_GB2312"/>
                      <w:sz w:val="24"/>
                    </w:rPr>
                  </w:pPr>
                </w:p>
                <w:p>
                  <w:pPr>
                    <w:rPr>
                      <w:rFonts w:ascii="楷体_GB2312" w:eastAsia="楷体_GB2312"/>
                      <w:sz w:val="24"/>
                    </w:rPr>
                  </w:pPr>
                </w:p>
                <w:p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ADR: DX</w:t>
                  </w:r>
                </w:p>
                <w:p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ADR: DX+1</w:t>
                  </w:r>
                </w:p>
                <w:p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ADR: DX+2</w:t>
                  </w:r>
                </w:p>
                <w:p>
                  <w:pPr>
                    <w:rPr>
                      <w:rFonts w:hint="eastAsia"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 xml:space="preserve">ADR: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48" w:type="dxa"/>
                  <w:noWrap w:val="0"/>
                  <w:vAlign w:val="top"/>
                </w:tcPr>
                <w:p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NAME: g</w:t>
                  </w:r>
                </w:p>
                <w:p>
                  <w:pPr>
                    <w:ind w:firstLine="480"/>
                    <w:rPr>
                      <w:rFonts w:hint="eastAsia" w:ascii="楷体_GB2312" w:eastAsia="楷体_GB2312"/>
                      <w:sz w:val="24"/>
                    </w:rPr>
                  </w:pPr>
                  <w:r>
                    <w:rPr>
                      <w:rFonts w:hint="eastAsia" w:ascii="楷体_GB2312" w:eastAsia="楷体_GB2312"/>
                      <w:sz w:val="24"/>
                    </w:rPr>
                    <w:t>。</w:t>
                  </w:r>
                </w:p>
                <w:p>
                  <w:pPr>
                    <w:ind w:firstLine="480"/>
                    <w:rPr>
                      <w:rFonts w:hint="eastAsia" w:ascii="楷体_GB2312" w:eastAsia="楷体_GB2312"/>
                      <w:sz w:val="24"/>
                    </w:rPr>
                  </w:pPr>
                  <w:r>
                    <w:rPr>
                      <w:rFonts w:hint="eastAsia" w:ascii="楷体_GB2312" w:eastAsia="楷体_GB2312"/>
                      <w:sz w:val="24"/>
                    </w:rPr>
                    <w:t>。</w:t>
                  </w:r>
                </w:p>
                <w:p>
                  <w:pPr>
                    <w:ind w:firstLine="480"/>
                    <w:rPr>
                      <w:rFonts w:hint="eastAsia" w:ascii="楷体_GB2312" w:eastAsia="楷体_GB2312"/>
                      <w:sz w:val="24"/>
                    </w:rPr>
                  </w:pPr>
                  <w:r>
                    <w:rPr>
                      <w:rFonts w:hint="eastAsia" w:ascii="楷体_GB2312" w:eastAsia="楷体_GB2312"/>
                      <w:sz w:val="24"/>
                    </w:rPr>
                    <w:t>。</w:t>
                  </w:r>
                </w:p>
              </w:tc>
              <w:tc>
                <w:tcPr>
                  <w:tcW w:w="2567" w:type="dxa"/>
                  <w:noWrap w:val="0"/>
                  <w:vAlign w:val="top"/>
                </w:tcPr>
                <w:p>
                  <w:pPr>
                    <w:rPr>
                      <w:rFonts w:hint="eastAsia"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KIND: VARIABLE</w:t>
                  </w:r>
                </w:p>
                <w:p>
                  <w:pPr>
                    <w:rPr>
                      <w:rFonts w:hint="eastAsia" w:ascii="楷体_GB2312" w:eastAsia="楷体_GB2312"/>
                      <w:sz w:val="24"/>
                    </w:rPr>
                  </w:pPr>
                  <w:r>
                    <w:rPr>
                      <w:rFonts w:hint="eastAsia" w:ascii="楷体_GB2312" w:eastAsia="楷体_GB2312"/>
                      <w:sz w:val="24"/>
                    </w:rPr>
                    <w:t xml:space="preserve">        。</w:t>
                  </w:r>
                </w:p>
                <w:p>
                  <w:pPr>
                    <w:rPr>
                      <w:rFonts w:hint="eastAsia" w:ascii="楷体_GB2312" w:eastAsia="楷体_GB2312"/>
                      <w:sz w:val="24"/>
                    </w:rPr>
                  </w:pPr>
                  <w:r>
                    <w:rPr>
                      <w:rFonts w:hint="eastAsia" w:ascii="楷体_GB2312" w:eastAsia="楷体_GB2312"/>
                      <w:sz w:val="24"/>
                    </w:rPr>
                    <w:t xml:space="preserve">        。</w:t>
                  </w:r>
                </w:p>
                <w:p>
                  <w:pPr>
                    <w:rPr>
                      <w:rFonts w:hint="eastAsia" w:ascii="楷体_GB2312" w:eastAsia="楷体_GB2312"/>
                      <w:sz w:val="24"/>
                    </w:rPr>
                  </w:pPr>
                  <w:r>
                    <w:rPr>
                      <w:rFonts w:hint="eastAsia" w:ascii="楷体_GB2312" w:eastAsia="楷体_GB2312"/>
                      <w:sz w:val="24"/>
                    </w:rPr>
                    <w:t xml:space="preserve">        。</w:t>
                  </w:r>
                </w:p>
              </w:tc>
              <w:tc>
                <w:tcPr>
                  <w:tcW w:w="1956" w:type="dxa"/>
                  <w:noWrap w:val="0"/>
                  <w:vAlign w:val="top"/>
                </w:tcPr>
                <w:p>
                  <w:pPr>
                    <w:rPr>
                      <w:rFonts w:hint="eastAsia"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LEVEL: LEV+1</w:t>
                  </w:r>
                </w:p>
                <w:p>
                  <w:pPr>
                    <w:ind w:firstLine="840"/>
                    <w:rPr>
                      <w:rFonts w:hint="eastAsia" w:ascii="楷体_GB2312" w:eastAsia="楷体_GB2312"/>
                      <w:sz w:val="24"/>
                    </w:rPr>
                  </w:pPr>
                  <w:r>
                    <w:rPr>
                      <w:rFonts w:hint="eastAsia" w:ascii="楷体_GB2312" w:eastAsia="楷体_GB2312"/>
                      <w:sz w:val="24"/>
                    </w:rPr>
                    <w:t>。</w:t>
                  </w:r>
                </w:p>
                <w:p>
                  <w:pPr>
                    <w:ind w:firstLine="840"/>
                    <w:rPr>
                      <w:rFonts w:hint="eastAsia" w:ascii="楷体_GB2312" w:eastAsia="楷体_GB2312"/>
                      <w:sz w:val="24"/>
                    </w:rPr>
                  </w:pPr>
                  <w:r>
                    <w:rPr>
                      <w:rFonts w:hint="eastAsia" w:ascii="楷体_GB2312" w:eastAsia="楷体_GB2312"/>
                      <w:sz w:val="24"/>
                    </w:rPr>
                    <w:t>。</w:t>
                  </w:r>
                </w:p>
                <w:p>
                  <w:pPr>
                    <w:ind w:firstLine="840"/>
                    <w:rPr>
                      <w:rFonts w:hint="eastAsia" w:ascii="楷体_GB2312" w:eastAsia="楷体_GB2312"/>
                      <w:sz w:val="24"/>
                    </w:rPr>
                  </w:pPr>
                  <w:r>
                    <w:rPr>
                      <w:rFonts w:hint="eastAsia" w:ascii="楷体_GB2312" w:eastAsia="楷体_GB2312"/>
                      <w:sz w:val="24"/>
                    </w:rPr>
                    <w:t>。</w:t>
                  </w:r>
                </w:p>
              </w:tc>
              <w:tc>
                <w:tcPr>
                  <w:tcW w:w="1620" w:type="dxa"/>
                  <w:noWrap w:val="0"/>
                  <w:vAlign w:val="top"/>
                </w:tcPr>
                <w:p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/>
                      <w:sz w:val="24"/>
                    </w:rPr>
                    <w:t>ADR: DX</w:t>
                  </w:r>
                </w:p>
                <w:p>
                  <w:pPr>
                    <w:ind w:firstLine="600"/>
                    <w:rPr>
                      <w:rFonts w:hint="eastAsia" w:ascii="楷体_GB2312" w:eastAsia="楷体_GB2312"/>
                      <w:sz w:val="24"/>
                    </w:rPr>
                  </w:pPr>
                  <w:r>
                    <w:rPr>
                      <w:rFonts w:hint="eastAsia" w:ascii="楷体_GB2312" w:eastAsia="楷体_GB2312"/>
                      <w:sz w:val="24"/>
                    </w:rPr>
                    <w:t>。</w:t>
                  </w:r>
                </w:p>
                <w:p>
                  <w:pPr>
                    <w:ind w:firstLine="600"/>
                    <w:rPr>
                      <w:rFonts w:hint="eastAsia" w:ascii="楷体_GB2312" w:eastAsia="楷体_GB2312"/>
                      <w:sz w:val="24"/>
                    </w:rPr>
                  </w:pPr>
                  <w:r>
                    <w:rPr>
                      <w:rFonts w:hint="eastAsia" w:ascii="楷体_GB2312" w:eastAsia="楷体_GB2312"/>
                      <w:sz w:val="24"/>
                    </w:rPr>
                    <w:t>。</w:t>
                  </w:r>
                </w:p>
                <w:p>
                  <w:pPr>
                    <w:rPr>
                      <w:rFonts w:hint="eastAsia" w:ascii="楷体_GB2312" w:eastAsia="楷体_GB2312"/>
                      <w:sz w:val="24"/>
                    </w:rPr>
                  </w:pPr>
                  <w:r>
                    <w:rPr>
                      <w:rFonts w:hint="eastAsia" w:ascii="楷体_GB2312" w:eastAsia="楷体_GB2312"/>
                      <w:sz w:val="24"/>
                    </w:rPr>
                    <w:t xml:space="preserve">     。</w:t>
                  </w:r>
                </w:p>
              </w:tc>
            </w:tr>
          </w:tbl>
          <w:p>
            <w:pPr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对于过程名的ADR域，是在过程体的目标代码生成后返填过程体的入口地址。TABLE表的索引TX和层次单元LEV都是以BLOCK的参数形式出现，在主程序调用BLOCK时实参的值为0。每个过程的相对起始位置在BLOCK内置初值DX=3。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2 语句处理和代码生成</w:t>
            </w: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对语句逐句分析，语法正确则生目标代码,当遇到标识符的引用则去查TABLE表,看是否有过正确的定义，若有则从表中取出相关的信息,供代码生成用。PL/0语言的代码生成是由过程GEN完成。GEN过程有三个参数，分别代表目标代码的功能码、层差、和位移量。生成的目标代码放在数组CODE中。CODE是一维数组，数组元素是结构体类型数据。</w:t>
            </w: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PL/0语言的目标指令是一种假想的栈式计算机的汇编语言，其格式如下：</w:t>
            </w:r>
          </w:p>
          <w:p>
            <w:pPr>
              <w:ind w:firstLine="720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99060</wp:posOffset>
                      </wp:positionV>
                      <wp:extent cx="2057400" cy="297180"/>
                      <wp:effectExtent l="4445" t="4445" r="10795" b="18415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f         l            a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6pt;margin-top:7.8pt;height:23.4pt;width:162pt;z-index:251659264;mso-width-relative:page;mso-height-relative:page;" fillcolor="#FFFFFF" filled="t" stroked="t" coordsize="21600,21600" o:gfxdata="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kW34z2AAAAAgBAAAPAAAAAAAAAAEAIAAA&#10;ACIAAABkcnMvZG93bnJldi54bWxQSwECFAAUAAAACACHTuJAu/PwqQwCAAA2BAAADgAAAAAAAAAB&#10;ACAAAAAnAQAAZHJzL2Uyb0RvYy54bWxQSwUGAAAAAAYABgBZAQAApQ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f         l            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99060</wp:posOffset>
                      </wp:positionV>
                      <wp:extent cx="0" cy="297180"/>
                      <wp:effectExtent l="4445" t="0" r="10795" b="762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1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5pt;margin-top:7.8pt;height:23.4pt;width:0pt;z-index:251661312;mso-width-relative:page;mso-height-relative:page;" filled="f" stroked="t" coordsize="21600,21600" o:gfxdata="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6vgfJ1QAAAAkBAAAPAAAAAAAAAAEAIAAAACIAAABkcnMvZG93bnJldi54bWxQSwECFAAU&#10;AAAACACHTuJAqdmi+vQBAADjAwAADgAAAAAAAAABACAAAAAkAQAAZHJzL2Uyb0RvYy54bWxQSwUG&#10;AAAAAAYABgBZAQAAig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99060</wp:posOffset>
                      </wp:positionV>
                      <wp:extent cx="0" cy="297180"/>
                      <wp:effectExtent l="4445" t="0" r="10795" b="762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1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1pt;margin-top:7.8pt;height:23.4pt;width:0pt;z-index:251660288;mso-width-relative:page;mso-height-relative:page;" filled="f" stroked="t" coordsize="21600,21600" o:gfxdata="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WjVtdUAAAAJAQAADwAAAAAAAAABACAAAAAiAAAAZHJzL2Rvd25yZXYueG1sUEsBAhQA&#10;FAAAAAgAh07iQLwjLUP1AQAA4wMAAA4AAAAAAAAAAQAgAAAAJAEAAGRycy9lMm9Eb2MueG1sUEsF&#10;BgAAAAAGAAYAWQEAAIs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ind w:firstLine="720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ind w:firstLine="720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其中f代表功能码，l代表层次差，a代表位移量。目标指令有8条：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① LIT：将常数放到运栈顶，a域为常数。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② LOD：将变量放到栈顶。a域为变量在所说明层中的相对位置，l为调用层与说明层的层差值。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③ STO：将栈顶的内容送到某变量单元中。a,l域的含义与LOD的相同。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④ CAL：调用过程的指令。a为被调用过程的目标程序的入中地址，l为层差。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⑤ INT：为被调用的过程（或主程序）在运行栈中开辟数据区。a域为开辟的个数。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⑥ JMP：无条件转移指令，a为转向地址。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⑦ JPC：条件转移指令，当栈顶的布尔值为非真时，转向a域的地址，否则顺序执行。为0跳转，为1顺序执行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⑧ OPR：关系和算术运算。具体操作由a域给出。运算对象为栈顶和次顶的内容进行运算，结果存放在次顶。a域为0时是退出数据区。   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1"/>
                <w:szCs w:val="31"/>
                <w:lang w:val="en-US" w:eastAsia="zh-CN" w:bidi="ar"/>
              </w:rPr>
              <w:t>实验内容</w:t>
            </w:r>
          </w:p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语法分析所用产生式</w:t>
            </w:r>
          </w:p>
          <w:p>
            <w:pPr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〈程序〉</w:t>
            </w:r>
            <w:r>
              <w:rPr>
                <w:rFonts w:hint="eastAsia" w:ascii="楷体_GB2312" w:hAnsi="宋体" w:eastAsia="楷体_GB2312"/>
                <w:sz w:val="24"/>
              </w:rPr>
              <w:t>→〈分程序〉。</w:t>
            </w:r>
          </w:p>
          <w:p>
            <w:pPr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〈分程序〉→ [</w:t>
            </w:r>
            <w:r>
              <w:rPr>
                <w:rFonts w:eastAsia="楷体_GB2312"/>
                <w:sz w:val="24"/>
              </w:rPr>
              <w:t>&lt;</w:t>
            </w:r>
            <w:r>
              <w:rPr>
                <w:rFonts w:hint="eastAsia" w:ascii="楷体_GB2312" w:hAnsi="宋体" w:eastAsia="楷体_GB2312"/>
                <w:sz w:val="24"/>
              </w:rPr>
              <w:t>常量说明部分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>][</w:t>
            </w:r>
            <w:r>
              <w:rPr>
                <w:rFonts w:ascii="楷体_GB2312" w:hAnsi="宋体" w:eastAsia="楷体_GB2312"/>
                <w:sz w:val="24"/>
              </w:rPr>
              <w:t>&lt;</w:t>
            </w:r>
            <w:r>
              <w:rPr>
                <w:rFonts w:hint="eastAsia" w:ascii="楷体_GB2312" w:hAnsi="宋体" w:eastAsia="楷体_GB2312"/>
                <w:sz w:val="24"/>
              </w:rPr>
              <w:t>变量说明部分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>][</w:t>
            </w:r>
            <w:r>
              <w:rPr>
                <w:rFonts w:ascii="楷体_GB2312" w:hAnsi="宋体" w:eastAsia="楷体_GB2312"/>
                <w:sz w:val="24"/>
              </w:rPr>
              <w:t>&lt;</w:t>
            </w:r>
            <w:r>
              <w:rPr>
                <w:rFonts w:hint="eastAsia" w:ascii="楷体_GB2312" w:hAnsi="宋体" w:eastAsia="楷体_GB2312"/>
                <w:sz w:val="24"/>
              </w:rPr>
              <w:t>过程说明部分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>]〈语句〉</w:t>
            </w:r>
          </w:p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ascii="楷体_GB2312" w:hAnsi="宋体" w:eastAsia="楷体_GB2312"/>
                <w:sz w:val="24"/>
              </w:rPr>
              <w:t xml:space="preserve"> &lt;</w:t>
            </w:r>
            <w:r>
              <w:rPr>
                <w:rFonts w:hint="eastAsia" w:ascii="楷体_GB2312" w:hAnsi="宋体" w:eastAsia="楷体_GB2312"/>
                <w:sz w:val="24"/>
              </w:rPr>
              <w:t>常量说明部分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 xml:space="preserve"> → </w:t>
            </w:r>
            <w:r>
              <w:rPr>
                <w:rFonts w:ascii="楷体_GB2312" w:hAnsi="宋体" w:eastAsia="楷体_GB2312"/>
                <w:sz w:val="24"/>
              </w:rPr>
              <w:t>CONST&lt;</w:t>
            </w:r>
            <w:r>
              <w:rPr>
                <w:rFonts w:hint="eastAsia" w:ascii="楷体_GB2312" w:hAnsi="宋体" w:eastAsia="楷体_GB2312"/>
                <w:sz w:val="24"/>
              </w:rPr>
              <w:t>常量定义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>{</w:t>
            </w:r>
            <w:r>
              <w:rPr>
                <w:rFonts w:ascii="楷体_GB2312" w:hAnsi="宋体" w:eastAsia="楷体_GB2312"/>
                <w:sz w:val="24"/>
              </w:rPr>
              <w:t xml:space="preserve"> ,&lt;</w:t>
            </w:r>
            <w:r>
              <w:rPr>
                <w:rFonts w:hint="eastAsia" w:ascii="楷体_GB2312" w:hAnsi="宋体" w:eastAsia="楷体_GB2312"/>
                <w:sz w:val="24"/>
              </w:rPr>
              <w:t>常量定义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>}；</w:t>
            </w:r>
          </w:p>
          <w:p>
            <w:pPr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 xml:space="preserve"> </w:t>
            </w:r>
            <w:r>
              <w:rPr>
                <w:rFonts w:ascii="楷体_GB2312" w:hAnsi="宋体" w:eastAsia="楷体_GB2312"/>
                <w:sz w:val="24"/>
              </w:rPr>
              <w:t>&lt;</w:t>
            </w:r>
            <w:r>
              <w:rPr>
                <w:rFonts w:hint="eastAsia" w:ascii="楷体_GB2312" w:hAnsi="宋体" w:eastAsia="楷体_GB2312"/>
                <w:sz w:val="24"/>
              </w:rPr>
              <w:t>常量定义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 xml:space="preserve"> → </w:t>
            </w:r>
            <w:r>
              <w:rPr>
                <w:rFonts w:ascii="楷体_GB2312" w:hAnsi="宋体" w:eastAsia="楷体_GB2312"/>
                <w:sz w:val="24"/>
              </w:rPr>
              <w:t>&lt;</w:t>
            </w:r>
            <w:r>
              <w:rPr>
                <w:rFonts w:hint="eastAsia" w:ascii="楷体_GB2312" w:hAnsi="宋体" w:eastAsia="楷体_GB2312"/>
                <w:sz w:val="24"/>
              </w:rPr>
              <w:t>标识符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>=</w:t>
            </w:r>
            <w:r>
              <w:rPr>
                <w:rFonts w:ascii="楷体_GB2312" w:hAnsi="宋体" w:eastAsia="楷体_GB2312"/>
                <w:sz w:val="24"/>
              </w:rPr>
              <w:t>&lt;</w:t>
            </w:r>
            <w:r>
              <w:rPr>
                <w:rFonts w:hint="eastAsia" w:ascii="楷体_GB2312" w:hAnsi="宋体" w:eastAsia="楷体_GB2312"/>
                <w:sz w:val="24"/>
              </w:rPr>
              <w:t>无符号整数</w:t>
            </w:r>
            <w:r>
              <w:rPr>
                <w:rFonts w:ascii="楷体_GB2312" w:hAnsi="宋体" w:eastAsia="楷体_GB2312"/>
                <w:sz w:val="24"/>
              </w:rPr>
              <w:t>&gt;</w:t>
            </w:r>
          </w:p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ascii="楷体_GB2312" w:hAnsi="宋体" w:eastAsia="楷体_GB2312"/>
                <w:sz w:val="24"/>
              </w:rPr>
              <w:t xml:space="preserve"> &lt;</w:t>
            </w:r>
            <w:r>
              <w:rPr>
                <w:rFonts w:hint="eastAsia" w:ascii="楷体_GB2312" w:hAnsi="宋体" w:eastAsia="楷体_GB2312"/>
                <w:sz w:val="24"/>
              </w:rPr>
              <w:t>变量说明部分</w:t>
            </w:r>
            <w:r>
              <w:rPr>
                <w:rFonts w:ascii="楷体_GB2312" w:hAnsi="宋体" w:eastAsia="楷体_GB2312"/>
                <w:sz w:val="24"/>
              </w:rPr>
              <w:t xml:space="preserve">&gt; </w:t>
            </w:r>
            <w:r>
              <w:rPr>
                <w:rFonts w:hint="eastAsia" w:ascii="楷体_GB2312" w:hAnsi="宋体" w:eastAsia="楷体_GB2312"/>
                <w:sz w:val="24"/>
              </w:rPr>
              <w:t>→</w:t>
            </w:r>
            <w:r>
              <w:rPr>
                <w:rFonts w:ascii="楷体_GB2312" w:hAnsi="宋体" w:eastAsia="楷体_GB2312"/>
                <w:sz w:val="24"/>
              </w:rPr>
              <w:t xml:space="preserve"> VAR&lt;</w:t>
            </w:r>
            <w:r>
              <w:rPr>
                <w:rFonts w:hint="eastAsia" w:ascii="楷体_GB2312" w:hAnsi="宋体" w:eastAsia="楷体_GB2312"/>
                <w:sz w:val="24"/>
              </w:rPr>
              <w:t>标识符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>{</w:t>
            </w:r>
            <w:r>
              <w:rPr>
                <w:rFonts w:ascii="楷体_GB2312" w:hAnsi="宋体" w:eastAsia="楷体_GB2312"/>
                <w:sz w:val="24"/>
              </w:rPr>
              <w:t xml:space="preserve"> ,&lt;</w:t>
            </w:r>
            <w:r>
              <w:rPr>
                <w:rFonts w:hint="eastAsia" w:ascii="楷体_GB2312" w:hAnsi="宋体" w:eastAsia="楷体_GB2312"/>
                <w:sz w:val="24"/>
              </w:rPr>
              <w:t>标识符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>}；</w:t>
            </w:r>
          </w:p>
          <w:p>
            <w:pPr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ascii="楷体_GB2312" w:hAnsi="宋体" w:eastAsia="楷体_GB2312"/>
                <w:sz w:val="24"/>
              </w:rPr>
              <w:t xml:space="preserve"> &lt;</w:t>
            </w:r>
            <w:r>
              <w:rPr>
                <w:rFonts w:hint="eastAsia" w:ascii="楷体_GB2312" w:hAnsi="宋体" w:eastAsia="楷体_GB2312"/>
                <w:sz w:val="24"/>
              </w:rPr>
              <w:t>过程说明部分</w:t>
            </w:r>
            <w:r>
              <w:rPr>
                <w:rFonts w:ascii="楷体_GB2312" w:hAnsi="宋体" w:eastAsia="楷体_GB2312"/>
                <w:sz w:val="24"/>
              </w:rPr>
              <w:t xml:space="preserve">&gt; </w:t>
            </w:r>
            <w:r>
              <w:rPr>
                <w:rFonts w:hint="eastAsia" w:ascii="楷体_GB2312" w:hAnsi="宋体" w:eastAsia="楷体_GB2312"/>
                <w:sz w:val="24"/>
              </w:rPr>
              <w:t>→</w:t>
            </w:r>
            <w:r>
              <w:rPr>
                <w:rFonts w:ascii="楷体_GB2312" w:hAnsi="宋体" w:eastAsia="楷体_GB2312"/>
                <w:sz w:val="24"/>
              </w:rPr>
              <w:t xml:space="preserve"> &lt;</w:t>
            </w:r>
            <w:r>
              <w:rPr>
                <w:rFonts w:hint="eastAsia" w:ascii="楷体_GB2312" w:hAnsi="宋体" w:eastAsia="楷体_GB2312"/>
                <w:sz w:val="24"/>
              </w:rPr>
              <w:t>过程首部</w:t>
            </w:r>
            <w:r>
              <w:rPr>
                <w:rFonts w:ascii="楷体_GB2312" w:hAnsi="宋体" w:eastAsia="楷体_GB2312"/>
                <w:sz w:val="24"/>
              </w:rPr>
              <w:t>&gt;&lt;</w:t>
            </w:r>
            <w:r>
              <w:rPr>
                <w:rFonts w:hint="eastAsia" w:ascii="楷体_GB2312" w:hAnsi="宋体" w:eastAsia="楷体_GB2312"/>
                <w:sz w:val="24"/>
              </w:rPr>
              <w:t>分程序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>；{</w:t>
            </w:r>
            <w:r>
              <w:rPr>
                <w:rFonts w:ascii="楷体_GB2312" w:hAnsi="宋体" w:eastAsia="楷体_GB2312"/>
                <w:sz w:val="24"/>
              </w:rPr>
              <w:t>&lt;</w:t>
            </w:r>
            <w:r>
              <w:rPr>
                <w:rFonts w:hint="eastAsia" w:ascii="楷体_GB2312" w:hAnsi="宋体" w:eastAsia="楷体_GB2312"/>
                <w:sz w:val="24"/>
              </w:rPr>
              <w:t>过程说明部分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>}</w:t>
            </w:r>
          </w:p>
          <w:p>
            <w:pPr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ascii="楷体_GB2312" w:hAnsi="宋体" w:eastAsia="楷体_GB2312"/>
                <w:sz w:val="24"/>
              </w:rPr>
              <w:t xml:space="preserve"> &lt;</w:t>
            </w:r>
            <w:r>
              <w:rPr>
                <w:rFonts w:hint="eastAsia" w:ascii="楷体_GB2312" w:hAnsi="宋体" w:eastAsia="楷体_GB2312"/>
                <w:sz w:val="24"/>
              </w:rPr>
              <w:t>过程首部</w:t>
            </w:r>
            <w:r>
              <w:rPr>
                <w:rFonts w:ascii="楷体_GB2312" w:hAnsi="宋体" w:eastAsia="楷体_GB2312"/>
                <w:sz w:val="24"/>
              </w:rPr>
              <w:t xml:space="preserve">&gt; </w:t>
            </w:r>
            <w:r>
              <w:rPr>
                <w:rFonts w:hint="eastAsia" w:ascii="楷体_GB2312" w:hAnsi="宋体" w:eastAsia="楷体_GB2312"/>
                <w:sz w:val="24"/>
              </w:rPr>
              <w:t>→</w:t>
            </w:r>
            <w:r>
              <w:rPr>
                <w:rFonts w:ascii="楷体_GB2312" w:hAnsi="宋体" w:eastAsia="楷体_GB2312"/>
                <w:sz w:val="24"/>
              </w:rPr>
              <w:t xml:space="preserve"> procedure&lt;</w:t>
            </w:r>
            <w:r>
              <w:rPr>
                <w:rFonts w:hint="eastAsia" w:ascii="楷体_GB2312" w:hAnsi="宋体" w:eastAsia="楷体_GB2312"/>
                <w:sz w:val="24"/>
              </w:rPr>
              <w:t>标识符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>；</w:t>
            </w:r>
          </w:p>
          <w:p>
            <w:pPr>
              <w:ind w:left="1680" w:hanging="1680" w:hangingChars="700"/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ascii="楷体_GB2312" w:hAnsi="宋体" w:eastAsia="楷体_GB2312"/>
                <w:sz w:val="24"/>
              </w:rPr>
              <w:t xml:space="preserve"> &lt;</w:t>
            </w:r>
            <w:r>
              <w:rPr>
                <w:rFonts w:hint="eastAsia" w:ascii="楷体_GB2312" w:hAnsi="宋体" w:eastAsia="楷体_GB2312"/>
                <w:sz w:val="24"/>
              </w:rPr>
              <w:t>语句</w:t>
            </w:r>
            <w:r>
              <w:rPr>
                <w:rFonts w:ascii="楷体_GB2312" w:hAnsi="宋体" w:eastAsia="楷体_GB2312"/>
                <w:sz w:val="24"/>
              </w:rPr>
              <w:t xml:space="preserve">&gt; </w:t>
            </w:r>
            <w:r>
              <w:rPr>
                <w:rFonts w:hint="eastAsia" w:ascii="楷体_GB2312" w:hAnsi="宋体" w:eastAsia="楷体_GB2312"/>
                <w:sz w:val="24"/>
              </w:rPr>
              <w:t>→</w:t>
            </w:r>
            <w:r>
              <w:rPr>
                <w:rFonts w:ascii="楷体_GB2312" w:hAnsi="宋体" w:eastAsia="楷体_GB2312"/>
                <w:sz w:val="24"/>
              </w:rPr>
              <w:t xml:space="preserve"> &lt;</w:t>
            </w:r>
            <w:r>
              <w:rPr>
                <w:rFonts w:hint="eastAsia" w:ascii="楷体_GB2312" w:hAnsi="宋体" w:eastAsia="楷体_GB2312"/>
                <w:sz w:val="24"/>
              </w:rPr>
              <w:t>赋值语句</w:t>
            </w:r>
            <w:r>
              <w:rPr>
                <w:rFonts w:ascii="楷体_GB2312" w:hAnsi="宋体" w:eastAsia="楷体_GB2312"/>
                <w:sz w:val="24"/>
              </w:rPr>
              <w:t>&gt;|&lt;</w:t>
            </w:r>
            <w:r>
              <w:rPr>
                <w:rFonts w:hint="eastAsia" w:ascii="楷体_GB2312" w:hAnsi="宋体" w:eastAsia="楷体_GB2312"/>
                <w:sz w:val="24"/>
              </w:rPr>
              <w:t>条件语句</w:t>
            </w:r>
            <w:r>
              <w:rPr>
                <w:rFonts w:ascii="楷体_GB2312" w:hAnsi="宋体" w:eastAsia="楷体_GB2312"/>
                <w:sz w:val="24"/>
              </w:rPr>
              <w:t>&gt;|&lt;</w:t>
            </w:r>
            <w:r>
              <w:rPr>
                <w:rFonts w:hint="eastAsia" w:ascii="楷体_GB2312" w:hAnsi="宋体" w:eastAsia="楷体_GB2312"/>
                <w:sz w:val="24"/>
              </w:rPr>
              <w:t>当型循环语句</w:t>
            </w:r>
            <w:r>
              <w:rPr>
                <w:rFonts w:ascii="楷体_GB2312" w:hAnsi="宋体" w:eastAsia="楷体_GB2312"/>
                <w:sz w:val="24"/>
              </w:rPr>
              <w:t>&gt;|&lt;</w:t>
            </w:r>
            <w:r>
              <w:rPr>
                <w:rFonts w:hint="eastAsia" w:ascii="楷体_GB2312" w:hAnsi="宋体" w:eastAsia="楷体_GB2312"/>
                <w:sz w:val="24"/>
              </w:rPr>
              <w:t>过程调用语句</w:t>
            </w:r>
            <w:r>
              <w:rPr>
                <w:rFonts w:ascii="楷体_GB2312" w:hAnsi="宋体" w:eastAsia="楷体_GB2312"/>
                <w:sz w:val="24"/>
              </w:rPr>
              <w:t>&gt;|&lt;</w:t>
            </w:r>
            <w:r>
              <w:rPr>
                <w:rFonts w:hint="eastAsia" w:ascii="楷体_GB2312" w:hAnsi="宋体" w:eastAsia="楷体_GB2312"/>
                <w:sz w:val="24"/>
              </w:rPr>
              <w:t>读语句</w:t>
            </w:r>
            <w:r>
              <w:rPr>
                <w:rFonts w:ascii="楷体_GB2312" w:hAnsi="宋体" w:eastAsia="楷体_GB2312"/>
                <w:sz w:val="24"/>
              </w:rPr>
              <w:t>&gt;|&lt;</w:t>
            </w:r>
            <w:r>
              <w:rPr>
                <w:rFonts w:hint="eastAsia" w:ascii="楷体_GB2312" w:hAnsi="宋体" w:eastAsia="楷体_GB2312"/>
                <w:sz w:val="24"/>
              </w:rPr>
              <w:t>写语句</w:t>
            </w:r>
            <w:r>
              <w:rPr>
                <w:rFonts w:ascii="楷体_GB2312" w:hAnsi="宋体" w:eastAsia="楷体_GB2312"/>
                <w:sz w:val="24"/>
              </w:rPr>
              <w:t>&gt;|&lt;</w:t>
            </w:r>
            <w:r>
              <w:rPr>
                <w:rFonts w:hint="eastAsia" w:ascii="楷体_GB2312" w:hAnsi="宋体" w:eastAsia="楷体_GB2312"/>
                <w:sz w:val="24"/>
              </w:rPr>
              <w:t>复合语句</w:t>
            </w:r>
            <w:r>
              <w:rPr>
                <w:rFonts w:ascii="楷体_GB2312" w:hAnsi="宋体" w:eastAsia="楷体_GB2312"/>
                <w:sz w:val="24"/>
              </w:rPr>
              <w:t>&gt;|&lt;</w:t>
            </w:r>
            <w:r>
              <w:rPr>
                <w:rFonts w:hint="eastAsia" w:ascii="楷体_GB2312" w:hAnsi="宋体" w:eastAsia="楷体_GB2312"/>
                <w:sz w:val="24"/>
              </w:rPr>
              <w:t>空</w:t>
            </w:r>
            <w:r>
              <w:rPr>
                <w:rFonts w:ascii="楷体_GB2312" w:hAnsi="宋体" w:eastAsia="楷体_GB2312"/>
                <w:sz w:val="24"/>
              </w:rPr>
              <w:t>&gt;</w:t>
            </w:r>
          </w:p>
          <w:p>
            <w:pPr>
              <w:ind w:left="1680" w:hanging="1680" w:hangingChars="700"/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ascii="楷体_GB2312" w:hAnsi="宋体" w:eastAsia="楷体_GB2312"/>
                <w:sz w:val="24"/>
              </w:rPr>
              <w:t xml:space="preserve"> &lt;</w:t>
            </w:r>
            <w:r>
              <w:rPr>
                <w:rFonts w:hint="eastAsia" w:ascii="楷体_GB2312" w:hAnsi="宋体" w:eastAsia="楷体_GB2312"/>
                <w:sz w:val="24"/>
              </w:rPr>
              <w:t>赋值语句</w:t>
            </w:r>
            <w:r>
              <w:rPr>
                <w:rFonts w:ascii="楷体_GB2312" w:hAnsi="宋体" w:eastAsia="楷体_GB2312"/>
                <w:sz w:val="24"/>
              </w:rPr>
              <w:t xml:space="preserve">&gt; </w:t>
            </w:r>
            <w:r>
              <w:rPr>
                <w:rFonts w:hint="eastAsia" w:ascii="楷体_GB2312" w:hAnsi="宋体" w:eastAsia="楷体_GB2312"/>
                <w:sz w:val="24"/>
              </w:rPr>
              <w:t>→</w:t>
            </w:r>
            <w:r>
              <w:rPr>
                <w:rFonts w:ascii="楷体_GB2312" w:hAnsi="宋体" w:eastAsia="楷体_GB2312"/>
                <w:sz w:val="24"/>
              </w:rPr>
              <w:t xml:space="preserve"> &lt;</w:t>
            </w:r>
            <w:r>
              <w:rPr>
                <w:rFonts w:hint="eastAsia" w:ascii="楷体_GB2312" w:hAnsi="宋体" w:eastAsia="楷体_GB2312"/>
                <w:sz w:val="24"/>
              </w:rPr>
              <w:t>标识符</w:t>
            </w:r>
            <w:r>
              <w:rPr>
                <w:rFonts w:ascii="楷体_GB2312" w:hAnsi="宋体" w:eastAsia="楷体_GB2312"/>
                <w:sz w:val="24"/>
              </w:rPr>
              <w:t>&gt;:=&lt;</w:t>
            </w:r>
            <w:r>
              <w:rPr>
                <w:rFonts w:hint="eastAsia" w:ascii="楷体_GB2312" w:hAnsi="宋体" w:eastAsia="楷体_GB2312"/>
                <w:sz w:val="24"/>
              </w:rPr>
              <w:t>表达式</w:t>
            </w:r>
            <w:r>
              <w:rPr>
                <w:rFonts w:ascii="楷体_GB2312" w:hAnsi="宋体" w:eastAsia="楷体_GB2312"/>
                <w:sz w:val="24"/>
              </w:rPr>
              <w:t>&gt;</w:t>
            </w:r>
          </w:p>
          <w:p>
            <w:pPr>
              <w:ind w:left="1680" w:hanging="1680" w:hangingChars="700"/>
              <w:rPr>
                <w:rFonts w:ascii="楷体_GB2312" w:hAnsi="宋体" w:eastAsia="楷体_GB2312"/>
                <w:sz w:val="24"/>
              </w:rPr>
            </w:pPr>
            <w:r>
              <w:rPr>
                <w:rFonts w:ascii="楷体_GB2312" w:hAnsi="宋体" w:eastAsia="楷体_GB2312"/>
                <w:sz w:val="24"/>
              </w:rPr>
              <w:t xml:space="preserve"> &lt;</w:t>
            </w:r>
            <w:r>
              <w:rPr>
                <w:rFonts w:hint="eastAsia" w:ascii="楷体_GB2312" w:hAnsi="宋体" w:eastAsia="楷体_GB2312"/>
                <w:sz w:val="24"/>
              </w:rPr>
              <w:t>复合语句</w:t>
            </w:r>
            <w:r>
              <w:rPr>
                <w:rFonts w:ascii="楷体_GB2312" w:hAnsi="宋体" w:eastAsia="楷体_GB2312"/>
                <w:sz w:val="24"/>
              </w:rPr>
              <w:t xml:space="preserve">&gt; </w:t>
            </w:r>
            <w:r>
              <w:rPr>
                <w:rFonts w:hint="eastAsia" w:ascii="楷体_GB2312" w:hAnsi="宋体" w:eastAsia="楷体_GB2312"/>
                <w:sz w:val="24"/>
              </w:rPr>
              <w:t>→</w:t>
            </w:r>
            <w:r>
              <w:rPr>
                <w:rFonts w:ascii="楷体_GB2312" w:hAnsi="宋体" w:eastAsia="楷体_GB2312"/>
                <w:sz w:val="24"/>
              </w:rPr>
              <w:t xml:space="preserve"> begin&lt;</w:t>
            </w:r>
            <w:r>
              <w:rPr>
                <w:rFonts w:hint="eastAsia" w:ascii="楷体_GB2312" w:hAnsi="宋体" w:eastAsia="楷体_GB2312"/>
                <w:sz w:val="24"/>
              </w:rPr>
              <w:t>语句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>{</w:t>
            </w:r>
            <w:r>
              <w:rPr>
                <w:rFonts w:ascii="楷体_GB2312" w:hAnsi="宋体" w:eastAsia="楷体_GB2312"/>
                <w:sz w:val="24"/>
              </w:rPr>
              <w:t xml:space="preserve"> </w:t>
            </w:r>
            <w:r>
              <w:rPr>
                <w:rFonts w:hint="eastAsia" w:ascii="楷体_GB2312" w:hAnsi="宋体" w:eastAsia="楷体_GB2312"/>
                <w:sz w:val="24"/>
              </w:rPr>
              <w:t>；</w:t>
            </w:r>
            <w:r>
              <w:rPr>
                <w:rFonts w:ascii="楷体_GB2312" w:hAnsi="宋体" w:eastAsia="楷体_GB2312"/>
                <w:sz w:val="24"/>
              </w:rPr>
              <w:t>&lt;</w:t>
            </w:r>
            <w:r>
              <w:rPr>
                <w:rFonts w:hint="eastAsia" w:ascii="楷体_GB2312" w:hAnsi="宋体" w:eastAsia="楷体_GB2312"/>
                <w:sz w:val="24"/>
              </w:rPr>
              <w:t>语句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>}</w:t>
            </w:r>
            <w:r>
              <w:rPr>
                <w:rFonts w:ascii="楷体_GB2312" w:hAnsi="宋体" w:eastAsia="楷体_GB2312"/>
                <w:sz w:val="24"/>
              </w:rPr>
              <w:t>&lt;end&gt;</w:t>
            </w:r>
          </w:p>
          <w:p>
            <w:pPr>
              <w:ind w:left="1680" w:hanging="1680" w:hangingChars="700"/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ascii="楷体_GB2312" w:hAnsi="宋体" w:eastAsia="楷体_GB2312"/>
                <w:sz w:val="24"/>
              </w:rPr>
              <w:t xml:space="preserve"> &lt;</w:t>
            </w:r>
            <w:r>
              <w:rPr>
                <w:rFonts w:hint="eastAsia" w:ascii="楷体_GB2312" w:hAnsi="宋体" w:eastAsia="楷体_GB2312"/>
                <w:sz w:val="24"/>
              </w:rPr>
              <w:t>条件</w:t>
            </w:r>
            <w:r>
              <w:rPr>
                <w:rFonts w:ascii="楷体_GB2312" w:hAnsi="宋体" w:eastAsia="楷体_GB2312"/>
                <w:sz w:val="24"/>
              </w:rPr>
              <w:t xml:space="preserve">&gt; </w:t>
            </w:r>
            <w:r>
              <w:rPr>
                <w:rFonts w:hint="eastAsia" w:ascii="楷体_GB2312" w:hAnsi="宋体" w:eastAsia="楷体_GB2312"/>
                <w:sz w:val="24"/>
              </w:rPr>
              <w:t>→</w:t>
            </w:r>
            <w:r>
              <w:rPr>
                <w:rFonts w:ascii="楷体_GB2312" w:hAnsi="宋体" w:eastAsia="楷体_GB2312"/>
                <w:sz w:val="24"/>
              </w:rPr>
              <w:t xml:space="preserve"> &lt;</w:t>
            </w:r>
            <w:r>
              <w:rPr>
                <w:rFonts w:hint="eastAsia" w:ascii="楷体_GB2312" w:hAnsi="宋体" w:eastAsia="楷体_GB2312"/>
                <w:sz w:val="24"/>
              </w:rPr>
              <w:t>表达式</w:t>
            </w:r>
            <w:r>
              <w:rPr>
                <w:rFonts w:ascii="楷体_GB2312" w:hAnsi="宋体" w:eastAsia="楷体_GB2312"/>
                <w:sz w:val="24"/>
              </w:rPr>
              <w:t>&gt;&lt;</w:t>
            </w:r>
            <w:r>
              <w:rPr>
                <w:rFonts w:hint="eastAsia" w:ascii="楷体_GB2312" w:hAnsi="宋体" w:eastAsia="楷体_GB2312"/>
                <w:sz w:val="24"/>
              </w:rPr>
              <w:t>关系运算符</w:t>
            </w:r>
            <w:r>
              <w:rPr>
                <w:rFonts w:ascii="楷体_GB2312" w:hAnsi="宋体" w:eastAsia="楷体_GB2312"/>
                <w:sz w:val="24"/>
              </w:rPr>
              <w:t>&gt;&lt;</w:t>
            </w:r>
            <w:r>
              <w:rPr>
                <w:rFonts w:hint="eastAsia" w:ascii="楷体_GB2312" w:hAnsi="宋体" w:eastAsia="楷体_GB2312"/>
                <w:sz w:val="24"/>
              </w:rPr>
              <w:t>表达式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>|</w:t>
            </w:r>
            <w:r>
              <w:rPr>
                <w:rFonts w:ascii="楷体_GB2312" w:hAnsi="宋体" w:eastAsia="楷体_GB2312"/>
                <w:sz w:val="24"/>
              </w:rPr>
              <w:t>o</w:t>
            </w:r>
            <w:r>
              <w:rPr>
                <w:rFonts w:hint="eastAsia" w:ascii="楷体_GB2312" w:hAnsi="宋体" w:eastAsia="楷体_GB2312"/>
                <w:sz w:val="24"/>
              </w:rPr>
              <w:t>d</w:t>
            </w:r>
            <w:r>
              <w:rPr>
                <w:rFonts w:ascii="楷体_GB2312" w:hAnsi="宋体" w:eastAsia="楷体_GB2312"/>
                <w:sz w:val="24"/>
              </w:rPr>
              <w:t>d&lt;</w:t>
            </w:r>
            <w:r>
              <w:rPr>
                <w:rFonts w:hint="eastAsia" w:ascii="楷体_GB2312" w:hAnsi="宋体" w:eastAsia="楷体_GB2312"/>
                <w:sz w:val="24"/>
              </w:rPr>
              <w:t>表达式</w:t>
            </w:r>
            <w:r>
              <w:rPr>
                <w:rFonts w:ascii="楷体_GB2312" w:hAnsi="宋体" w:eastAsia="楷体_GB2312"/>
                <w:sz w:val="24"/>
              </w:rPr>
              <w:t>&gt;</w:t>
            </w:r>
          </w:p>
          <w:p>
            <w:pPr>
              <w:ind w:left="1680" w:hanging="1680" w:hangingChars="700"/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ascii="楷体_GB2312" w:hAnsi="宋体" w:eastAsia="楷体_GB2312"/>
                <w:sz w:val="24"/>
              </w:rPr>
              <w:t xml:space="preserve"> &lt;</w:t>
            </w:r>
            <w:r>
              <w:rPr>
                <w:rFonts w:hint="eastAsia" w:ascii="楷体_GB2312" w:hAnsi="宋体" w:eastAsia="楷体_GB2312"/>
                <w:sz w:val="24"/>
              </w:rPr>
              <w:t>表达式</w:t>
            </w:r>
            <w:r>
              <w:rPr>
                <w:rFonts w:ascii="楷体_GB2312" w:hAnsi="宋体" w:eastAsia="楷体_GB2312"/>
                <w:sz w:val="24"/>
              </w:rPr>
              <w:t xml:space="preserve">&gt; </w:t>
            </w:r>
            <w:r>
              <w:rPr>
                <w:rFonts w:hint="eastAsia" w:ascii="楷体_GB2312" w:hAnsi="宋体" w:eastAsia="楷体_GB2312"/>
                <w:sz w:val="24"/>
              </w:rPr>
              <w:t>→</w:t>
            </w:r>
            <w:r>
              <w:rPr>
                <w:rFonts w:ascii="楷体_GB2312" w:hAnsi="宋体" w:eastAsia="楷体_GB2312"/>
                <w:sz w:val="24"/>
              </w:rPr>
              <w:t xml:space="preserve"> [+|-]&lt;</w:t>
            </w:r>
            <w:r>
              <w:rPr>
                <w:rFonts w:hint="eastAsia" w:ascii="楷体_GB2312" w:hAnsi="宋体" w:eastAsia="楷体_GB2312"/>
                <w:sz w:val="24"/>
              </w:rPr>
              <w:t>项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>{</w:t>
            </w:r>
            <w:r>
              <w:rPr>
                <w:rFonts w:ascii="楷体_GB2312" w:hAnsi="宋体" w:eastAsia="楷体_GB2312"/>
                <w:sz w:val="24"/>
              </w:rPr>
              <w:t>&lt;</w:t>
            </w:r>
            <w:r>
              <w:rPr>
                <w:rFonts w:hint="eastAsia" w:ascii="楷体_GB2312" w:hAnsi="宋体" w:eastAsia="楷体_GB2312"/>
                <w:sz w:val="24"/>
              </w:rPr>
              <w:t>加减运算符</w:t>
            </w:r>
            <w:r>
              <w:rPr>
                <w:rFonts w:ascii="楷体_GB2312" w:hAnsi="宋体" w:eastAsia="楷体_GB2312"/>
                <w:sz w:val="24"/>
              </w:rPr>
              <w:t>&gt;&lt;</w:t>
            </w:r>
            <w:r>
              <w:rPr>
                <w:rFonts w:hint="eastAsia" w:ascii="楷体_GB2312" w:hAnsi="宋体" w:eastAsia="楷体_GB2312"/>
                <w:sz w:val="24"/>
              </w:rPr>
              <w:t>项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>}</w:t>
            </w:r>
          </w:p>
          <w:p>
            <w:pPr>
              <w:ind w:left="1680" w:hanging="1680" w:hangingChars="700"/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ascii="楷体_GB2312" w:hAnsi="宋体" w:eastAsia="楷体_GB2312"/>
                <w:sz w:val="24"/>
              </w:rPr>
              <w:t xml:space="preserve"> &lt;</w:t>
            </w:r>
            <w:r>
              <w:rPr>
                <w:rFonts w:hint="eastAsia" w:ascii="楷体_GB2312" w:hAnsi="宋体" w:eastAsia="楷体_GB2312"/>
                <w:sz w:val="24"/>
              </w:rPr>
              <w:t>项</w:t>
            </w:r>
            <w:r>
              <w:rPr>
                <w:rFonts w:ascii="楷体_GB2312" w:hAnsi="宋体" w:eastAsia="楷体_GB2312"/>
                <w:sz w:val="24"/>
              </w:rPr>
              <w:t xml:space="preserve">&gt; </w:t>
            </w:r>
            <w:r>
              <w:rPr>
                <w:rFonts w:hint="eastAsia" w:ascii="楷体_GB2312" w:hAnsi="宋体" w:eastAsia="楷体_GB2312"/>
                <w:sz w:val="24"/>
              </w:rPr>
              <w:t>→</w:t>
            </w:r>
            <w:r>
              <w:rPr>
                <w:rFonts w:ascii="楷体_GB2312" w:hAnsi="宋体" w:eastAsia="楷体_GB2312"/>
                <w:sz w:val="24"/>
              </w:rPr>
              <w:t xml:space="preserve"> &lt;</w:t>
            </w:r>
            <w:r>
              <w:rPr>
                <w:rFonts w:hint="eastAsia" w:ascii="楷体_GB2312" w:hAnsi="宋体" w:eastAsia="楷体_GB2312"/>
                <w:sz w:val="24"/>
              </w:rPr>
              <w:t>因子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>{</w:t>
            </w:r>
            <w:r>
              <w:rPr>
                <w:rFonts w:ascii="楷体_GB2312" w:hAnsi="宋体" w:eastAsia="楷体_GB2312"/>
                <w:sz w:val="24"/>
              </w:rPr>
              <w:t>&lt;</w:t>
            </w:r>
            <w:r>
              <w:rPr>
                <w:rFonts w:hint="eastAsia" w:ascii="楷体_GB2312" w:hAnsi="宋体" w:eastAsia="楷体_GB2312"/>
                <w:sz w:val="24"/>
              </w:rPr>
              <w:t>乘除运算符</w:t>
            </w:r>
            <w:r>
              <w:rPr>
                <w:rFonts w:ascii="楷体_GB2312" w:hAnsi="宋体" w:eastAsia="楷体_GB2312"/>
                <w:sz w:val="24"/>
              </w:rPr>
              <w:t>&gt;&lt;</w:t>
            </w:r>
            <w:r>
              <w:rPr>
                <w:rFonts w:hint="eastAsia" w:ascii="楷体_GB2312" w:hAnsi="宋体" w:eastAsia="楷体_GB2312"/>
                <w:sz w:val="24"/>
              </w:rPr>
              <w:t>因子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>}</w:t>
            </w:r>
          </w:p>
          <w:p>
            <w:pPr>
              <w:ind w:left="1680" w:hanging="1680" w:hangingChars="700"/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ascii="楷体_GB2312" w:hAnsi="宋体" w:eastAsia="楷体_GB2312"/>
                <w:sz w:val="24"/>
              </w:rPr>
              <w:t xml:space="preserve"> &lt;</w:t>
            </w:r>
            <w:r>
              <w:rPr>
                <w:rFonts w:hint="eastAsia" w:ascii="楷体_GB2312" w:hAnsi="宋体" w:eastAsia="楷体_GB2312"/>
                <w:sz w:val="24"/>
              </w:rPr>
              <w:t>因子</w:t>
            </w:r>
            <w:r>
              <w:rPr>
                <w:rFonts w:ascii="楷体_GB2312" w:hAnsi="宋体" w:eastAsia="楷体_GB2312"/>
                <w:sz w:val="24"/>
              </w:rPr>
              <w:t xml:space="preserve">&gt; </w:t>
            </w:r>
            <w:r>
              <w:rPr>
                <w:rFonts w:hint="eastAsia" w:ascii="楷体_GB2312" w:hAnsi="宋体" w:eastAsia="楷体_GB2312"/>
                <w:sz w:val="24"/>
              </w:rPr>
              <w:t>→</w:t>
            </w:r>
            <w:r>
              <w:rPr>
                <w:rFonts w:ascii="楷体_GB2312" w:hAnsi="宋体" w:eastAsia="楷体_GB2312"/>
                <w:sz w:val="24"/>
              </w:rPr>
              <w:t xml:space="preserve"> &lt;</w:t>
            </w:r>
            <w:r>
              <w:rPr>
                <w:rFonts w:hint="eastAsia" w:ascii="楷体_GB2312" w:hAnsi="宋体" w:eastAsia="楷体_GB2312"/>
                <w:sz w:val="24"/>
              </w:rPr>
              <w:t>标识符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>|</w:t>
            </w:r>
            <w:r>
              <w:rPr>
                <w:rFonts w:ascii="楷体_GB2312" w:hAnsi="宋体" w:eastAsia="楷体_GB2312"/>
                <w:sz w:val="24"/>
              </w:rPr>
              <w:t>&lt;</w:t>
            </w:r>
            <w:r>
              <w:rPr>
                <w:rFonts w:hint="eastAsia" w:ascii="楷体_GB2312" w:hAnsi="宋体" w:eastAsia="楷体_GB2312"/>
                <w:sz w:val="24"/>
              </w:rPr>
              <w:t>无符号整数</w:t>
            </w:r>
            <w:r>
              <w:rPr>
                <w:rFonts w:ascii="楷体_GB2312" w:hAnsi="宋体" w:eastAsia="楷体_GB2312"/>
                <w:sz w:val="24"/>
              </w:rPr>
              <w:t>&gt;|(&lt;</w:t>
            </w:r>
            <w:r>
              <w:rPr>
                <w:rFonts w:hint="eastAsia" w:ascii="楷体_GB2312" w:hAnsi="宋体" w:eastAsia="楷体_GB2312"/>
                <w:sz w:val="24"/>
              </w:rPr>
              <w:t>表达式</w:t>
            </w:r>
            <w:r>
              <w:rPr>
                <w:rFonts w:ascii="楷体_GB2312" w:hAnsi="宋体" w:eastAsia="楷体_GB2312"/>
                <w:sz w:val="24"/>
              </w:rPr>
              <w:t>&gt;)</w:t>
            </w:r>
          </w:p>
          <w:p>
            <w:pPr>
              <w:ind w:left="1680" w:hanging="1680" w:hangingChars="700"/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ascii="楷体_GB2312" w:hAnsi="宋体" w:eastAsia="楷体_GB2312"/>
                <w:sz w:val="24"/>
              </w:rPr>
              <w:t xml:space="preserve"> &lt;</w:t>
            </w:r>
            <w:r>
              <w:rPr>
                <w:rFonts w:hint="eastAsia" w:ascii="楷体_GB2312" w:hAnsi="宋体" w:eastAsia="楷体_GB2312"/>
                <w:sz w:val="24"/>
              </w:rPr>
              <w:t>条件语句</w:t>
            </w:r>
            <w:r>
              <w:rPr>
                <w:rFonts w:ascii="楷体_GB2312" w:hAnsi="宋体" w:eastAsia="楷体_GB2312"/>
                <w:sz w:val="24"/>
              </w:rPr>
              <w:t xml:space="preserve">&gt; </w:t>
            </w:r>
            <w:r>
              <w:rPr>
                <w:rFonts w:hint="eastAsia" w:ascii="楷体_GB2312" w:hAnsi="宋体" w:eastAsia="楷体_GB2312"/>
                <w:sz w:val="24"/>
              </w:rPr>
              <w:t>→</w:t>
            </w:r>
            <w:r>
              <w:rPr>
                <w:rFonts w:ascii="楷体_GB2312" w:hAnsi="宋体" w:eastAsia="楷体_GB2312"/>
                <w:sz w:val="24"/>
              </w:rPr>
              <w:t xml:space="preserve"> if&lt;</w:t>
            </w:r>
            <w:r>
              <w:rPr>
                <w:rFonts w:hint="eastAsia" w:ascii="楷体_GB2312" w:hAnsi="宋体" w:eastAsia="楷体_GB2312"/>
                <w:sz w:val="24"/>
              </w:rPr>
              <w:t>条件</w:t>
            </w:r>
            <w:r>
              <w:rPr>
                <w:rFonts w:ascii="楷体_GB2312" w:hAnsi="宋体" w:eastAsia="楷体_GB2312"/>
                <w:sz w:val="24"/>
              </w:rPr>
              <w:t>&gt;then&lt;</w:t>
            </w:r>
            <w:r>
              <w:rPr>
                <w:rFonts w:hint="eastAsia" w:ascii="楷体_GB2312" w:hAnsi="宋体" w:eastAsia="楷体_GB2312"/>
                <w:sz w:val="24"/>
              </w:rPr>
              <w:t>语句</w:t>
            </w:r>
            <w:r>
              <w:rPr>
                <w:rFonts w:ascii="楷体_GB2312" w:hAnsi="宋体" w:eastAsia="楷体_GB2312"/>
                <w:sz w:val="24"/>
              </w:rPr>
              <w:t>&gt;</w:t>
            </w:r>
          </w:p>
          <w:p>
            <w:pPr>
              <w:ind w:left="1680" w:hanging="1680" w:hangingChars="700"/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ascii="楷体_GB2312" w:hAnsi="宋体" w:eastAsia="楷体_GB2312"/>
                <w:sz w:val="24"/>
              </w:rPr>
              <w:t xml:space="preserve"> &lt;</w:t>
            </w:r>
            <w:r>
              <w:rPr>
                <w:rFonts w:hint="eastAsia" w:ascii="楷体_GB2312" w:hAnsi="宋体" w:eastAsia="楷体_GB2312"/>
                <w:sz w:val="24"/>
              </w:rPr>
              <w:t>过程调用语句</w:t>
            </w:r>
            <w:r>
              <w:rPr>
                <w:rFonts w:ascii="楷体_GB2312" w:hAnsi="宋体" w:eastAsia="楷体_GB2312"/>
                <w:sz w:val="24"/>
              </w:rPr>
              <w:t xml:space="preserve">&gt; </w:t>
            </w:r>
            <w:r>
              <w:rPr>
                <w:rFonts w:hint="eastAsia" w:ascii="楷体_GB2312" w:hAnsi="宋体" w:eastAsia="楷体_GB2312"/>
                <w:sz w:val="24"/>
              </w:rPr>
              <w:t>→</w:t>
            </w:r>
            <w:r>
              <w:rPr>
                <w:rFonts w:ascii="楷体_GB2312" w:hAnsi="宋体" w:eastAsia="楷体_GB2312"/>
                <w:sz w:val="24"/>
              </w:rPr>
              <w:t xml:space="preserve"> call&lt;</w:t>
            </w:r>
            <w:r>
              <w:rPr>
                <w:rFonts w:hint="eastAsia" w:ascii="楷体_GB2312" w:hAnsi="宋体" w:eastAsia="楷体_GB2312"/>
                <w:sz w:val="24"/>
              </w:rPr>
              <w:t>标识符</w:t>
            </w:r>
            <w:r>
              <w:rPr>
                <w:rFonts w:ascii="楷体_GB2312" w:hAnsi="宋体" w:eastAsia="楷体_GB2312"/>
                <w:sz w:val="24"/>
              </w:rPr>
              <w:t>&gt;</w:t>
            </w:r>
          </w:p>
          <w:p>
            <w:pPr>
              <w:ind w:left="1680" w:hanging="1680" w:hangingChars="700"/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ascii="楷体_GB2312" w:hAnsi="宋体" w:eastAsia="楷体_GB2312"/>
                <w:sz w:val="24"/>
              </w:rPr>
              <w:t xml:space="preserve"> &lt;</w:t>
            </w:r>
            <w:r>
              <w:rPr>
                <w:rFonts w:hint="eastAsia" w:ascii="楷体_GB2312" w:hAnsi="宋体" w:eastAsia="楷体_GB2312"/>
                <w:sz w:val="24"/>
              </w:rPr>
              <w:t>当型循环语句</w:t>
            </w:r>
            <w:r>
              <w:rPr>
                <w:rFonts w:ascii="楷体_GB2312" w:hAnsi="宋体" w:eastAsia="楷体_GB2312"/>
                <w:sz w:val="24"/>
              </w:rPr>
              <w:t xml:space="preserve">&gt; </w:t>
            </w:r>
            <w:r>
              <w:rPr>
                <w:rFonts w:hint="eastAsia" w:ascii="楷体_GB2312" w:hAnsi="宋体" w:eastAsia="楷体_GB2312"/>
                <w:sz w:val="24"/>
              </w:rPr>
              <w:t>→</w:t>
            </w:r>
            <w:r>
              <w:rPr>
                <w:rFonts w:ascii="楷体_GB2312" w:hAnsi="宋体" w:eastAsia="楷体_GB2312"/>
                <w:sz w:val="24"/>
              </w:rPr>
              <w:t xml:space="preserve"> while&lt;</w:t>
            </w:r>
            <w:r>
              <w:rPr>
                <w:rFonts w:hint="eastAsia" w:ascii="楷体_GB2312" w:hAnsi="宋体" w:eastAsia="楷体_GB2312"/>
                <w:sz w:val="24"/>
              </w:rPr>
              <w:t>条件</w:t>
            </w:r>
            <w:r>
              <w:rPr>
                <w:rFonts w:ascii="楷体_GB2312" w:hAnsi="宋体" w:eastAsia="楷体_GB2312"/>
                <w:sz w:val="24"/>
              </w:rPr>
              <w:t>&gt;do&lt;</w:t>
            </w:r>
            <w:r>
              <w:rPr>
                <w:rFonts w:hint="eastAsia" w:ascii="楷体_GB2312" w:hAnsi="宋体" w:eastAsia="楷体_GB2312"/>
                <w:sz w:val="24"/>
              </w:rPr>
              <w:t>语句</w:t>
            </w:r>
            <w:r>
              <w:rPr>
                <w:rFonts w:ascii="楷体_GB2312" w:hAnsi="宋体" w:eastAsia="楷体_GB2312"/>
                <w:sz w:val="24"/>
              </w:rPr>
              <w:t>&gt;</w:t>
            </w:r>
          </w:p>
          <w:p>
            <w:pPr>
              <w:ind w:left="1680" w:hanging="1680" w:hangingChars="700"/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ascii="楷体_GB2312" w:hAnsi="宋体" w:eastAsia="楷体_GB2312"/>
                <w:sz w:val="24"/>
              </w:rPr>
              <w:t xml:space="preserve"> &lt;</w:t>
            </w:r>
            <w:r>
              <w:rPr>
                <w:rFonts w:hint="eastAsia" w:ascii="楷体_GB2312" w:hAnsi="宋体" w:eastAsia="楷体_GB2312"/>
                <w:sz w:val="24"/>
              </w:rPr>
              <w:t>读语句</w:t>
            </w:r>
            <w:r>
              <w:rPr>
                <w:rFonts w:ascii="楷体_GB2312" w:hAnsi="宋体" w:eastAsia="楷体_GB2312"/>
                <w:sz w:val="24"/>
              </w:rPr>
              <w:t xml:space="preserve">&gt; </w:t>
            </w:r>
            <w:r>
              <w:rPr>
                <w:rFonts w:hint="eastAsia" w:ascii="楷体_GB2312" w:hAnsi="宋体" w:eastAsia="楷体_GB2312"/>
                <w:sz w:val="24"/>
              </w:rPr>
              <w:t>→</w:t>
            </w:r>
            <w:r>
              <w:rPr>
                <w:rFonts w:ascii="楷体_GB2312" w:hAnsi="宋体" w:eastAsia="楷体_GB2312"/>
                <w:sz w:val="24"/>
              </w:rPr>
              <w:t xml:space="preserve"> read(&lt;</w:t>
            </w:r>
            <w:r>
              <w:rPr>
                <w:rFonts w:hint="eastAsia" w:ascii="楷体_GB2312" w:hAnsi="宋体" w:eastAsia="楷体_GB2312"/>
                <w:sz w:val="24"/>
              </w:rPr>
              <w:t>标识符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>{ ，</w:t>
            </w:r>
            <w:r>
              <w:rPr>
                <w:rFonts w:ascii="楷体_GB2312" w:hAnsi="宋体" w:eastAsia="楷体_GB2312"/>
                <w:sz w:val="24"/>
              </w:rPr>
              <w:t>&lt;</w:t>
            </w:r>
            <w:r>
              <w:rPr>
                <w:rFonts w:hint="eastAsia" w:ascii="楷体_GB2312" w:hAnsi="宋体" w:eastAsia="楷体_GB2312"/>
                <w:sz w:val="24"/>
              </w:rPr>
              <w:t>标识符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>}</w:t>
            </w:r>
            <w:r>
              <w:rPr>
                <w:rFonts w:ascii="楷体_GB2312" w:hAnsi="宋体" w:eastAsia="楷体_GB2312"/>
                <w:sz w:val="24"/>
              </w:rPr>
              <w:t>)</w:t>
            </w:r>
          </w:p>
          <w:p>
            <w:pPr>
              <w:ind w:left="1680" w:hanging="1680" w:hangingChars="700"/>
              <w:rPr>
                <w:rFonts w:ascii="楷体_GB2312" w:hAnsi="宋体" w:eastAsia="楷体_GB2312"/>
                <w:sz w:val="24"/>
              </w:rPr>
            </w:pPr>
            <w:r>
              <w:rPr>
                <w:rFonts w:ascii="楷体_GB2312" w:hAnsi="宋体" w:eastAsia="楷体_GB2312"/>
                <w:sz w:val="24"/>
              </w:rPr>
              <w:t xml:space="preserve"> &lt;</w:t>
            </w:r>
            <w:r>
              <w:rPr>
                <w:rFonts w:hint="eastAsia" w:ascii="楷体_GB2312" w:hAnsi="宋体" w:eastAsia="楷体_GB2312"/>
                <w:sz w:val="24"/>
              </w:rPr>
              <w:t>写语句</w:t>
            </w:r>
            <w:r>
              <w:rPr>
                <w:rFonts w:ascii="楷体_GB2312" w:hAnsi="宋体" w:eastAsia="楷体_GB2312"/>
                <w:sz w:val="24"/>
              </w:rPr>
              <w:t xml:space="preserve">&gt; </w:t>
            </w:r>
            <w:r>
              <w:rPr>
                <w:rFonts w:hint="eastAsia" w:ascii="楷体_GB2312" w:hAnsi="宋体" w:eastAsia="楷体_GB2312"/>
                <w:sz w:val="24"/>
              </w:rPr>
              <w:t>→</w:t>
            </w:r>
            <w:r>
              <w:rPr>
                <w:rFonts w:ascii="楷体_GB2312" w:hAnsi="宋体" w:eastAsia="楷体_GB2312"/>
                <w:sz w:val="24"/>
              </w:rPr>
              <w:t xml:space="preserve"> write(&lt;</w:t>
            </w:r>
            <w:r>
              <w:rPr>
                <w:rFonts w:hint="eastAsia" w:ascii="楷体_GB2312" w:hAnsi="宋体" w:eastAsia="楷体_GB2312"/>
                <w:sz w:val="24"/>
              </w:rPr>
              <w:t>标识符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>{，</w:t>
            </w:r>
            <w:r>
              <w:rPr>
                <w:rFonts w:ascii="楷体_GB2312" w:hAnsi="宋体" w:eastAsia="楷体_GB2312"/>
                <w:sz w:val="24"/>
              </w:rPr>
              <w:t>&lt;</w:t>
            </w:r>
            <w:r>
              <w:rPr>
                <w:rFonts w:hint="eastAsia" w:ascii="楷体_GB2312" w:hAnsi="宋体" w:eastAsia="楷体_GB2312"/>
                <w:sz w:val="24"/>
              </w:rPr>
              <w:t>标识符</w:t>
            </w:r>
            <w:r>
              <w:rPr>
                <w:rFonts w:ascii="楷体_GB2312" w:hAnsi="宋体" w:eastAsia="楷体_GB2312"/>
                <w:sz w:val="24"/>
              </w:rPr>
              <w:t>&gt;</w:t>
            </w:r>
            <w:r>
              <w:rPr>
                <w:rFonts w:hint="eastAsia" w:ascii="楷体_GB2312" w:hAnsi="宋体" w:eastAsia="楷体_GB2312"/>
                <w:sz w:val="24"/>
              </w:rPr>
              <w:t>}</w:t>
            </w:r>
            <w:r>
              <w:rPr>
                <w:rFonts w:ascii="楷体_GB2312" w:hAnsi="宋体" w:eastAsia="楷体_GB2312"/>
                <w:sz w:val="24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 语法分析标识符表项由结构体symbol定义。int kind表示标识符种类，char name[12]存放标识符名，val存放常量标识符值，int level存放标识符层数，int addr存放偏移值。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/*For constants, you must store kind, name and value.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 For variables, you must store kind, name, L and M.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 For procedures, you must store kind, name, L and M.*/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struct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symbol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kind;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 const = 1, var = 2, proc = 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name[12];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 name up to 11 chars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val;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 number (ASCII value)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level;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 L level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addr;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 M address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};  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3 语法分析目标代码表项由结构体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instruction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表示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struct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instruction{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ins_type ins;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//Opcode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l;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m;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};  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4 全局变量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table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为符号表，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code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为目标代码表，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tx表示符号表序号，cx表示代码表序号，lev表示当前层数 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，dx表示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当前过程偏移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，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lexemeListIndex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是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词法分析结果当前读入位置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，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curToken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是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最新读入tokenStruct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，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blank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是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打印空格数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symbol table[MAX_SYMBOL_TABLE_SIZE];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//符号表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instruction code[CODE_SIZE];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//目标代码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tx, cx, lev = -1;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//tx表示符号表序号，cx表示代码表序号，lev表示当前层数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//tx已经占据，cx没有占据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dx = 3;   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//表示当前过程偏移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lexemeListIndex = 0;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//词法分析结果当前读入位置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tokenStruct curToken;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//最新读入tokenStruct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blank = 0;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//打印空格数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5 自上而下的语法分析需要为每一个非终结符构造一个语法分析函数。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program();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//程序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block();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//分程序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constDeclaration();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//常量说明部分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constDefinition();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//常量定义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varDeclaration();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//变量说明部分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varDefinition();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//变量定义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procedureDeclaration();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//过程说明部分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procedureHead();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//过程首部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statement();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//语句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condition();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//条件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expression();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//表达式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term();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//项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factor();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//因子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assignment();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//赋值语句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callProcedure();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//过程调用语句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conditionStatement();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//条件语句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compoundStatement();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//复合语句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loopStatement();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//循环语句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writeStatement();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//写语句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readStatement();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//读语句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6 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getNextToken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()从词法分析结果中获得下一个输入非终结符。存放到全局变量curToken中。全局变量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 xml:space="preserve">int lexemeListIndex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表示当前读入终结符的个数。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getNextToken()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curToken.tokenID = lexList[lexemeListIndex].tokenID;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2)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strcpy(curToken.name, lexList[lexemeListIndex].name);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3)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curToken.numberValue = lexList[lexemeListIndex].numberValue;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lexemeListIndex++;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7 enter()向标识符表中添加变量、常量、过程。根据类型赋值不同的成员变量。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symbol table[MAX_SYMBOL_TABLE_SIZE]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为符号表。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enter(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kind)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tx++;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strcpy(table[tx].name, curToken.name);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table[tx].kind = kind;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(kind == 1)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table[tx].val = curToken.numberValue;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(kind == 2)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table[tx].level = lev;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table[tx].addr = dx;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dx++;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(kind == 3)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table[tx].level = lev;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8 全局变量int tx为当前标识符表最后一项。Int lev表示当前层数，int dx表示当前层的偏移量，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9 position()函数进行查标识符表，只能查找当前层或当前层的所有父层，如果找到则返回位置，如果没有找到返回0。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position()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curLev = lev;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i = tx; i &gt; 0; i--)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(table[i].kind == 3 &amp;&amp; table[i].level == curLev - 1)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curLev--;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(table[i].level &gt; curLev)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continue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(strcmp(table[i].name, curToken.name) == 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i;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10 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  <w:t>error(int errorCase)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函数输出语法分析错误。便于调试。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11 语法分析树输出。通过打印制表符\t，表示树的层级。通过全局变量blank存放需打印制表符\t的个数。printBlank()进行打印制表符\t。在每个语法分析函数终结符处进行输出，打印语法树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printBlank()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i = 0; i &lt; blank; i++)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"\t"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spacing w:line="360" w:lineRule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emit()生成目标代码到代码表。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emit(ins_type ins,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l,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(cx &gt;= CODE_SIZE)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"Program too long! cx &gt; CODE_SIZE\n"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exit(1);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code[cx].ins = ins;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code[cx].l = 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code[cx].m = 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cx++;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spacing w:line="360" w:lineRule="auto"/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12处理非终结符&lt;程序&gt;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program()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"program\n"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cx0 = cx;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emit(JMP, 0, 0);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block();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code[cx0].m = mainCode;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!= periodsym)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error(1);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//Period expected.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13 处理非终结符&lt;分程序&gt;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block()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"block\n"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lev++;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(lev &gt; MAX_LEXI_LEVELS)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error(2);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//errors for above max lexi level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oldDx = dx;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dx = 3;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tx0 = tx;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do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constsym)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constDeclaration();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varsym)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varDeclaration();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procsym)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procedureDeclaration();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((curToken.tokenID == constsym) || (curToken.tokenID == varsym) || (curToken.tokenID == procsym));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(lev == 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mainCode = cx;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table[tx0].addr = cx;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emit(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0, dx);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statement();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emit(OPR, 0, 0);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dx = oldDx;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lev--;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blank--;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spacing w:line="360" w:lineRule="auto"/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14 处理非终结符&lt;</w:t>
            </w:r>
            <w:r>
              <w:rPr>
                <w:rFonts w:hint="eastAsia" w:ascii="楷体_GB2312" w:hAnsi="宋体" w:eastAsia="楷体_GB2312"/>
                <w:sz w:val="24"/>
              </w:rPr>
              <w:t>常量说明部分</w:t>
            </w: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constDeclaration()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"constDeclaration\n"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"const\n"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constDefinition();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commasym)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",\n"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constDefinition();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semicolonsym)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";\n"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error(3);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//常量声明部分缺少;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blank--;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spacing w:line="360" w:lineRule="auto"/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15 处理非终结符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constDefinition()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"constDefinition\n"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identsym)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"%s\n"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curToken.name);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((curToken.tokenID == eqsym) || (curToken.tokenID == becomessym))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becomessym)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error(6);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//Use = instead of := in constDefinition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":=\n"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numbersym)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"%d\n"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curToken.numberValue);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enter(1);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error(8);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//常量定义赋值的不是整数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error(7);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//常量未赋值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error(5);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//常量定义缺少标识符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1"/>
                <w:szCs w:val="31"/>
                <w:lang w:val="en-US" w:eastAsia="zh-CN" w:bidi="ar"/>
              </w:rPr>
              <w:t>2.3 实例与输出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输入PL0文件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a=10;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var b,c;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procedure 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begin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c:=b+a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end;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begin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read(b);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b#0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do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begin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call  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write(2*c);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read(b)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end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end .  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输出符号表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kind:0  val:0   lev:-1  addr:7  name: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kind:1  val:10  lev:0   addr:0  name:a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kind:2  val:0   lev:0   addr:3  name:b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kind:2  val:0   lev:0   addr:4  name:c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kind:3  val:0   lev:0   addr:1  name:p  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输出语法树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program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block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constDeclaration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constDefinition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a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:=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10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varDeclaration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var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b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c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procedureDeclaration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procedureHead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procedure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p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block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statement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compoundStatement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begin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statement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assignment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    c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:=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    expression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    term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            factor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            b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        +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    term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            factor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            a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end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statement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compoundStatement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begin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statement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readStatement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read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(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b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statement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loopStatement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condition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expression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term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        factor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        b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FFFFF"/>
              </w:rPr>
              <w:t>                            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expression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    term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    factor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            0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do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statement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compoundStatement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    begin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statement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        callProcedure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        call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            p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    statement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    writeStatement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            write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        (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            expression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            term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                    factor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                    2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                    *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                factor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                        c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        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    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statement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        readStatement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        read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            (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        b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            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end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end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.  </w:t>
            </w:r>
          </w:p>
          <w:p>
            <w:pPr>
              <w:spacing w:line="360" w:lineRule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输出中间代码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6 0 7  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5 0 3  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2 1 3  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1 0 10  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8 0 1  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3 1 4  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8 0 0  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5 0 5  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8 0 12  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3 0 3  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2 0 3  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1 0 0  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8 0 9  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7 0 22  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4 0 1  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1 0 2  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2 0 4  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8 0 3  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8 0 11  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8 0 12  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3 0 3  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6 0 10  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8 0 0  </w:t>
            </w:r>
          </w:p>
          <w:p>
            <w:pPr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hAnsi="黑体" w:eastAsia="黑体" w:cs="黑体"/>
                <w:b/>
                <w:bCs/>
                <w:sz w:val="3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30"/>
                <w:lang w:val="en-US" w:eastAsia="zh-CN"/>
              </w:rPr>
              <w:t>实验三 建立一个解释执行目标程序的函数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b/>
                <w:bCs/>
                <w:sz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1"/>
                <w:szCs w:val="31"/>
                <w:lang w:val="en-US" w:eastAsia="zh-CN" w:bidi="ar"/>
              </w:rPr>
              <w:t xml:space="preserve">实验要求 </w:t>
            </w:r>
          </w:p>
          <w:p>
            <w:pPr>
              <w:ind w:firstLine="480" w:firstLineChars="200"/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编译结束后，记录源程序中标识符的TABLE表已退出内存，内存中只剩下用于存放目标程序的CODE数组和运行时的数据区S。S是由解释程序定义的一维整型数组。解释执行时的数据空间S为栈式计算机的存储空间。遵循后进先出的规则，对每个过程（包括主程序）当被调用时，才分配数据空间，退出过程时，则所分配的数据空间被释放。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为解释程序定义四个寄存器：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I：指令寄存器，存放当前正在解释的一条目标指令。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P：程序地址寄存器，指向下一条要执行的目标指令（相当于CODE数组的下标）。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T：栈顶寄存器，每个过程运行时要为它分配数据区（或称为数据段），该数据区分为两部分。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静态部分：包括变量存放区和三个联单元。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动态部分：作为临时工作单元和累加器用。需要时临时分配，用完立即释放。栈顶寄存器T指出了当前栈中最新分配的单元（T也是数组S的下标）。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B：基地址寄存器，指出每个过程被调用时，在数据区S中给出它分配的数据段起始地址，也称为基地址。每个过程被调用时，在栈顶分配三个联系单元。这三个单元的内容分别是：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SL：静态链，它是指向定义该过程的直接外过程运行时数据段的基地址。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DL：动态链，它是指向调用该过程前正在运行过程的数据段的基地址。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RA：返回地址，记录调用该过程时目标程序的断点，即当时的程序地址寄存器P的值。</w:t>
            </w:r>
          </w:p>
          <w:p>
            <w:pPr>
              <w:ind w:firstLine="480" w:firstLineChars="200"/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具体的过程调用和结束，对上述寄存器及三个联系单元的填写和恢复由下列目标指令完成。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INT  0  a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a:为局部量个数加3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OPR  0  0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恢复调用该过程前正在运行过程（或主程序）的数据段的基地址寄存器的值，恢复栈顶寄存器T的值，并将返回地址送到指令寄存器P中。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CAL  l  a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a为被调用过程的目标程序的入口，送入指令地址寄存器P中。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CAL指令还完成填写静态链，动态链，返回地址，给出被调用过程的基地址值，送入基址寄存器B中。</w:t>
            </w:r>
          </w:p>
          <w:p>
            <w:pPr>
              <w:jc w:val="left"/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1"/>
                <w:szCs w:val="31"/>
                <w:lang w:val="en-US" w:eastAsia="zh-CN" w:bidi="ar"/>
              </w:rPr>
              <w:t>实验内容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1 全局变量</w:t>
            </w:r>
          </w:p>
          <w:p>
            <w:pPr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sp表示栈顶寄存器，bp表示基寄存器，pc表示程序地址寄存器，codeLength表示目标代码长度，arrayStruct存放目标代码，ir为指令寄存器，stack为堆栈。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sp;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//栈顶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bp;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//基址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pc;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//程序地址寄存器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codeLength;   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//目标代码长度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instruction arrayStruct[CODE_SIZE];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//存放读入目标代码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instruction ir;   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//指令寄存器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stack[MAX_STACK_HEIGHT];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//堆栈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  <w:r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vm</w:t>
            </w: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()读入目标代码并执行，一个周期有取值、执行两部分组成。去掉注释可打印单步过程。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vm(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*codefilename)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pc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bp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sp = -1;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memset(stack,0,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sizeof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(stack));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FILE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*ifp;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ifp = fopen(codefilename,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codeLength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(fscanf(ifp,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"%d %d %d"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&amp;arrayStruct[codeLength].ins, &amp;arrayStruct[codeLength].l,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&amp;arrayStruct[codeLength].m) != EOF)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codeLength++;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    printReg();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    printStack();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(; pc &lt; codeLength - 1;)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ir = arrayStruct[pc++];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        printIr();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executeCycle();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        printReg();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        printStack();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3 base()回溯静态链。如果当前指令层号为0则返回bp值，如果不为0，则进行回溯。每一个过程第一个地址存放静态链。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base()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l = ir.l;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SL = bp;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(l &gt; 0)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SL = stack[SL];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l--;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SL;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4 </w:t>
            </w:r>
            <w:r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executeCycle()</w:t>
            </w: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执行一条指令。switch根据8种指令码确定分支。CAL分支建立静态链。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executeCycle()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switch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(ir.ins)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LIT: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stack[++sp] = ir.m;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LOD: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stack[++sp] = stack[base() + ir.m];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STO: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stack[base() + ir.m] = stack[sp--];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CAL: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stack[sp + 1] = base();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//SL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stack[sp + 2] = bp;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//DL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stack[sp + 3] = pc;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//返回地址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bp = sp + 1;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pc = ir.m;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sp = sp + ir.m;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JMP: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pc = ir.m;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JPC: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(!stack[sp--])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pc = ir.m;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OPR: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opr();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"Illegal INS!\n"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5 opr()处理当指令码为OPR时，根据m觉得具体操作。可以进行运算操作和逻辑运算操作。当m为0时则为RET操作，会收过程栈桢。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opr()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(ir.m)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ADD: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temp = stack[sp - 1] + stack[sp];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stack[--sp] =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SUB: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temp = stack[sp - 1] - stack[sp];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stack[--sp] =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DIV: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temp = stack[sp - 1] / stack[sp];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stack[--sp] =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MINUS: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stack[sp] = -stack[sp];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MUL: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temp = stack[sp - 1] * stack[sp];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stack[--sp] =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EQ: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temp = (stack[sp - 1] == stack[sp]);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stack[--sp] =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NE: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temp = (stack[sp - 1] != stack[sp]);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stack[--sp] =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GE: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temp = (stack[sp - 1] &gt;= stack[sp]);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stack[--sp] =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GT: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temp = (stack[sp - 1] &gt; stack[sp]);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stack[--sp] =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LE: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temp = (stack[sp - 1] &lt;= stack[sp]);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stack[--sp] =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LT: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temp = (stack[sp - 1] &lt; stack[sp]);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stack[--sp] =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ODD: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temp = stack[sp] % 2;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stack[sp] =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WRITE: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"%d\n"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stack[sp--]);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READ: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scanf(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"%d"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&amp;stack[++sp]);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0: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sp = bp - 1;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pc = stack[sp + 3];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bp = stack[sp + 2];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default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"Illegal OPR!\n"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6 单步执行信息输出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printIr()输出指令</w:t>
            </w: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printReg()输出寄存器值</w:t>
            </w: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printStack()输出堆栈信息</w:t>
            </w: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printIr()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//输出指令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"ir:(%d %d %d)\t"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ir.ins, ir.l, ir.m);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(ir.ins == OPR)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"(%s %d %s)\n"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insStr[ir.ins], ir.l, oprStr[ir.m]);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"(%s %d %d)\n"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insStr[ir.ins], ir.l, ir.m);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printReg()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//输出寄存器值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"pc:%d\t"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pc);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"bp:%d\t"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bp);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"sp:%d\t"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sp);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printStack()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//输出堆栈信息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"stack:("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max = sp &gt;= bp ? sp : bp;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i = 0; i &lt;= max; i++)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(i)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 %d"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stack[i]);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"%d"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stack[i]);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")\n"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31"/>
                <w:szCs w:val="3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1"/>
                <w:szCs w:val="31"/>
                <w:lang w:val="en-US" w:eastAsia="zh-CN" w:bidi="ar"/>
              </w:rPr>
              <w:t>实例及输出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1 PL0_code.in文件进行乘除、求公因数、乘方运算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6 * 6 = 36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7 / 3 = 2 余数1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24和18求最大公约数6</w:t>
            </w:r>
          </w:p>
          <w:p>
            <w:pPr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5! = 120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192905" cy="2595880"/>
                  <wp:effectExtent l="0" t="0" r="13335" b="1016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905" cy="259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2 PL0_code1.in文件输入一个数b，判断b是否为0，如果为0则退出。如果b不为0则输出(b + 10) * 2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输入5，输出30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输入10，输出40</w:t>
            </w:r>
          </w:p>
          <w:p>
            <w:pP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输入1，输出22</w:t>
            </w:r>
          </w:p>
          <w:p>
            <w:pPr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输入0，终止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472940" cy="1950720"/>
                  <wp:effectExtent l="0" t="0" r="7620" b="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940" cy="195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  <w:p>
            <w:pPr>
              <w:jc w:val="left"/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3 PL0_code2.in输出1到10的乘方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503420" cy="2575560"/>
                  <wp:effectExtent l="0" t="0" r="7620" b="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20" cy="257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4 PL0_code3.in输出100以内的素数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drawing>
                <wp:inline distT="0" distB="0" distL="114300" distR="114300">
                  <wp:extent cx="4043045" cy="5045710"/>
                  <wp:effectExtent l="0" t="0" r="10795" b="1397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045" cy="504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1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5 PL0_code0.in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4480560" cy="1569720"/>
                  <wp:effectExtent l="0" t="0" r="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 xml:space="preserve">6 </w:t>
            </w: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PL0_code4.in</w:t>
            </w:r>
          </w:p>
          <w:p>
            <w:pPr>
              <w:jc w:val="left"/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输入一个数b,b!=0时输出（b + 10） * 2,b=0时退出</w:t>
            </w:r>
          </w:p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单步执行结果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pc:0    bp:0    sp:-1   stack:(0)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ir:(6 0 19)     (JMP 0 19)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pc:19   bp:0    sp:-1   stack:(0)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ir:(5 0 6)      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0 6)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pc:20   bp:0    sp:5    stack:(0 0 0 0 0 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ir:(8 0 12)     (OPR 0 READ)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5  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pc:21   bp:0    sp:6    stack:(0 0 0 0 0 0 5)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ir:(3 0 4)      (STO 0 4)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pc:22   bp:0    sp:5    stack:(0 0 0 0 5 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ir:(8 0 12)     (OPR 0 READ)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10  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pc:23   bp:0    sp:6    stack:(0 0 0 0 5 0 10)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ir:(3 0 5)      (STO 0 5)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pc:24   bp:0    sp:5    stack:(0 0 0 0 5 10)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ir:(2 0 4)      (LOD 0 4)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pc:25   bp:0    sp:6    stack:(0 0 0 0 5 10 5)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ir:(8 0 11)     (OPR 0 WRITE)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5  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pc:26   bp:0    sp:5    stack:(0 0 0 0 5 10)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ir:(2 0 5)      (LOD 0 5)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pc:27   bp:0    sp:6    stack:(0 0 0 0 5 10 10)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ir:(8 0 11)     (OPR 0 WRITE)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10  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pc:28   bp:0    sp:5    stack:(0 0 0 0 5 10)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ir:(2 0 3)      (LOD 0 3)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pc:29   bp:0    sp:6    stack:(0 0 0 0 5 10 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ir:(8 0 11)     (OPR 0 WRITE)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0  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pc:30   bp:0    sp:5    stack:(0 0 0 0 5 10)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ir:(4 0 1)      (CAL 0 1)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pc:1    bp:6    sp:5    stack:(0 0 0 0 5 10 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ir:(5 0 4)      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0 4)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pc:2    bp:6    sp:9    stack:(0 0 0 0 5 10 0 0 31 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ir:(1 0 10)     (LIT 0 10)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pc:3    bp:6    sp:10   stack:(0 0 0 0 5 10 0 0 31 0 10)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ir:(1 0 2)      (LIT 0 2)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pc:4    bp:6    sp:11   stack:(0 0 0 0 5 10 0 0 31 0 10 2)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ir:(8 0 3)      (OPR 0 MUL)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pc:5    bp:6    sp:10   stack:(0 0 0 0 5 10 0 0 31 0 20)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ir:(3 1 3)      (STO 1 3)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pc:6    bp:6    sp:9    stack:(0 0 0 20 5 10 0 0 31 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ir:(1 0 10)     (LIT 0 10)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pc:7    bp:6    sp:10   stack:(0 0 0 20 5 10 0 0 31 0 10)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ir:(1 0 3)      (LIT 0 3)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pc:8    bp:6    sp:11   stack:(0 0 0 20 5 10 0 0 31 0 10 3)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ir:(8 0 4)      (OPR 0 DIV)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pc:9    bp:6    sp:10   stack:(0 0 0 20 5 10 0 0 31 0 3)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ir:(3 1 4)      (STO 1 4)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pc:10   bp:6    sp:9    stack:(0 0 0 20 3 10 0 0 31 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ir:(2 1 3)      (LOD 1 3)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pc:11   bp:6    sp:10   stack:(0 0 0 20 3 10 0 0 31 0 20)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ir:(2 1 4)      (LOD 1 4)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pc:12   bp:6    sp:11   stack:(0 0 0 20 3 10 0 0 31 0 20 3)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ir:(8 0 8)      (OPR 0 LE)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pc:13   bp:6    sp:10   stack:(0 0 0 20 3 10 0 0 31 0 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ir:(7 0 18)     (JPC 0 18)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pc:18   bp:6    sp:9    stack:(0 0 0 20 3 10 0 0 31 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ir:(8 0 0)      (OPR 0 RET)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pc:31   bp:0    sp:5    stack:(0 0 0 20 3 10)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ir:(2 0 3)      (LOD 0 3)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pc:32   bp:0    sp:6    stack:(0 0 0 20 3 10 20)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ir:(8 0 14)     (OPR 0 ODD)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pc:33   bp:0    sp:6    stack:(0 0 0 20 3 10 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ir:(7 0 40)     (JPC 0 40)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pc:40   bp:0    sp:5    stack:(0 0 0 20 3 10)  </w:t>
            </w:r>
          </w:p>
          <w:p>
            <w:pPr>
              <w:spacing w:line="360" w:lineRule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numPr>
                <w:ilvl w:val="0"/>
                <w:numId w:val="29"/>
              </w:numPr>
              <w:jc w:val="left"/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完成了PL0编译器的词法分析工作。结果采用精简形式打印输出。</w:t>
            </w:r>
          </w:p>
          <w:p>
            <w:pPr>
              <w:numPr>
                <w:ilvl w:val="0"/>
                <w:numId w:val="29"/>
              </w:numPr>
              <w:jc w:val="left"/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完成了语法分析工作，打印输出符号表和语法树。</w:t>
            </w:r>
          </w:p>
          <w:p>
            <w:pPr>
              <w:numPr>
                <w:ilvl w:val="0"/>
                <w:numId w:val="29"/>
              </w:numPr>
              <w:jc w:val="left"/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对变量的符号表查询进行了优化，保证只能在正确的作用域使用变量。</w:t>
            </w:r>
          </w:p>
          <w:p>
            <w:pPr>
              <w:numPr>
                <w:ilvl w:val="0"/>
                <w:numId w:val="29"/>
              </w:numPr>
              <w:jc w:val="left"/>
              <w:rPr>
                <w:rFonts w:hint="default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完成了目标代码生成工作，主要通过实现emit()和修改词法分析程序完成。</w:t>
            </w:r>
          </w:p>
          <w:p>
            <w:pPr>
              <w:numPr>
                <w:ilvl w:val="0"/>
                <w:numId w:val="29"/>
              </w:numPr>
              <w:jc w:val="left"/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完成了虚拟机，可以执行目标代码。正确运行示例程序。必要时可打印输出单步执行时的寄存器和堆栈信息。</w:t>
            </w:r>
          </w:p>
          <w:p>
            <w:pPr>
              <w:numPr>
                <w:ilvl w:val="0"/>
                <w:numId w:val="29"/>
              </w:numPr>
              <w:jc w:val="left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本次实验，通过课本的理论知识和编程实践相结合，对编译原理有了更加系统的认识，对词法分析、语法分析等阶段有了更深刻的概念。特别是虚拟机中对静态链和动态链的处理，使我对程序执行过程中数据空间、堆栈的处理有了更加清晰的认识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代码：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1 data.h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 Created by 62358 on 2020/4/18.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FFFFF"/>
              </w:rPr>
              <w:t>#ifndef COMPILE_DATA_H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8F8F8"/>
              </w:rPr>
              <w:t>#define COMPILE_DATA_H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8F8F8"/>
              </w:rPr>
              <w:t>#define StrLength 15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FFFFF"/>
              </w:rPr>
              <w:t>#define CODE_SIZE 1000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FFFFF"/>
              </w:rPr>
              <w:t>#define MAX_LEXI_LEVELS 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8F8F8"/>
              </w:rPr>
              <w:t>#define MAX_SYMBOL_TABLE_SIZE 1000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FFFFF"/>
              </w:rPr>
              <w:t>#define MAX_STRPRINT_LENGTH 34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token_type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nulsym = 1,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identsym,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//标识符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numbersym,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//常数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plussym,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minussym,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multsym,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slashsym,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oddsym,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//odd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eqsym,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neqsym,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//#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lessym,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leqsym,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//&lt;=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gtrsym,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geqsym,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//&gt;=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lparentsym,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rparentsym,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commasym,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semicolonsym,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periodsym,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becomessym,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beginsym,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endsym,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ifsym,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thensym,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//then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whilesym,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dosym,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//do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callsym,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//call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constsym,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varsym,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procsym,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//procedure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writesym,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//write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readsym,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//read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elsesym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extern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*strPrint[MAX_STRPRINT_LENGTH];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struct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tokenStruct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token_type tokenID;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numberValue;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name[StrLength];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extern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tokenStruct lexList[5000];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extern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lexListIndex;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lex(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 infilename,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*outfilename);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ins_type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LIT = 1,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LOD 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STO,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CAL,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JMP,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JPC,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OPR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op_type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ADD = 1,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SUB,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MUL,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DIV,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GT,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LT,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GE,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LE,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NE,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EQ,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WRITE,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READ,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MINUS,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ODD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struct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instruction{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ins_type ins;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//Opcode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l;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m;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extern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instruction code[CODE_SIZE];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parse(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*parsefilename,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*tablefilename,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*codefilename);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vm(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*codefilename);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FFFFF"/>
              </w:rPr>
              <w:t>#endif //COMPILE_DATA_H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 lex.h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 Created by 62358 on 2020/4/18.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FFFFF"/>
              </w:rPr>
              <w:t>#ifndef COMPILE_LEX_H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8F8F8"/>
              </w:rPr>
              <w:t>#define COMPILE_LEX_H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8F8F8"/>
              </w:rPr>
              <w:t>#include "data.h"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FFFFF"/>
              </w:rPr>
              <w:t>#define ReservedWordsLength 14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8F8F8"/>
              </w:rPr>
              <w:t>#define SpecialSymbolsLength 14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FFFFF"/>
              </w:rPr>
              <w:t>#define NumMaxLength 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extern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reserve(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*str);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extern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speial(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c);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FFFFF"/>
              </w:rPr>
              <w:t>#endif //COMPILE_LEX_H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3 lex.cpp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 Created by 62358 on 2020/4/18.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FFFFF"/>
              </w:rPr>
              <w:t>#include &lt;cstdio&gt;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8F8F8"/>
              </w:rPr>
              <w:t>#include &lt;cstring&gt;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FFFFF"/>
              </w:rPr>
              <w:t>#include &lt;cctype&gt;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8F8F8"/>
              </w:rPr>
              <w:t>#include "data.h"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FFFFF"/>
              </w:rPr>
              <w:t>#include "lex.h"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*reservedWords[] = 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"const"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"var"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"procedure"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"call"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"begin"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"end"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"if"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"then"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"else"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"while"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"do"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"read"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"write"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"odd"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specialSymbols[] = 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'+'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'-'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'*'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'('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')'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'='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','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'.'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'&lt;'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'&gt;'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';'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':'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'#'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*strPrint[] = 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"+"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"-"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"*"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"/"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"odd"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"#"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"&lt;"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"&lt;="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"&gt;"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"&gt;="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"("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")"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","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";"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"."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":="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"begin"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"end"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"if"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"then"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"while"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"do"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"call"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"const"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"var"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"procedure"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"write"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"read"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"else"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tokenStruct lexList[5000];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lexListIndex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reserve(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*str)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i = 0; i &lt; ReservedWordsLength; i++)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(!strcmp(str, reservedWords[i]))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i;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-1;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speial(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c)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i = 0; i &lt; SpecialSymbolsLength; i++)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 == specialSymbols[i])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i;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-1;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lex(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*infilename,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*outfilename)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lexListIndex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FILE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*ifp;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FILE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*ofp;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ifp = fopen(infilename,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ofp = fopen(outfilename,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"w"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//检察错误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errorHolder;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//读入字符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c;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comments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//是否需要读入下一个字符,1表示已经读入且不需要读入，0表示需要读入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lookAhead = 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c = fgetc(ifp);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 != EOF)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//处理空白字符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 ==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 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|| c ==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'\t'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|| c ==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'\r'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|| c ==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'\n'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c = fgetc(ifp);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lookAhead = 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continue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(isalpha(c))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//临时存放输入字符串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characterString[StrLength];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memset(characterString, 0,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sizeof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(characterString));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//读入位置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index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characterString[index++] = c;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lookAhead = 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(isalpha(c = fgetc(ifp)) || isdigit(c))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(index &gt;= StrLength - 1)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"Error 3: Name too long.\n"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//读入多余字符,超过StrLength-1个字符予以忽略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(isalpha(c = fgetc(ifp)) || isdigit(c));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errorHolder = 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characterString[index++] = c;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//出现错误，不接受输入单词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(errorHolder == 1)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errorHolder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continue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(reserve(characterString))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0: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lexList[lexListIndex].tokenID = constsym;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1: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lexList[lexListIndex].tokenID = varsym;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//procedure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2: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lexList[lexListIndex].tokenID = procsym;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//call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3: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lexList[lexListIndex].tokenID = callsym;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//begin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4: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lexList[lexListIndex].tokenID = beginsym;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5: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lexList[lexListIndex].tokenID = endsym;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6: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lexList[lexListIndex].tokenID = ifsym;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//then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7: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lexList[lexListIndex].tokenID = thensym;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8: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lexList[lexListIndex].tokenID = elsesym;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9: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lexList[lexListIndex].tokenID = whilesym;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//do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10: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lexList[lexListIndex].tokenID = dosym;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//read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11: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lexList[lexListIndex].tokenID = readsym;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//write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12: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lexList[lexListIndex].tokenID = writesym;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//odd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13: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lexList[lexListIndex].tokenID = oddsym;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default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lexList[lexListIndex].tokenID = identsym;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strcpy(lexList[lexListIndex].name, characterString);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lexListIndex++;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(isdigit(c))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number = c -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place = 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lookAhead = 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(isdigit(c = fgetc(ifp)))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(place &gt; NumMaxLength)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"Error 2: Number too long.\n"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(isdigit(c = fgetc(ifp)));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errorHolder = 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d = c -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number = 10 * number + 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place++;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//常数不能含有单词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(isalpha(c))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"Error 1: Variable does not start with letter.\n"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(isalpha(c = fgetc(ifp)) || isdigit(c));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continue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//处理常数过长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(errorHolder == 1)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errorHolder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continue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lexList[lexListIndex].tokenID = numbersym;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lexList[lexListIndex++].numberValue = number;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lookAhead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(speial(c))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0: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lexList[lexListIndex++].tokenID = plussym;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1: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lexList[lexListIndex++].tokenID = minussym;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2: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lexList[lexListIndex++].tokenID = multsym;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//注释/*  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3: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c = fgetc(ifp);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lookAhead = 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 ==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'*'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comments = 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lookAhead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c = fgetc(ifp);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(comments)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 ==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'*'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c = fgetc(ifp);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 ==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    comments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c = fgetc(ifp);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lexList[lexListIndex++].tokenID = slashsym;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4: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lexList[lexListIndex++].tokenID = lparentsym;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5: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lexList[lexListIndex++].tokenID = rparentsym;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6: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lexList[lexListIndex++].tokenID = eqsym;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7: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lexList[lexListIndex++].tokenID = commasym;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8: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lexList[lexListIndex++].tokenID = periodsym;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//&lt;&gt; &lt;= 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9: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c = fgetc(ifp);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 ==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'='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lexList[lexListIndex++].tokenID = leqsym;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lookAhead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lexList[lexListIndex++].tokenID = lessym;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lookAhead = 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//&gt;= 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10: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c = fgetc(ifp);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 ==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'='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lexList[lexListIndex++].tokenID = geqsym;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lookAhead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lexList[lexListIndex++].tokenID = gtrsym;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lookAhead = 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11: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lexList[lexListIndex++].tokenID = semicolonsym;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12: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c = fgetc(ifp);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 ==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'='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lexList[lexListIndex++].tokenID = becomessym;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lookAhead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lookAhead = 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4: Invalid symbols :.\n"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13: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lexList[lexListIndex++].tokenID = neqsym;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lookAhead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4: Invalid symbols %c.\n"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,c);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(!lookAhead)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c = fgetc(ifp);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lookAhead = 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fprintf(ofp,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"%d"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,lexList[0].tokenID);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(lexList[0].tokenID == 2)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fprintf(ofp,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"|%s"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,lexList[0].name);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(lexList[0].tokenID == 3)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fprintf(ofp,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"|%d"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,lexList[0].numberValue);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i = 1; i &lt; lexListIndex; i++)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"|%d"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lexList[i].tokenID);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(lexList[i].tokenID == 2)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"|%s"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lexList[i].name);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(lexList[i].tokenID == 3)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"|%d"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lexList[i].numberValue);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fclose(ifp);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fclose(ofp);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 parse.h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 Created by 62358 on 2020/4/28.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FFFFF"/>
              </w:rPr>
              <w:t>#ifndef COMPILE_PARSE_H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8F8F8"/>
              </w:rPr>
              <w:t>#define COMPILE_PARSE_H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8F8F8"/>
              </w:rPr>
              <w:t>#include "data.h"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/*For constants, you must store kind, name and value.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 For variables, you must store kind, name, L and M.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 For procedures, you must store kind, name, L and M.*/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struct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symbol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kind;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 const = 1, var = 2, proc = 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name[12];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 name up to 11 chars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val;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 number (ASCII value)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level;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 L level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addr;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 M address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program();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//程序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block();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//分程序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constDeclaration();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//常量说明部分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constDefinition();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//常量定义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varDeclaration();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//变量说明部分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varDefinition();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//变量定义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procedureDeclaration();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//过程说明部分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procedureHead();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//过程首部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statement();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//语句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condition();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//条件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expression();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//表达式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term();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//项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factor();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//因子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assignment();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//赋值语句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callProcedure();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//过程调用语句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conditionStatement();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//条件语句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compoundStatement();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//复合语句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loopStatement();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//循环语句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writeStatement();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//写语句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readStatement();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//读语句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identifier();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enter(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kind);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error(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errorCase);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emit(ins_type ins,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l,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position();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8F8F8"/>
              </w:rPr>
              <w:t>#endif //COMPILE_PARSE_H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5 parse.cpp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 Created by 62358 on 2020/4/28.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/*Clayton Walker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 COP 3402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 Due: 7/21/13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 Parser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 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FFFFF"/>
              </w:rPr>
              <w:t>#include &lt;stdio.h&gt;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8F8F8"/>
              </w:rPr>
              <w:t>#include &lt;string.h&gt;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FFFFF"/>
              </w:rPr>
              <w:t>#include &lt;stdlib.h&gt;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8F8F8"/>
              </w:rPr>
              <w:t>#include &lt;ctype.h&gt;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FFFFF"/>
              </w:rPr>
              <w:t>#include "data.h"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8F8F8"/>
              </w:rPr>
              <w:t>#include "parse.h"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symbol table[MAX_SYMBOL_TABLE_SIZE];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//符号表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instruction code[CODE_SIZE];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//目标代码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tx, cx, lev = -1;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//tx表示符号表序号，cx表示代码表序号，lev表示当前层数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//tx已经占据，cx没有占据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dx = 3;   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//表示当前过程偏移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lexemeListIndex = 0;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//词法分析结果当前读入位置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tokenStruct curToken;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//最新读入tokenStruct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blank = 0;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//打印空格数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FILE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*ofp;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FILE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*codeFp;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FILE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*tableFp;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mainCode;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parse(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*parsefilename,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*tablefilename,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*codefilename)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memset(table,0,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sizeof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(table));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tx = 0, cx = 0, lev = -1;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dx = 3;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lexemeListIndex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blank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table[0].level = -1;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ofp = fopen(parsefilename,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"w"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codeFp = fopen(codefilename,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"w"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tableFp = fopen(tablefilename,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"w"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program();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i = 0; i &lt;= tx; i++)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fprintf(tableFp,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"kind:%d\tval:%d\tlev:%d\taddr:%d\tname:%s\n"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table[i].kind, table[i].val, table[i].level,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table[i].addr, table[i].name);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i=0; i&lt;cx;i++)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fprintf(codeFp,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"%d %d %d\n"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code[i].ins, code[i].l, code[i].m);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fclose(ofp);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fclose(codeFp);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program()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"program\n"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cx0 = cx;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emit(JMP, 0, 0);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block();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code[cx0].m = mainCode;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!= periodsym)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error(1);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//Period expected.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block()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"block\n"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lev++;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(lev &gt; MAX_LEXI_LEVELS)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error(2);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//errors for above max lexi level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oldDx = dx;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dx = 3;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tx0 = tx;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do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constsym)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constDeclaration();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varsym)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varDeclaration();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procsym)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procedureDeclaration();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((curToken.tokenID == constsym) || (curToken.tokenID == varsym) || (curToken.tokenID == procsym));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(lev == 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mainCode = cx;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table[tx0].addr = cx;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emit(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0, dx);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statement();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emit(OPR, 0, 0);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dx = oldDx;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lev--;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blank--;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constDeclaration()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"constDeclaration\n"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blank++;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"const\n"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constDefinition();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commasym)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",\n"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constDefinition();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semicolonsym)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";\n"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error(3);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//常量声明部分缺少;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constDefinition()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"constDefinition\n"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identsym)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"%s\n"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curToken.name);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((curToken.tokenID == eqsym) || (curToken.tokenID == becomessym))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becomessym)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error(6);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//Use = instead of := in constDefinition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":=\n"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numbersym)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"%d\n"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curToken.numberValue);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enter(1);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error(8);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//常量定义赋值的不是整数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error(7);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//常量未赋值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error(5);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//常量定义缺少标识符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varDeclaration()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"varDeclaration\n"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"var\n"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varDefinition();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commasym)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",\n"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varDefinition();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semicolonsym)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";\n"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error(4);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//Semicolon or comma missing.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blank--;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varDefinition()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identsym)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"%s\n"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curToken.name);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enter(2);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error(9);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procedureDeclaration()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"procedureDeclaration\n"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procedureHead();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block();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semicolonsym)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";\n"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error(33);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//; not find in procedureDeclaration()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blank--;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procedureHead()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"procedureHead\n"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blank++;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"procedure\n"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identsym)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"%s\n"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curToken.name);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enter(3);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semicolonsym)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";\n"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error(32);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//; not find in procedureHead()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error(31);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//identsym not find in procedureHead()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statement()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"statement\n"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//赋值语句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identsym)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assignment();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callsym)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callProcedure();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ifsym)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conditionStatement();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beginsym)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compoundStatement();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whilesym)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loopStatement();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writesym)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writeStatement();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readsym)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readStatement();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blank--;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assignment()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"assignment\n"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blank++;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"%s\n"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curToken.name);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i = position();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(i == 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error(10);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//identsym not find in table in assignment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(table[i].kind != 2)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error(11);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//identsym in assignment must be 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becomessym)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":=\n"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expression();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error(12);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//becomessym not find in assignment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emit(STO, lev - table[i].level, table[i].addr);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callProcedure()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"callProcedure\n"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"call\n"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!= identsym)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error(13);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//identsym not find in callProcedure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"%s\n"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curToken.name);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i = position();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(i == 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error(14);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//identsym not find in table in callProcedure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(table[i].kind != 3)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error(15);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//identsym called must be procedure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emit(CAL, lev - table[i].level, table[i].addr);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conditionStatement()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"conditionStatement\n"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"if\n"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condition();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thensym)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"then\n"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error(16);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//then not find in conditionStatement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cx0 = cx; 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//回填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emit(JPC, 0, 0);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statement();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code[cx0].m = cx;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blank--;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compoundStatement()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"compoundStatement\n"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blank++;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"begin\n"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statement();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semicolonsym)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";\n"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statement();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endsym)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"end\n"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error(17);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//end not find in compoundStatement()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loopStatement()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"loopStatement\n"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"while\n"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cx0 = cx;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//标号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condition();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cx1 = cx;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//回填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emit(JPC, 0, 0);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dosym)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"do\n"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error(18);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//do not find in loopStatement()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statement();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emit(JMP, 0, cx0);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code[cx1].m = cx;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writeStatement()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"writeStatement\n"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"write\n"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lparentsym)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"(\n"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expression();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emit(OPR, 0, WRITE);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commasym)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",\n"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expression();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emit(OPR, 0, WRITE);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rparentsym)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")\n"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error(21);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//) not find in writeStatement()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error(20);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//( not find in writeStatement()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readStatement()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"readStatement\n"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"read\n"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lparentsym)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"(\n"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identifier();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commasym)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",\n"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identifier();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rparentsym)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")\n"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error(25);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//) not find in readStatement()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error(24);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//( not find in readStatement()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identifier()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identsym)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"%s\n"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curToken.name);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i = position();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(i == 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error(22);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//identifier is not find in table in identifier()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(table[i].kind != 2)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error(23);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//identifier is not var in identifier()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emit(OPR, 0, READ);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emit(STO, lev - table[i].level, table[i].addr);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error(19);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//identifier not find in identifier()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condition()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"condition\n"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oddsym)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"odd\n"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expression();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emit(OPR, 0, ODD);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expression();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((curToken.tokenID != eqsym) &amp;&amp; (curToken.tokenID != neqsym) &amp;&amp; (curToken.tokenID != lessym) &amp;&amp;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(curToken.tokenID != leqsym) &amp;&amp; (curToken.tokenID != gtrsym) &amp;&amp; (curToken.tokenID != geqsym))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error(26);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//relationSwitch not find in condition()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token_type relop = curToken.tokenID;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"%s\n"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strPrint[curToken.tokenID]);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expression();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(relop)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eqsym: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emit(OPR, 0, EQ);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neqsym: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emit(OPR, 0, NE);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lessym: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emit(OPR, 0, LT);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leqsym: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emit(OPR, 0, LE);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gtrsym: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emit(OPR, 0, GT);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geqsym: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 emit(OPR, 0, GE);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default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expression()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"expression\n"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plussym || curToken.tokenID == minussym)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"%s\n"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strPrint[curToken.tokenID]);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token_type relop = curToken.tokenID;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term();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(relop == minussym)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emit(OPR, 0, MINUS);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term();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plussym || curToken.tokenID == minussym)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"%s\n"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strPrint[curToken.tokenID]);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token_type relop = curToken.tokenID;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term();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(relop == plussym)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emit(OPR, 0, ADD);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emit(OPR, 0, SUB);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term()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"term\n"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factor();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multsym || curToken.tokenID == slashsym)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"%s\n"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strPrint[curToken.tokenID]);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token_type relop = curToken.tokenID;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factor();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(relop == multsym)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emit(OPR, 0, MUL);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emit(OPR, 0, DIV);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factor()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"factor\n"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blank++;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identsym)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"%s\n"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curToken.name);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i = position();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(i == 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error(27);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//identsym not find in table in factor()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(table[i].kind == 3)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error(28);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//identsym in factor() cannot be procedure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(table[i].kind == 1)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emit(LIT,0,table[i].val);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(table[i].kind == 2)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emit(LOD,lev - table[i].level,table[i].addr);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numbersym)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"%d\n"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curToken.numberValue);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emit(LIT,0,curToken.numberValue);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lparentsym)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"(\n"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expression();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(curToken.tokenID == rparentsym)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printBlank();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")\n"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getNextToken();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error(29);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//) not find in factor()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error(30);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//factor() cannot be right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blank--;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getNextToken()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curToken.tokenID = lexList[lexemeListIndex].tokenID;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2)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strcpy(curToken.name, lexList[lexemeListIndex].name);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(curToken.tokenID == 3)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curToken.numberValue = lexList[lexemeListIndex].numberValue;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lexemeListIndex++;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printBlank()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i = 0; i &lt; blank; i++)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fprintf(ofp,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"\t"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enter(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kind)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tx++;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strcpy(table[tx].name, curToken.name);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table[tx].kind = kind;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(kind == 1)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table[tx].val = curToken.numberValue;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(kind == 2)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table[tx].level = lev;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table[tx].addr = dx;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dx++;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(kind == 3)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table[tx].level = lev;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position()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curLev = lev;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i = tx; i &gt; 0; i--)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(table[i].kind == 3 &amp;&amp; table[i].level == curLev - 1)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curLev--;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(table[i].level &gt; curLev)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continue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(strcmp(table[i].name, curToken.name) == 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i;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error(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errorCase)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(errorCase)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1: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1: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"Period(.) expected in end of program\n"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//program不以句号结尾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2: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2: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"Level is larger than the maximum allowed lexicographical levels!\n"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//层数过大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3: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3: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"Semicolon(;) missing in constDeclaration.\n"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//常量声明部分缺少;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4: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4: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"Semicolon(;) missing in varDeclaration.\n"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//变量声明部分缺少;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5: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5: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"Identifier missing in constDefination.\n"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//常量定义缺少标识符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6: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6: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"Use = instead of := in constDefination.\n"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7: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7: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"Constant not assigned in constDefination.\n"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//常量定义未赋值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8: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8: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"Constant not assigned by num in constDefination.\n"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//常量定义赋值的不是整数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9: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9: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"Identifier missing in varDefination.\n"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//变量定义缺少标识符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10: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10: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"identsym not find in table in assignment.\n"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//赋值语句中变量没有在表中找到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11: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11: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"identsym in assignment must be var.\n"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//赋值语句中必须为变量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12: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12: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"becomessym not find in assignment.\n"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//赋值语句中没有:=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13: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13: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"identsym not find in callProcedure.\n"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//过程调用必须有过程名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14: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14: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"identsym not find in table in callProcedure.\n"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//过程名没有找到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15: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15: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"identsym called must be procedure in callProcedure().\n"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//调用的过程不是过程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16: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16: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"then not find in conditionStatement().\n"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//条件语句中没有then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17: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17: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"end not find in compoundStatement().\n"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//复合语句中没有end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18: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18: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"do not find in loopStatement().\n"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//循环语句中没有找到do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19: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19: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"identifier not find in identifier().\n"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//identifier()没有标识符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20: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20: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"( not find in writeStatement().\n"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//写语句中没找到(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21: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21: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") not find in writeStatement().\n"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//写语句中没找到)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22: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22: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"identifier is not find in table in identifier().\n"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//identifier()中标识符查表没有找到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23: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23: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"identifier is not var in identifier().\n"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//identifier()标识符不是var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24: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24: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"( not find in readStatement().\n"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//读语句中没有(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25: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 25: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") not find in readStatement().\n"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//读语句中没有)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26: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"Error: 26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"relationSwitch not find in condition().\n"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//条件中没有关系运算符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27: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"Error: 27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"identsym not find in table in factor().\n"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//因子 标识符没有在表中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28: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"Error: 28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"identsym in factor() cannot be procedure.\n"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//因子 标识符不能为过程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29: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"Error: 29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") not find in factor().\n"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//因子 )没有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30: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"Error: 30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"factor() cannot be right.\n"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//因子 不匹配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31: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"Error: 31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"identsym not find in procedureHead().\n"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//过程头中标识符找不到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32: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"Error: 32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"; not find in procedureHead().\n"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//过程头中 ;找不到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33: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"Error: 33 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"; not find in procedureDeclaration().\n"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//过程说明部分 ;找不到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default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//stops program when error occurs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"%d\t%s\n"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curToken.tokenID, strPrint[curToken.tokenID]);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exit(1);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emit(ins_type ins,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l,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(cx &gt;= CODE_SIZE)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"Program too long! cx &gt; CODE_SIZE\n"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exit(1);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code[cx].ins = ins;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code[cx].l = 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code[cx].m = 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cx++;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6 vm.h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 Created by 62358 on 2020/5/26.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FFFFF"/>
              </w:rPr>
              <w:t>#ifndef TEST_VM_H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8F8F8"/>
              </w:rPr>
              <w:t>#define TEST_VM_H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8F8F8"/>
              </w:rPr>
              <w:t>#define MAX_STACK_HEIGHT 2000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executeCycle();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base();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opr();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printStackFrame();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printIr();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printReg();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printStack();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* insStr[] = 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"LIT"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"LOD"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"STO"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"CAL"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"INT"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"JMP"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"JPC"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"OPR"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* oprStr[] = 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"RET"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"ADD"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"SUB"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"MUL"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"DIV"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"GT"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"LT"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"GE"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"NE"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"EQ"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"WRITE"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"READ"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"MINUS"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"ODD"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FFFFF"/>
              </w:rPr>
              <w:t>#endif //TEST_VM_H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7 vm.cpp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 Created by 62358 on 2020/5/26.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FFFFF"/>
              </w:rPr>
              <w:t>#include &lt;cstdio&gt;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8F8F8"/>
              </w:rPr>
              <w:t>#include &lt;cstring&gt;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FFFFF"/>
              </w:rPr>
              <w:t>#include "data.h"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8F8F8"/>
              </w:rPr>
              <w:t>#include "vm.h"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sp;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//栈顶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bp;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//基址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pc;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//程序地址寄存器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codeLength;   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//目标代码长度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instruction arrayStruct[CODE_SIZE];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//存放读入目标代码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instruction ir;   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//指令寄存器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stack[MAX_STACK_HEIGHT];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//堆栈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vm(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*codefilename)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pc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bp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sp = -1;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memset(stack,0,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sizeof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(stack));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FILE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*ifp;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ifp = fopen(codefilename,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codeLength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(fscanf(ifp,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"%d %d %d"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&amp;arrayStruct[codeLength].ins, &amp;arrayStruct[codeLength].l,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&amp;arrayStruct[codeLength].m) != EOF)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codeLength++;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    printReg();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    printStack();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(; pc &lt; codeLength - 1;)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ir = arrayStruct[pc++];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        printIr();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executeCycle();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        printReg();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        printStack();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executeCycle()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switch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(ir.ins)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LIT: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stack[++sp] = ir.m;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LOD: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stack[++sp] = stack[base() + ir.m];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STO: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stack[base() + ir.m] = stack[sp--];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CAL: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stack[sp + 1] = base();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//SL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stack[sp + 2] = bp;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//DL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stack[sp + 3] = pc;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//返回地址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bp = sp + 1;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pc = ir.m;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sp = sp + ir.m;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JMP: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pc = ir.m;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JPC: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(!stack[sp--])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pc = ir.m;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OPR: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opr();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"Illegal INS!\n"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opr()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switch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(ir.m)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ADD: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temp = stack[sp - 1] + stack[sp];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stack[--sp] =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SUB: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temp = stack[sp - 1] - stack[sp];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stack[--sp] =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DIV: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temp = stack[sp - 1] / stack[sp];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stack[--sp] =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MINUS: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stack[sp] = -stack[sp];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MUL: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temp = stack[sp - 1] * stack[sp];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stack[--sp] =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EQ: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temp = (stack[sp - 1] == stack[sp]);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stack[--sp] =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NE: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temp = (stack[sp - 1] != stack[sp]);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stack[--sp] =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GE: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temp = (stack[sp - 1] &gt;= stack[sp]);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stack[--sp] =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GT: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temp = (stack[sp - 1] &gt; stack[sp]);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stack[--sp] =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LE: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temp = (stack[sp - 1] &lt;= stack[sp]);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stack[--sp] =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LT: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temp = (stack[sp - 1] &lt; stack[sp]);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stack[--sp] =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ODD: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temp = stack[sp] % 2;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stack[sp] = temp;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WRITE: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"%d\n"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stack[sp--]);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READ: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scanf(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"%d"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&amp;stack[++sp]);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0: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sp = bp - 1;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pc = stack[sp + 3];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bp = stack[sp + 2];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: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"Illegal OPR!\n"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base()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l = ir.l;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SL = bp;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(l &gt; 0)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SL = stack[SL];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l--;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SL;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printStackFrame()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"pc:%d\t"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pc);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"bp:%d\t"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bp);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"sp:%d\t"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sp);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"stack:("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max = sp &gt;= bp ? sp : bp;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i = 0; i &lt;= max; i++)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(i)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 %d"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stack[i]);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"%d"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stack[i]);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")\n"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"ir:(%d %d %d)\n"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ir.ins, ir.l, ir.m);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printIr()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//输出指令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"ir:(%d %d %d)\t"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ir.ins, ir.l, ir.m);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(ir.ins == OPR)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"(%s %d %s)\n"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insStr[ir.ins], ir.l, oprStr[ir.m]);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"(%s %d %d)\n"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insStr[ir.ins], ir.l, ir.m);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printReg()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//输出寄存器值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"pc:%d\t"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pc);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"bp:%d\t"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bp);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"sp:%d\t"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sp);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printStack()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//输出堆栈信息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"stack:("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max = sp &gt;= bp ? sp : bp;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i = 0; i &lt;= max; i++)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(i)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 %d"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stack[i]);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"%d"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stack[i]);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")\n"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  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8 main.cpp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FFFFF"/>
              </w:rPr>
              <w:t>#include &lt;iostream&gt;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FFFFF"/>
              </w:rPr>
              <w:t>#include "data.h"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4"/>
                <w:szCs w:val="14"/>
                <w:shd w:val="clear" w:fill="F8F8F8"/>
              </w:rPr>
              <w:t>#include &lt;cstring&gt;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lextest()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c1[30] =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"input\\test0.txt"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c2[30] =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"lexoutput\\lexoutput0.txt"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c3[30] =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"lextest\\lexoutput0.txt"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(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i = 0; i &lt; 10; i++)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c1[10] = i +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'0'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c2[19] = i +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c3[17] = i +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'0'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lex(c1, c2);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8F8F8"/>
              </w:rPr>
              <w:t>FILE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*file1 = fopen(c2,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FILE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*file2 = fopen(c3,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(fgetc(file1) != fgetc(file2))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"false"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printf(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"true\n"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fclose(file1);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    fclose(file2);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main()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*c1[6] = 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"input\\PL0_code.in"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"input\\PL0_code0.in"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"input\\PL0_code1.in"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"input\\PL0_code2.in"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"input\\PL0_code3.in"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"input\\PL0_code4.in"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*c2[6] = 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"lex\\PL0_code.out"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"lex\\PL0_code0.out"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"lex\\PL0_code1.out"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"lex\\PL0_code2.out"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"lex\\PL0_code3.out"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"lex\\PL0_code4.out"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*c3[6] = 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"parse\\PL0_code.out"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"parse\\PL0_code0.out"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"parse\\PL0_code1.out"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"parse\\PL0_code2.out"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"parse\\PL0_code3.out"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"parse\\PL0_code4.out"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*c4[6] = 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"table\\PL0_code.out"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"table\\PL0_code0.out"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"table\\PL0_code1.out"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"table\\PL0_code2.out"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"table\\PL0_code3.out"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"table\\PL0_code4.out"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14"/>
                <w:szCs w:val="14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*c5[6] = 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"code\\PL0_code.out"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"code\\PL0_code0.out"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"code\\PL0_code1.out"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FFFFF"/>
              </w:rPr>
              <w:t>"code\\PL0_code2.out"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,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           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"code\\PL0_code3.out"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"code\\PL0_code4.out"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    for(int i = 0;i &lt; 6;i++)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    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        lex(c1[i], c2[i]);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FFFFF"/>
              </w:rPr>
              <w:t>//        parse(c3[i],c4[i],c5[i]);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14"/>
                <w:szCs w:val="14"/>
                <w:shd w:val="clear" w:fill="F8F8F8"/>
              </w:rPr>
              <w:t>//    }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vm(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4"/>
                <w:szCs w:val="14"/>
                <w:shd w:val="clear" w:fill="F8F8F8"/>
              </w:rPr>
              <w:t>"code\\PL0_code3.out"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68" w:lineRule="atLeast"/>
              <w:ind w:left="540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4"/>
                <w:szCs w:val="14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8F8F8"/>
              </w:rPr>
              <w:t>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68" w:lineRule="atLeast"/>
              <w:ind w:left="540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}  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 w:ascii="黑体" w:hAnsi="Times" w:eastAsia="黑体"/>
          <w:b/>
          <w:bCs/>
          <w:sz w:val="24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60405020304"/>
    <w:charset w:val="00"/>
    <w:family w:val="roman"/>
    <w:pitch w:val="default"/>
    <w:sig w:usb0="00000000" w:usb1="00000000" w:usb2="00000000" w:usb3="00000000" w:csb0="0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A41585"/>
    <w:multiLevelType w:val="multilevel"/>
    <w:tmpl w:val="88A415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4712805"/>
    <w:multiLevelType w:val="multilevel"/>
    <w:tmpl w:val="947128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A73B512"/>
    <w:multiLevelType w:val="multilevel"/>
    <w:tmpl w:val="9A73B5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FEAAB34"/>
    <w:multiLevelType w:val="multilevel"/>
    <w:tmpl w:val="9FEAAB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43C4787"/>
    <w:multiLevelType w:val="singleLevel"/>
    <w:tmpl w:val="A43C478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B1559C0B"/>
    <w:multiLevelType w:val="multilevel"/>
    <w:tmpl w:val="B1559C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7F64C18"/>
    <w:multiLevelType w:val="multilevel"/>
    <w:tmpl w:val="B7F64C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9861A72"/>
    <w:multiLevelType w:val="multilevel"/>
    <w:tmpl w:val="B9861A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B5027E9"/>
    <w:multiLevelType w:val="multilevel"/>
    <w:tmpl w:val="BB5027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5F54C6E"/>
    <w:multiLevelType w:val="multilevel"/>
    <w:tmpl w:val="C5F54C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C6F171BC"/>
    <w:multiLevelType w:val="multilevel"/>
    <w:tmpl w:val="C6F171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CFDA3F4E"/>
    <w:multiLevelType w:val="multilevel"/>
    <w:tmpl w:val="CFDA3F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D06A983C"/>
    <w:multiLevelType w:val="multilevel"/>
    <w:tmpl w:val="D06A98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DCE33ADD"/>
    <w:multiLevelType w:val="multilevel"/>
    <w:tmpl w:val="DCE33A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E1024918"/>
    <w:multiLevelType w:val="multilevel"/>
    <w:tmpl w:val="E10249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E9478CE7"/>
    <w:multiLevelType w:val="singleLevel"/>
    <w:tmpl w:val="E9478CE7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F575238F"/>
    <w:multiLevelType w:val="multilevel"/>
    <w:tmpl w:val="F57523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F6ECA174"/>
    <w:multiLevelType w:val="multilevel"/>
    <w:tmpl w:val="F6ECA1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FA9B9868"/>
    <w:multiLevelType w:val="multilevel"/>
    <w:tmpl w:val="FA9B98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00FB6F46"/>
    <w:multiLevelType w:val="multilevel"/>
    <w:tmpl w:val="00FB6F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0145D091"/>
    <w:multiLevelType w:val="multilevel"/>
    <w:tmpl w:val="0145D0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08274AD9"/>
    <w:multiLevelType w:val="multilevel"/>
    <w:tmpl w:val="08274A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265FE264"/>
    <w:multiLevelType w:val="multilevel"/>
    <w:tmpl w:val="265FE2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287E2D83"/>
    <w:multiLevelType w:val="multilevel"/>
    <w:tmpl w:val="287E2D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358F2BCD"/>
    <w:multiLevelType w:val="multilevel"/>
    <w:tmpl w:val="358F2B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3ACF44A3"/>
    <w:multiLevelType w:val="multilevel"/>
    <w:tmpl w:val="3ACF44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3C429622"/>
    <w:multiLevelType w:val="multilevel"/>
    <w:tmpl w:val="3C4296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3E2DDA45"/>
    <w:multiLevelType w:val="multilevel"/>
    <w:tmpl w:val="3E2DDA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4190FEA6"/>
    <w:multiLevelType w:val="multilevel"/>
    <w:tmpl w:val="4190FE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135DD36"/>
    <w:multiLevelType w:val="multilevel"/>
    <w:tmpl w:val="5135DD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56AF4C4B"/>
    <w:multiLevelType w:val="multilevel"/>
    <w:tmpl w:val="56AF4C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6766321B"/>
    <w:multiLevelType w:val="multilevel"/>
    <w:tmpl w:val="676632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715F650E"/>
    <w:multiLevelType w:val="multilevel"/>
    <w:tmpl w:val="715F65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71FB9897"/>
    <w:multiLevelType w:val="multilevel"/>
    <w:tmpl w:val="71FB98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7586363E"/>
    <w:multiLevelType w:val="multilevel"/>
    <w:tmpl w:val="758636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76611280"/>
    <w:multiLevelType w:val="multilevel"/>
    <w:tmpl w:val="766112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7A12F4C8"/>
    <w:multiLevelType w:val="multilevel"/>
    <w:tmpl w:val="7A12F4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"/>
  </w:num>
  <w:num w:numId="2">
    <w:abstractNumId w:val="32"/>
  </w:num>
  <w:num w:numId="3">
    <w:abstractNumId w:val="17"/>
  </w:num>
  <w:num w:numId="4">
    <w:abstractNumId w:val="1"/>
  </w:num>
  <w:num w:numId="5">
    <w:abstractNumId w:val="8"/>
  </w:num>
  <w:num w:numId="6">
    <w:abstractNumId w:val="34"/>
  </w:num>
  <w:num w:numId="7">
    <w:abstractNumId w:val="23"/>
  </w:num>
  <w:num w:numId="8">
    <w:abstractNumId w:val="16"/>
  </w:num>
  <w:num w:numId="9">
    <w:abstractNumId w:val="21"/>
  </w:num>
  <w:num w:numId="10">
    <w:abstractNumId w:val="29"/>
  </w:num>
  <w:num w:numId="11">
    <w:abstractNumId w:val="27"/>
  </w:num>
  <w:num w:numId="12">
    <w:abstractNumId w:val="20"/>
  </w:num>
  <w:num w:numId="13">
    <w:abstractNumId w:val="7"/>
  </w:num>
  <w:num w:numId="14">
    <w:abstractNumId w:val="24"/>
  </w:num>
  <w:num w:numId="15">
    <w:abstractNumId w:val="25"/>
  </w:num>
  <w:num w:numId="16">
    <w:abstractNumId w:val="36"/>
  </w:num>
  <w:num w:numId="17">
    <w:abstractNumId w:val="31"/>
  </w:num>
  <w:num w:numId="18">
    <w:abstractNumId w:val="22"/>
  </w:num>
  <w:num w:numId="19">
    <w:abstractNumId w:val="35"/>
  </w:num>
  <w:num w:numId="20">
    <w:abstractNumId w:val="26"/>
  </w:num>
  <w:num w:numId="21">
    <w:abstractNumId w:val="33"/>
  </w:num>
  <w:num w:numId="22">
    <w:abstractNumId w:val="14"/>
  </w:num>
  <w:num w:numId="23">
    <w:abstractNumId w:val="13"/>
  </w:num>
  <w:num w:numId="24">
    <w:abstractNumId w:val="18"/>
  </w:num>
  <w:num w:numId="25">
    <w:abstractNumId w:val="12"/>
  </w:num>
  <w:num w:numId="26">
    <w:abstractNumId w:val="5"/>
  </w:num>
  <w:num w:numId="27">
    <w:abstractNumId w:val="19"/>
  </w:num>
  <w:num w:numId="28">
    <w:abstractNumId w:val="2"/>
  </w:num>
  <w:num w:numId="29">
    <w:abstractNumId w:val="4"/>
  </w:num>
  <w:num w:numId="30">
    <w:abstractNumId w:val="11"/>
  </w:num>
  <w:num w:numId="31">
    <w:abstractNumId w:val="3"/>
  </w:num>
  <w:num w:numId="32">
    <w:abstractNumId w:val="10"/>
  </w:num>
  <w:num w:numId="33">
    <w:abstractNumId w:val="6"/>
  </w:num>
  <w:num w:numId="34">
    <w:abstractNumId w:val="0"/>
  </w:num>
  <w:num w:numId="35">
    <w:abstractNumId w:val="30"/>
  </w:num>
  <w:num w:numId="36">
    <w:abstractNumId w:val="9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04AA"/>
    <w:rsid w:val="00396407"/>
    <w:rsid w:val="00711606"/>
    <w:rsid w:val="010B0449"/>
    <w:rsid w:val="017745B1"/>
    <w:rsid w:val="017F0873"/>
    <w:rsid w:val="021B4581"/>
    <w:rsid w:val="022354D7"/>
    <w:rsid w:val="02316D2C"/>
    <w:rsid w:val="0247528B"/>
    <w:rsid w:val="025373DD"/>
    <w:rsid w:val="0264444D"/>
    <w:rsid w:val="02E41823"/>
    <w:rsid w:val="031F733E"/>
    <w:rsid w:val="03775E1E"/>
    <w:rsid w:val="038A26D1"/>
    <w:rsid w:val="03B600A5"/>
    <w:rsid w:val="03C072F1"/>
    <w:rsid w:val="03C543F1"/>
    <w:rsid w:val="03DA5AE7"/>
    <w:rsid w:val="03E35270"/>
    <w:rsid w:val="041C6D7C"/>
    <w:rsid w:val="04876E83"/>
    <w:rsid w:val="04B34C0B"/>
    <w:rsid w:val="04EC6CE0"/>
    <w:rsid w:val="0615703E"/>
    <w:rsid w:val="063D382E"/>
    <w:rsid w:val="065679E9"/>
    <w:rsid w:val="068161C2"/>
    <w:rsid w:val="06AA0EB7"/>
    <w:rsid w:val="06DB75E9"/>
    <w:rsid w:val="06FA24A3"/>
    <w:rsid w:val="06FB4CC9"/>
    <w:rsid w:val="0731787C"/>
    <w:rsid w:val="073D3C81"/>
    <w:rsid w:val="07B17658"/>
    <w:rsid w:val="087751EB"/>
    <w:rsid w:val="08C568AF"/>
    <w:rsid w:val="08C86D38"/>
    <w:rsid w:val="08D355BB"/>
    <w:rsid w:val="090246EA"/>
    <w:rsid w:val="0929721A"/>
    <w:rsid w:val="09526814"/>
    <w:rsid w:val="095E3818"/>
    <w:rsid w:val="09882FD5"/>
    <w:rsid w:val="099F4B44"/>
    <w:rsid w:val="09DC3EC8"/>
    <w:rsid w:val="0A1B2079"/>
    <w:rsid w:val="0A4E4CC3"/>
    <w:rsid w:val="0A5D264D"/>
    <w:rsid w:val="0A674B87"/>
    <w:rsid w:val="0BC92599"/>
    <w:rsid w:val="0BD91390"/>
    <w:rsid w:val="0BDD3FDD"/>
    <w:rsid w:val="0BEE111A"/>
    <w:rsid w:val="0C400085"/>
    <w:rsid w:val="0C412E1E"/>
    <w:rsid w:val="0C4F4F40"/>
    <w:rsid w:val="0C505557"/>
    <w:rsid w:val="0C6E49C1"/>
    <w:rsid w:val="0C8844F6"/>
    <w:rsid w:val="0CAF621D"/>
    <w:rsid w:val="0CC57D16"/>
    <w:rsid w:val="0CF82D76"/>
    <w:rsid w:val="0D4271A9"/>
    <w:rsid w:val="0D493F32"/>
    <w:rsid w:val="0D5765D3"/>
    <w:rsid w:val="0E062996"/>
    <w:rsid w:val="0E5F4950"/>
    <w:rsid w:val="0E8625E7"/>
    <w:rsid w:val="0EAE501A"/>
    <w:rsid w:val="0EE003D5"/>
    <w:rsid w:val="0F422C72"/>
    <w:rsid w:val="0F7438DB"/>
    <w:rsid w:val="1088561F"/>
    <w:rsid w:val="112A65D9"/>
    <w:rsid w:val="117B7753"/>
    <w:rsid w:val="11C946AF"/>
    <w:rsid w:val="12404A48"/>
    <w:rsid w:val="124C101D"/>
    <w:rsid w:val="12585E6B"/>
    <w:rsid w:val="12842434"/>
    <w:rsid w:val="129D4C39"/>
    <w:rsid w:val="12D541E4"/>
    <w:rsid w:val="12E144F5"/>
    <w:rsid w:val="132875A1"/>
    <w:rsid w:val="13C13708"/>
    <w:rsid w:val="13F63966"/>
    <w:rsid w:val="148C6CF9"/>
    <w:rsid w:val="149D0F1F"/>
    <w:rsid w:val="14A36914"/>
    <w:rsid w:val="14CD1937"/>
    <w:rsid w:val="14E01D21"/>
    <w:rsid w:val="15073DD0"/>
    <w:rsid w:val="1564132A"/>
    <w:rsid w:val="157D0060"/>
    <w:rsid w:val="15913586"/>
    <w:rsid w:val="15E942CA"/>
    <w:rsid w:val="16232D4D"/>
    <w:rsid w:val="164B67E6"/>
    <w:rsid w:val="1672143D"/>
    <w:rsid w:val="169D7750"/>
    <w:rsid w:val="16A60CB6"/>
    <w:rsid w:val="16B12117"/>
    <w:rsid w:val="16B60087"/>
    <w:rsid w:val="16F57840"/>
    <w:rsid w:val="17324A86"/>
    <w:rsid w:val="174F3756"/>
    <w:rsid w:val="17D71A4C"/>
    <w:rsid w:val="18875407"/>
    <w:rsid w:val="18FF7965"/>
    <w:rsid w:val="191744CA"/>
    <w:rsid w:val="191B3225"/>
    <w:rsid w:val="194B5086"/>
    <w:rsid w:val="19752D21"/>
    <w:rsid w:val="199E3B9B"/>
    <w:rsid w:val="19D34C5D"/>
    <w:rsid w:val="19E4248F"/>
    <w:rsid w:val="19E84989"/>
    <w:rsid w:val="1A114D0C"/>
    <w:rsid w:val="1A302B40"/>
    <w:rsid w:val="1A9833FA"/>
    <w:rsid w:val="1B067D78"/>
    <w:rsid w:val="1BA82FC6"/>
    <w:rsid w:val="1BBD2014"/>
    <w:rsid w:val="1BD37384"/>
    <w:rsid w:val="1BE51A68"/>
    <w:rsid w:val="1C213975"/>
    <w:rsid w:val="1C242A4D"/>
    <w:rsid w:val="1C2D3149"/>
    <w:rsid w:val="1C334C82"/>
    <w:rsid w:val="1CB922A4"/>
    <w:rsid w:val="1D6A2C61"/>
    <w:rsid w:val="1D8D046D"/>
    <w:rsid w:val="1D9911B2"/>
    <w:rsid w:val="1DA4158B"/>
    <w:rsid w:val="1DA944DB"/>
    <w:rsid w:val="1DCE03D8"/>
    <w:rsid w:val="1DF12EA6"/>
    <w:rsid w:val="1E600F20"/>
    <w:rsid w:val="1E81562E"/>
    <w:rsid w:val="1EBE137D"/>
    <w:rsid w:val="1ED6217A"/>
    <w:rsid w:val="1ED64840"/>
    <w:rsid w:val="1F466688"/>
    <w:rsid w:val="1F532BF9"/>
    <w:rsid w:val="1F6052CC"/>
    <w:rsid w:val="1FC5443D"/>
    <w:rsid w:val="1FFD0611"/>
    <w:rsid w:val="20004C22"/>
    <w:rsid w:val="2024458A"/>
    <w:rsid w:val="2072538B"/>
    <w:rsid w:val="208A2305"/>
    <w:rsid w:val="208B1215"/>
    <w:rsid w:val="211720B9"/>
    <w:rsid w:val="213C7A01"/>
    <w:rsid w:val="21DA4024"/>
    <w:rsid w:val="221F2843"/>
    <w:rsid w:val="22596A8A"/>
    <w:rsid w:val="22642DC3"/>
    <w:rsid w:val="22726F6A"/>
    <w:rsid w:val="22B70F90"/>
    <w:rsid w:val="22D869A0"/>
    <w:rsid w:val="2310309E"/>
    <w:rsid w:val="23185B1E"/>
    <w:rsid w:val="23494DCD"/>
    <w:rsid w:val="23855293"/>
    <w:rsid w:val="239C4CDC"/>
    <w:rsid w:val="23FD0EC0"/>
    <w:rsid w:val="24014E9D"/>
    <w:rsid w:val="240D34BA"/>
    <w:rsid w:val="242601F4"/>
    <w:rsid w:val="24CD2B36"/>
    <w:rsid w:val="24FC01FD"/>
    <w:rsid w:val="25431295"/>
    <w:rsid w:val="25C40C85"/>
    <w:rsid w:val="25C77993"/>
    <w:rsid w:val="25FD48F9"/>
    <w:rsid w:val="262B2582"/>
    <w:rsid w:val="26434BAC"/>
    <w:rsid w:val="269A19A7"/>
    <w:rsid w:val="26AB6621"/>
    <w:rsid w:val="26DA364A"/>
    <w:rsid w:val="273446FF"/>
    <w:rsid w:val="27B84430"/>
    <w:rsid w:val="27CD40DB"/>
    <w:rsid w:val="27DB5892"/>
    <w:rsid w:val="27DE15E1"/>
    <w:rsid w:val="27E82DB2"/>
    <w:rsid w:val="27F460CE"/>
    <w:rsid w:val="27FD1B21"/>
    <w:rsid w:val="288A2384"/>
    <w:rsid w:val="28EF3E8B"/>
    <w:rsid w:val="28F82B34"/>
    <w:rsid w:val="298B6BC7"/>
    <w:rsid w:val="29C21FF3"/>
    <w:rsid w:val="2A0B018E"/>
    <w:rsid w:val="2A327883"/>
    <w:rsid w:val="2A5F75C6"/>
    <w:rsid w:val="2A645C09"/>
    <w:rsid w:val="2A9E607A"/>
    <w:rsid w:val="2AB21EC8"/>
    <w:rsid w:val="2AC17855"/>
    <w:rsid w:val="2AD2653F"/>
    <w:rsid w:val="2B08335B"/>
    <w:rsid w:val="2B400970"/>
    <w:rsid w:val="2B955C4C"/>
    <w:rsid w:val="2BF33E72"/>
    <w:rsid w:val="2C005186"/>
    <w:rsid w:val="2C76044D"/>
    <w:rsid w:val="2C8A1451"/>
    <w:rsid w:val="2CBF6FA1"/>
    <w:rsid w:val="2CCE4196"/>
    <w:rsid w:val="2D7574DB"/>
    <w:rsid w:val="2DDB0B40"/>
    <w:rsid w:val="2DDF6784"/>
    <w:rsid w:val="2DE1728C"/>
    <w:rsid w:val="2E1A2BD5"/>
    <w:rsid w:val="2E1A6553"/>
    <w:rsid w:val="2E994673"/>
    <w:rsid w:val="2EA54D24"/>
    <w:rsid w:val="2F117DFB"/>
    <w:rsid w:val="2F1F31B6"/>
    <w:rsid w:val="2F5D3BA3"/>
    <w:rsid w:val="2F8C682B"/>
    <w:rsid w:val="2FD805E6"/>
    <w:rsid w:val="30804387"/>
    <w:rsid w:val="30894F66"/>
    <w:rsid w:val="30AA77CC"/>
    <w:rsid w:val="30D0088B"/>
    <w:rsid w:val="30F951F3"/>
    <w:rsid w:val="314E749A"/>
    <w:rsid w:val="31783223"/>
    <w:rsid w:val="317A4C2A"/>
    <w:rsid w:val="3197031C"/>
    <w:rsid w:val="31C93EB6"/>
    <w:rsid w:val="31FB53DA"/>
    <w:rsid w:val="321417D5"/>
    <w:rsid w:val="32481DBC"/>
    <w:rsid w:val="32590F3D"/>
    <w:rsid w:val="32607273"/>
    <w:rsid w:val="3276331A"/>
    <w:rsid w:val="328B6039"/>
    <w:rsid w:val="328C0617"/>
    <w:rsid w:val="32F90255"/>
    <w:rsid w:val="34777AC6"/>
    <w:rsid w:val="349A07E2"/>
    <w:rsid w:val="34BF62CB"/>
    <w:rsid w:val="34CE4E37"/>
    <w:rsid w:val="34ED569F"/>
    <w:rsid w:val="34FE44F9"/>
    <w:rsid w:val="35295FA4"/>
    <w:rsid w:val="35512819"/>
    <w:rsid w:val="355F4758"/>
    <w:rsid w:val="35893537"/>
    <w:rsid w:val="358E5767"/>
    <w:rsid w:val="35C45D58"/>
    <w:rsid w:val="35DF333F"/>
    <w:rsid w:val="365A0762"/>
    <w:rsid w:val="366D42B0"/>
    <w:rsid w:val="368A2F87"/>
    <w:rsid w:val="37422660"/>
    <w:rsid w:val="37641ACA"/>
    <w:rsid w:val="376A2FE1"/>
    <w:rsid w:val="37CD3BAE"/>
    <w:rsid w:val="37D313EF"/>
    <w:rsid w:val="380E1700"/>
    <w:rsid w:val="38581233"/>
    <w:rsid w:val="38A02AFF"/>
    <w:rsid w:val="399D2B57"/>
    <w:rsid w:val="3A46507C"/>
    <w:rsid w:val="3A59787B"/>
    <w:rsid w:val="3A7C7EC5"/>
    <w:rsid w:val="3A7F617F"/>
    <w:rsid w:val="3A9029EA"/>
    <w:rsid w:val="3B3D428B"/>
    <w:rsid w:val="3B403221"/>
    <w:rsid w:val="3B5E0497"/>
    <w:rsid w:val="3BB10C92"/>
    <w:rsid w:val="3BE6162E"/>
    <w:rsid w:val="3BF7760C"/>
    <w:rsid w:val="3C0027E4"/>
    <w:rsid w:val="3C142324"/>
    <w:rsid w:val="3CDD2727"/>
    <w:rsid w:val="3CE072CE"/>
    <w:rsid w:val="3D010EED"/>
    <w:rsid w:val="3D0E01D6"/>
    <w:rsid w:val="3D827216"/>
    <w:rsid w:val="3DDD53A2"/>
    <w:rsid w:val="3E0746F6"/>
    <w:rsid w:val="3E100887"/>
    <w:rsid w:val="3E45141A"/>
    <w:rsid w:val="3E4C76A5"/>
    <w:rsid w:val="3E664145"/>
    <w:rsid w:val="3E6C1B29"/>
    <w:rsid w:val="3E7B19B2"/>
    <w:rsid w:val="3EC02A5D"/>
    <w:rsid w:val="3EE94956"/>
    <w:rsid w:val="3F1707D9"/>
    <w:rsid w:val="3F220D15"/>
    <w:rsid w:val="3F2411E9"/>
    <w:rsid w:val="3F965270"/>
    <w:rsid w:val="3FB75588"/>
    <w:rsid w:val="3FD045B1"/>
    <w:rsid w:val="40467A0C"/>
    <w:rsid w:val="40887B1C"/>
    <w:rsid w:val="40DD275C"/>
    <w:rsid w:val="415E077D"/>
    <w:rsid w:val="4207512E"/>
    <w:rsid w:val="427F6A27"/>
    <w:rsid w:val="42B56F17"/>
    <w:rsid w:val="42CD4D42"/>
    <w:rsid w:val="42D12E40"/>
    <w:rsid w:val="42EE5DBA"/>
    <w:rsid w:val="42F81929"/>
    <w:rsid w:val="431B39F6"/>
    <w:rsid w:val="43794092"/>
    <w:rsid w:val="4391306C"/>
    <w:rsid w:val="43B23EEB"/>
    <w:rsid w:val="43B70536"/>
    <w:rsid w:val="44013F40"/>
    <w:rsid w:val="440838A1"/>
    <w:rsid w:val="44271F37"/>
    <w:rsid w:val="443D09F1"/>
    <w:rsid w:val="45511270"/>
    <w:rsid w:val="458E32E2"/>
    <w:rsid w:val="459560A6"/>
    <w:rsid w:val="45A700D1"/>
    <w:rsid w:val="45F70265"/>
    <w:rsid w:val="46186366"/>
    <w:rsid w:val="461D4CD0"/>
    <w:rsid w:val="473D6DA4"/>
    <w:rsid w:val="47BA2E89"/>
    <w:rsid w:val="4813749F"/>
    <w:rsid w:val="488B4A5B"/>
    <w:rsid w:val="48BC77AD"/>
    <w:rsid w:val="48DF3F72"/>
    <w:rsid w:val="48E91915"/>
    <w:rsid w:val="48F97C75"/>
    <w:rsid w:val="49566591"/>
    <w:rsid w:val="4961605C"/>
    <w:rsid w:val="4A27695D"/>
    <w:rsid w:val="4A2C54D2"/>
    <w:rsid w:val="4A4E54EF"/>
    <w:rsid w:val="4A946F9E"/>
    <w:rsid w:val="4AB4768A"/>
    <w:rsid w:val="4B86035E"/>
    <w:rsid w:val="4C425205"/>
    <w:rsid w:val="4C467D3E"/>
    <w:rsid w:val="4C6D3E1B"/>
    <w:rsid w:val="4C9F1D4E"/>
    <w:rsid w:val="4CB06E08"/>
    <w:rsid w:val="4CFD15E4"/>
    <w:rsid w:val="4D2D5868"/>
    <w:rsid w:val="4D7E4464"/>
    <w:rsid w:val="4DF1448F"/>
    <w:rsid w:val="4E1C35A9"/>
    <w:rsid w:val="4E334FDD"/>
    <w:rsid w:val="4E6D0CBA"/>
    <w:rsid w:val="4E8D5C20"/>
    <w:rsid w:val="4EAC7DDF"/>
    <w:rsid w:val="4EE02A7A"/>
    <w:rsid w:val="4EF66304"/>
    <w:rsid w:val="4F4D6DAC"/>
    <w:rsid w:val="4FBD1B4F"/>
    <w:rsid w:val="50034DE8"/>
    <w:rsid w:val="504D424B"/>
    <w:rsid w:val="50674F25"/>
    <w:rsid w:val="50A51A7F"/>
    <w:rsid w:val="50B50F3B"/>
    <w:rsid w:val="50C3719C"/>
    <w:rsid w:val="50DD710C"/>
    <w:rsid w:val="50F60272"/>
    <w:rsid w:val="517A6901"/>
    <w:rsid w:val="519119DE"/>
    <w:rsid w:val="52003074"/>
    <w:rsid w:val="520532FF"/>
    <w:rsid w:val="522B5F75"/>
    <w:rsid w:val="524E323B"/>
    <w:rsid w:val="533B5316"/>
    <w:rsid w:val="534702B0"/>
    <w:rsid w:val="53896DF0"/>
    <w:rsid w:val="53A50049"/>
    <w:rsid w:val="53C8677D"/>
    <w:rsid w:val="53E95D8E"/>
    <w:rsid w:val="54234E26"/>
    <w:rsid w:val="54634CB7"/>
    <w:rsid w:val="54AA04A4"/>
    <w:rsid w:val="54AD779F"/>
    <w:rsid w:val="54CF1EE7"/>
    <w:rsid w:val="54CF65BC"/>
    <w:rsid w:val="54DD68A6"/>
    <w:rsid w:val="551A730D"/>
    <w:rsid w:val="5533584C"/>
    <w:rsid w:val="55804C17"/>
    <w:rsid w:val="55DC17C8"/>
    <w:rsid w:val="55F067D3"/>
    <w:rsid w:val="55F60724"/>
    <w:rsid w:val="56136DED"/>
    <w:rsid w:val="563163A4"/>
    <w:rsid w:val="56944CB3"/>
    <w:rsid w:val="575554D1"/>
    <w:rsid w:val="57982E0A"/>
    <w:rsid w:val="57BE61E7"/>
    <w:rsid w:val="57C011C8"/>
    <w:rsid w:val="57EF2451"/>
    <w:rsid w:val="57F87BF9"/>
    <w:rsid w:val="5847786D"/>
    <w:rsid w:val="585F30DA"/>
    <w:rsid w:val="5863686E"/>
    <w:rsid w:val="586441BA"/>
    <w:rsid w:val="589859B0"/>
    <w:rsid w:val="58F702BB"/>
    <w:rsid w:val="590536BE"/>
    <w:rsid w:val="590F5ED1"/>
    <w:rsid w:val="59227A91"/>
    <w:rsid w:val="595376D9"/>
    <w:rsid w:val="59746B44"/>
    <w:rsid w:val="59953258"/>
    <w:rsid w:val="59A84131"/>
    <w:rsid w:val="5A125BBA"/>
    <w:rsid w:val="5A417087"/>
    <w:rsid w:val="5A9D3A7F"/>
    <w:rsid w:val="5AFD7199"/>
    <w:rsid w:val="5BF527BA"/>
    <w:rsid w:val="5C9F7C52"/>
    <w:rsid w:val="5CB3583E"/>
    <w:rsid w:val="5CEB7E90"/>
    <w:rsid w:val="5D64489E"/>
    <w:rsid w:val="5E2C40CE"/>
    <w:rsid w:val="5E5157ED"/>
    <w:rsid w:val="5E8B0359"/>
    <w:rsid w:val="5EA7531F"/>
    <w:rsid w:val="5EAA50A1"/>
    <w:rsid w:val="5F2C1CBA"/>
    <w:rsid w:val="5F815415"/>
    <w:rsid w:val="5FDD7236"/>
    <w:rsid w:val="602208BD"/>
    <w:rsid w:val="602B392A"/>
    <w:rsid w:val="6048086C"/>
    <w:rsid w:val="6048176F"/>
    <w:rsid w:val="615C7BC3"/>
    <w:rsid w:val="623178D8"/>
    <w:rsid w:val="62824A49"/>
    <w:rsid w:val="629D1308"/>
    <w:rsid w:val="62FF070B"/>
    <w:rsid w:val="632A2417"/>
    <w:rsid w:val="633C56F4"/>
    <w:rsid w:val="63BD7DBC"/>
    <w:rsid w:val="64477780"/>
    <w:rsid w:val="646467FD"/>
    <w:rsid w:val="64701535"/>
    <w:rsid w:val="64896AA3"/>
    <w:rsid w:val="64CC65C9"/>
    <w:rsid w:val="64F9312D"/>
    <w:rsid w:val="65314EBC"/>
    <w:rsid w:val="653E016F"/>
    <w:rsid w:val="65875D29"/>
    <w:rsid w:val="65A51A5E"/>
    <w:rsid w:val="65B2273D"/>
    <w:rsid w:val="65C11CFB"/>
    <w:rsid w:val="66902AC9"/>
    <w:rsid w:val="677C5589"/>
    <w:rsid w:val="678F48AF"/>
    <w:rsid w:val="679E16FB"/>
    <w:rsid w:val="67B3706B"/>
    <w:rsid w:val="67B82B46"/>
    <w:rsid w:val="67EB7E4D"/>
    <w:rsid w:val="683B56A7"/>
    <w:rsid w:val="6873300D"/>
    <w:rsid w:val="68763420"/>
    <w:rsid w:val="68980C63"/>
    <w:rsid w:val="68B561A6"/>
    <w:rsid w:val="69616758"/>
    <w:rsid w:val="696F325C"/>
    <w:rsid w:val="69805703"/>
    <w:rsid w:val="69824D8E"/>
    <w:rsid w:val="69EA2DD3"/>
    <w:rsid w:val="6A3D21A8"/>
    <w:rsid w:val="6A5E173A"/>
    <w:rsid w:val="6B2D7947"/>
    <w:rsid w:val="6B640EFB"/>
    <w:rsid w:val="6B807D7C"/>
    <w:rsid w:val="6B90232E"/>
    <w:rsid w:val="6BB82A30"/>
    <w:rsid w:val="6BD224A6"/>
    <w:rsid w:val="6BD327AF"/>
    <w:rsid w:val="6BD966D3"/>
    <w:rsid w:val="6C5B6929"/>
    <w:rsid w:val="6C945C5D"/>
    <w:rsid w:val="6D1829AE"/>
    <w:rsid w:val="6D405972"/>
    <w:rsid w:val="6D6B4879"/>
    <w:rsid w:val="6DC2457C"/>
    <w:rsid w:val="6E4639B0"/>
    <w:rsid w:val="6E5E249F"/>
    <w:rsid w:val="6E63168E"/>
    <w:rsid w:val="6E835C7E"/>
    <w:rsid w:val="6F0420B9"/>
    <w:rsid w:val="6F14005A"/>
    <w:rsid w:val="6F5C72BE"/>
    <w:rsid w:val="6F8D5B25"/>
    <w:rsid w:val="6FE46B2D"/>
    <w:rsid w:val="703418E5"/>
    <w:rsid w:val="70644B17"/>
    <w:rsid w:val="70674629"/>
    <w:rsid w:val="719D34EF"/>
    <w:rsid w:val="71B651F2"/>
    <w:rsid w:val="72100F98"/>
    <w:rsid w:val="72E83144"/>
    <w:rsid w:val="72ED4BDD"/>
    <w:rsid w:val="731478CD"/>
    <w:rsid w:val="7331406C"/>
    <w:rsid w:val="734D6D62"/>
    <w:rsid w:val="735D739B"/>
    <w:rsid w:val="74307D09"/>
    <w:rsid w:val="748C67EC"/>
    <w:rsid w:val="74B24CC6"/>
    <w:rsid w:val="74F577B4"/>
    <w:rsid w:val="76476D74"/>
    <w:rsid w:val="76FD57A5"/>
    <w:rsid w:val="77B464D8"/>
    <w:rsid w:val="77F25192"/>
    <w:rsid w:val="781C302E"/>
    <w:rsid w:val="78B452FD"/>
    <w:rsid w:val="79023BB3"/>
    <w:rsid w:val="79075398"/>
    <w:rsid w:val="793254CE"/>
    <w:rsid w:val="79771AD0"/>
    <w:rsid w:val="79831E8C"/>
    <w:rsid w:val="7A461887"/>
    <w:rsid w:val="7ABE6064"/>
    <w:rsid w:val="7AC04ADD"/>
    <w:rsid w:val="7AC120D1"/>
    <w:rsid w:val="7AF725E3"/>
    <w:rsid w:val="7B63705C"/>
    <w:rsid w:val="7B7B37B4"/>
    <w:rsid w:val="7BA53B3B"/>
    <w:rsid w:val="7C026226"/>
    <w:rsid w:val="7C3421E8"/>
    <w:rsid w:val="7C872918"/>
    <w:rsid w:val="7CFD0458"/>
    <w:rsid w:val="7D2A0A10"/>
    <w:rsid w:val="7D923C0A"/>
    <w:rsid w:val="7DA45DA3"/>
    <w:rsid w:val="7DB13BE4"/>
    <w:rsid w:val="7DD759B1"/>
    <w:rsid w:val="7FAA2C18"/>
    <w:rsid w:val="7FAF402F"/>
    <w:rsid w:val="7FCF07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Further</cp:lastModifiedBy>
  <dcterms:modified xsi:type="dcterms:W3CDTF">2020-12-02T15:48:58Z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