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7EB6" w14:textId="343532D8" w:rsidR="00166DC5" w:rsidRDefault="00D03619" w:rsidP="00166DC5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D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CT1 Individual Assignment</w:t>
      </w:r>
      <w:r w:rsidR="00F05F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(</w:t>
      </w:r>
      <w:r w:rsidR="00F05F08" w:rsidRPr="00061D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MLOps</w:t>
      </w:r>
      <w:r w:rsidR="00F05F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  <w:r w:rsidRPr="00061D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br/>
      </w:r>
    </w:p>
    <w:p w14:paraId="58E35D61" w14:textId="7C4D3BA7" w:rsidR="00D03619" w:rsidRPr="00D03619" w:rsidRDefault="00D03619" w:rsidP="00061D42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to End MLOps Workflow for Bank Term Deposit Marketing</w:t>
      </w:r>
    </w:p>
    <w:p w14:paraId="5F5C8CFA" w14:textId="19A6D9E3" w:rsidR="006D5D71" w:rsidRDefault="006D5D71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 by: </w:t>
      </w:r>
      <w:r w:rsidRPr="00753D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AJEET KUMA</w:t>
      </w:r>
      <w:r w:rsidR="00753D83" w:rsidRPr="00753D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</w:p>
    <w:p w14:paraId="1EF9570A" w14:textId="3101A9CA" w:rsidR="006D5D71" w:rsidRDefault="006D5D71" w:rsidP="00753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D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12510040</w:t>
      </w:r>
      <w:r w:rsidR="00D03619"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3ED4AB" w14:textId="29CE6301" w:rsidR="006D5D71" w:rsidRDefault="006D5D71" w:rsidP="00753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AMPBA</w:t>
      </w:r>
    </w:p>
    <w:p w14:paraId="2582445B" w14:textId="5E8CD11B" w:rsidR="00D03619" w:rsidRPr="00D03619" w:rsidRDefault="006D5D71" w:rsidP="00753D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</w:t>
      </w:r>
      <w:r w:rsidRPr="006D5D71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 2025</w:t>
      </w:r>
    </w:p>
    <w:p w14:paraId="1185230A" w14:textId="77777777" w:rsidR="00D03619" w:rsidRPr="00D03619" w:rsidRDefault="00C60FE9" w:rsidP="00D03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AF8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9DF127" w14:textId="77777777" w:rsidR="00D03619" w:rsidRPr="00D03619" w:rsidRDefault="00D03619" w:rsidP="00D0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Business Problem and Objective</w:t>
      </w:r>
    </w:p>
    <w:p w14:paraId="353939B0" w14:textId="77777777" w:rsidR="00D03619" w:rsidRPr="00D03619" w:rsidRDefault="00D03619" w:rsidP="00D03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Briefly describe the bank’s marketing context</w:t>
      </w:r>
    </w:p>
    <w:p w14:paraId="6F66EA94" w14:textId="77777777" w:rsidR="00D03619" w:rsidRPr="00D03619" w:rsidRDefault="00D03619" w:rsidP="00D036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bank runs outbound campaigns to sell term deposits to customers.</w:t>
      </w:r>
    </w:p>
    <w:p w14:paraId="5A422135" w14:textId="77777777" w:rsidR="00D03619" w:rsidRPr="00D03619" w:rsidRDefault="00D03619" w:rsidP="00D036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Contacting every customer is costly. Only a small fraction accepts the offer.</w:t>
      </w:r>
    </w:p>
    <w:p w14:paraId="3600C83E" w14:textId="77777777" w:rsidR="00D03619" w:rsidRPr="00D03619" w:rsidRDefault="00D03619" w:rsidP="00D03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the business objective clearly</w:t>
      </w:r>
    </w:p>
    <w:p w14:paraId="570ED221" w14:textId="77777777" w:rsidR="00D03619" w:rsidRPr="00D03619" w:rsidRDefault="00D03619" w:rsidP="00D036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prediction model that identifies customers who are most likely to subscribe to a term deposit.</w:t>
      </w:r>
    </w:p>
    <w:p w14:paraId="6EA0337F" w14:textId="77777777" w:rsidR="00D03619" w:rsidRPr="00D03619" w:rsidRDefault="00D03619" w:rsidP="00D036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model to prioritize outreach and improve campaign efficiency.</w:t>
      </w:r>
    </w:p>
    <w:p w14:paraId="12E4847A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variable:</w:t>
      </w:r>
    </w:p>
    <w:p w14:paraId="63BB0107" w14:textId="77777777" w:rsidR="00D03619" w:rsidRPr="00D03619" w:rsidRDefault="00D03619" w:rsidP="00D03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= 1 if customer subscribes to term deposit</w:t>
      </w:r>
    </w:p>
    <w:p w14:paraId="1823590A" w14:textId="77777777" w:rsidR="00D03619" w:rsidRDefault="00D03619" w:rsidP="00D03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= 0 otherwise</w:t>
      </w:r>
    </w:p>
    <w:p w14:paraId="4BC6608D" w14:textId="185B832E" w:rsidR="00596250" w:rsidRDefault="00596250" w:rsidP="0059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9C44897" wp14:editId="2481F988">
            <wp:extent cx="3393263" cy="3443909"/>
            <wp:effectExtent l="0" t="0" r="0" b="0"/>
            <wp:docPr id="132709949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99491" name="Picture 7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180" cy="34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2E51" w14:textId="77777777" w:rsidR="00844A98" w:rsidRPr="00D03619" w:rsidRDefault="00844A98" w:rsidP="0059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B92E7" w14:textId="77777777" w:rsidR="00D03619" w:rsidRPr="00D03619" w:rsidRDefault="00C60FE9" w:rsidP="00D03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7EB572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DF5938" w14:textId="08C67501" w:rsidR="00D03619" w:rsidRPr="00D03619" w:rsidRDefault="00D03619" w:rsidP="00D0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Dataset and </w:t>
      </w:r>
      <w:r w:rsidR="00B52341"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Modelling</w:t>
      </w:r>
      <w:r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Approach</w:t>
      </w:r>
    </w:p>
    <w:p w14:paraId="366EA71D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2.1 Dataset Overview</w:t>
      </w:r>
    </w:p>
    <w:p w14:paraId="4E0DE16B" w14:textId="77777777" w:rsidR="00D03619" w:rsidRPr="00D03619" w:rsidRDefault="00D03619" w:rsidP="00D03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 dataset name and size</w:t>
      </w:r>
    </w:p>
    <w:p w14:paraId="058DB691" w14:textId="46AB0BC1" w:rsidR="00D03619" w:rsidRPr="00D03619" w:rsidRDefault="00D03619" w:rsidP="00D03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4119 observations</w:t>
      </w:r>
    </w:p>
    <w:p w14:paraId="28A19359" w14:textId="77777777" w:rsidR="00D03619" w:rsidRPr="00D03619" w:rsidRDefault="00D03619" w:rsidP="00D03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 columns (20 input features plus target y)</w:t>
      </w:r>
    </w:p>
    <w:p w14:paraId="599E796C" w14:textId="77777777" w:rsidR="00D03619" w:rsidRPr="00D03619" w:rsidRDefault="00D03619" w:rsidP="00D03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groups</w:t>
      </w:r>
    </w:p>
    <w:p w14:paraId="2FA51800" w14:textId="77777777" w:rsidR="00D03619" w:rsidRPr="00D03619" w:rsidRDefault="00D03619" w:rsidP="00D03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and demographic attributes (age, job, marital, education, etc.)</w:t>
      </w:r>
    </w:p>
    <w:p w14:paraId="6B9683D3" w14:textId="77777777" w:rsidR="00D03619" w:rsidRPr="00D03619" w:rsidRDefault="00D03619" w:rsidP="00D03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interaction variables (duration, campaign, previous, contact, month, day_of_week, poutcome)</w:t>
      </w:r>
    </w:p>
    <w:p w14:paraId="084C2EF7" w14:textId="77777777" w:rsidR="00D03619" w:rsidRPr="00D03619" w:rsidRDefault="00D03619" w:rsidP="00D03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Macroeconomic indicators (emp.var.rate, cons.price.idx, cons.conf.idx, euribor3m, nr.employed)</w:t>
      </w:r>
    </w:p>
    <w:p w14:paraId="6DB27033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2.2 Model and Preprocessing</w:t>
      </w:r>
    </w:p>
    <w:p w14:paraId="718756C0" w14:textId="77777777" w:rsidR="00D03619" w:rsidRPr="00D03619" w:rsidRDefault="00D03619" w:rsidP="00D03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</w:t>
      </w:r>
    </w:p>
    <w:p w14:paraId="7017F81C" w14:textId="77777777" w:rsidR="00D03619" w:rsidRPr="00D03619" w:rsidRDefault="00D03619" w:rsidP="00D036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0B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</w:t>
      </w: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B0B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Regression</w:t>
      </w: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binary classification</w:t>
      </w:r>
    </w:p>
    <w:p w14:paraId="62964DD2" w14:textId="77777777" w:rsidR="00D03619" w:rsidRPr="00D03619" w:rsidRDefault="00D03619" w:rsidP="00D03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 pipeline</w:t>
      </w:r>
    </w:p>
    <w:p w14:paraId="3B3450AC" w14:textId="77777777" w:rsidR="00D03619" w:rsidRPr="00D03619" w:rsidRDefault="00D03619" w:rsidP="00D036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 features scaled using StandardScaler</w:t>
      </w:r>
    </w:p>
    <w:p w14:paraId="6107B917" w14:textId="77777777" w:rsidR="00D03619" w:rsidRPr="00D03619" w:rsidRDefault="00D03619" w:rsidP="00D036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Categorical features encoded using OneHotEncoder with handle_unknown set to ignore</w:t>
      </w:r>
    </w:p>
    <w:p w14:paraId="005482B3" w14:textId="77777777" w:rsidR="00D03619" w:rsidRPr="00D03619" w:rsidRDefault="00D03619" w:rsidP="00D03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class imbalance</w:t>
      </w:r>
    </w:p>
    <w:p w14:paraId="4526AA40" w14:textId="77777777" w:rsidR="00D03619" w:rsidRPr="00D03619" w:rsidRDefault="00D03619" w:rsidP="00D036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class_weight balanced in Logistic Regression to give more weight to the minority positive class</w:t>
      </w:r>
    </w:p>
    <w:p w14:paraId="775E2CF1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2.3 Key Evaluation Metrics</w:t>
      </w:r>
    </w:p>
    <w:p w14:paraId="72EF2404" w14:textId="77777777" w:rsidR="00D03619" w:rsidRPr="00D03619" w:rsidRDefault="00D03619" w:rsidP="00D03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test set metrics from the notebook</w:t>
      </w:r>
    </w:p>
    <w:p w14:paraId="5B45A111" w14:textId="77777777" w:rsidR="00D03619" w:rsidRPr="00D03619" w:rsidRDefault="00D03619" w:rsidP="00D036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 AUC</w:t>
      </w:r>
    </w:p>
    <w:p w14:paraId="1940ED82" w14:textId="77777777" w:rsidR="00D03619" w:rsidRPr="00D03619" w:rsidRDefault="00D03619" w:rsidP="00D036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Precision, recall, F1 for both classes, with focus on the positive class (y = 1)</w:t>
      </w:r>
    </w:p>
    <w:p w14:paraId="6AE45004" w14:textId="77777777" w:rsidR="00D03619" w:rsidRPr="00D03619" w:rsidRDefault="00D03619" w:rsidP="00D036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Confusion matrix to show trade off between true positives and false positives</w:t>
      </w:r>
    </w:p>
    <w:p w14:paraId="53DEA7B5" w14:textId="77777777" w:rsidR="00D03619" w:rsidRPr="00D03619" w:rsidRDefault="00D03619" w:rsidP="00D03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short interpretation</w:t>
      </w:r>
    </w:p>
    <w:p w14:paraId="1FD4A725" w14:textId="6E7E0192" w:rsidR="00D03619" w:rsidRPr="00D03619" w:rsidRDefault="00D03619" w:rsidP="00D036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example, “The model achieves a ROC AUC of </w:t>
      </w:r>
      <w:r w:rsidR="005B17C7" w:rsidRPr="005B17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</w:t>
      </w:r>
      <w:r w:rsidR="005B17C7" w:rsidRPr="004941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9423</w:t>
      </w: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indicates good ranking ability between converters and non converters and makes the model suitable for prioritising leads in marketing campaigns.”</w:t>
      </w:r>
    </w:p>
    <w:p w14:paraId="3C1CE87E" w14:textId="4CFC9A96" w:rsidR="00D03619" w:rsidRDefault="00F70400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1C33879" wp14:editId="579E43E0">
            <wp:extent cx="3357010" cy="1585834"/>
            <wp:effectExtent l="0" t="0" r="0" b="1905"/>
            <wp:docPr id="744427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27257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924" cy="164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A9A2" w14:textId="77777777" w:rsidR="00393D8E" w:rsidRPr="00D03619" w:rsidRDefault="00393D8E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C12E68" w14:textId="6D9EDA7D" w:rsidR="007F3E51" w:rsidRPr="00393D8E" w:rsidRDefault="00C60FE9" w:rsidP="00393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04DCA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55D976" w14:textId="216CBDFC" w:rsidR="00D03619" w:rsidRPr="00D03619" w:rsidRDefault="00D03619" w:rsidP="00D0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MLOps Pipeline Implementation</w:t>
      </w:r>
    </w:p>
    <w:p w14:paraId="2B847157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3.1 Local Model Development</w:t>
      </w:r>
    </w:p>
    <w:p w14:paraId="12FCD88C" w14:textId="77777777" w:rsidR="00D03619" w:rsidRPr="00D03619" w:rsidRDefault="00D03619" w:rsidP="00D03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</w:t>
      </w:r>
    </w:p>
    <w:p w14:paraId="090C2058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and Jupyter notebook</w:t>
      </w:r>
    </w:p>
    <w:p w14:paraId="31418D43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 learn for modeling, joblib for saving the model</w:t>
      </w:r>
    </w:p>
    <w:p w14:paraId="3AD50D25" w14:textId="77777777" w:rsidR="00D03619" w:rsidRPr="00D03619" w:rsidRDefault="00D03619" w:rsidP="00D03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</w:t>
      </w:r>
    </w:p>
    <w:p w14:paraId="1A661B10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bank-additional.csv</w:t>
      </w:r>
    </w:p>
    <w:p w14:paraId="5A28E763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Performed basic EDA</w:t>
      </w:r>
    </w:p>
    <w:p w14:paraId="6E41B21B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numeric and categorical feature lists</w:t>
      </w:r>
    </w:p>
    <w:p w14:paraId="695A9A49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preprocessing plus Logistic Regression pipeline</w:t>
      </w:r>
    </w:p>
    <w:p w14:paraId="53DDD2B0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and evaluated the model</w:t>
      </w:r>
    </w:p>
    <w:p w14:paraId="7FE8808D" w14:textId="77777777" w:rsidR="00D03619" w:rsidRPr="00D03619" w:rsidRDefault="00D03619" w:rsidP="00D036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the model as bank_term_deposit_model.joblib</w:t>
      </w:r>
    </w:p>
    <w:p w14:paraId="1598A087" w14:textId="4C389669" w:rsidR="00D03619" w:rsidRPr="00D03619" w:rsidRDefault="007F3E51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1EF08BF" wp14:editId="4318C76C">
            <wp:extent cx="5157470" cy="2296632"/>
            <wp:effectExtent l="0" t="0" r="0" b="2540"/>
            <wp:docPr id="83146153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1533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715" cy="23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25E6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3.2 API and Containerization with Docker</w:t>
      </w:r>
    </w:p>
    <w:p w14:paraId="5FE1ADA3" w14:textId="77777777" w:rsidR="00D03619" w:rsidRPr="00D03619" w:rsidRDefault="00D03619" w:rsidP="00D03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layer</w:t>
      </w:r>
    </w:p>
    <w:p w14:paraId="6FCF322F" w14:textId="77777777" w:rsidR="00D03619" w:rsidRP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a Flask app in app.py with two endpoints</w:t>
      </w:r>
    </w:p>
    <w:p w14:paraId="7AC52B75" w14:textId="77777777" w:rsidR="00D03619" w:rsidRPr="00D03619" w:rsidRDefault="00D03619" w:rsidP="00D0361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/health to verify service status</w:t>
      </w:r>
    </w:p>
    <w:p w14:paraId="79212767" w14:textId="77777777" w:rsidR="00D03619" w:rsidRPr="00D03619" w:rsidRDefault="00D03619" w:rsidP="00D0361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/predict to accept JSON input and return prediction and probability</w:t>
      </w:r>
    </w:p>
    <w:p w14:paraId="07F19D06" w14:textId="77777777" w:rsidR="00D03619" w:rsidRP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 expects all 20 original input fields and returns “yes” or “no” along with probability</w:t>
      </w:r>
    </w:p>
    <w:p w14:paraId="5B21935E" w14:textId="77777777" w:rsidR="00D03619" w:rsidRPr="00D03619" w:rsidRDefault="00D03619" w:rsidP="00D03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container</w:t>
      </w:r>
    </w:p>
    <w:p w14:paraId="321F7316" w14:textId="77777777" w:rsidR="00D03619" w:rsidRP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Dockerfile based on python:3.11 slim</w:t>
      </w:r>
    </w:p>
    <w:p w14:paraId="7B8EE915" w14:textId="77777777" w:rsidR="00D03619" w:rsidRP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dependencies from requirements.txt</w:t>
      </w:r>
    </w:p>
    <w:p w14:paraId="3490BF85" w14:textId="77777777" w:rsidR="00D03619" w:rsidRP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Copied app.py and bank_term_deposit_model.joblib into the container</w:t>
      </w:r>
    </w:p>
    <w:p w14:paraId="30101295" w14:textId="77777777" w:rsidR="00D03619" w:rsidRDefault="00D03619" w:rsidP="00D036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Exposed port 8000 and used gunicorn to serve the Flask app</w:t>
      </w:r>
    </w:p>
    <w:p w14:paraId="32F0DAF7" w14:textId="55890ED6" w:rsidR="00596250" w:rsidRPr="00D03619" w:rsidRDefault="00596250" w:rsidP="0059625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060B0748" wp14:editId="482E70B1">
            <wp:extent cx="4212278" cy="2796363"/>
            <wp:effectExtent l="0" t="0" r="4445" b="0"/>
            <wp:docPr id="18356066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666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410" cy="282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4B25" w14:textId="77777777" w:rsidR="00D03619" w:rsidRPr="00D03619" w:rsidRDefault="00D03619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3.3 AWS Deployment and Inference</w:t>
      </w:r>
    </w:p>
    <w:p w14:paraId="206690F4" w14:textId="77777777" w:rsidR="00D03619" w:rsidRPr="00D03619" w:rsidRDefault="00D03619" w:rsidP="00D03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setup</w:t>
      </w:r>
    </w:p>
    <w:p w14:paraId="19D39132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Launched an EC2 instance</w:t>
      </w:r>
    </w:p>
    <w:p w14:paraId="6475F99D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Docker on the instance</w:t>
      </w:r>
    </w:p>
    <w:p w14:paraId="1CF5DCB2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Copied code and model files to the instance</w:t>
      </w:r>
    </w:p>
    <w:p w14:paraId="1F205848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the Docker image and ran the container on port 8000</w:t>
      </w:r>
    </w:p>
    <w:p w14:paraId="36E77DCD" w14:textId="77777777" w:rsidR="00D03619" w:rsidRPr="00D03619" w:rsidRDefault="00D03619" w:rsidP="00D03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endpoint testing</w:t>
      </w:r>
    </w:p>
    <w:p w14:paraId="69D1EB6D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the EC2 public IP and port 8000</w:t>
      </w:r>
    </w:p>
    <w:p w14:paraId="35419927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health endpoint using curl or browser</w:t>
      </w:r>
    </w:p>
    <w:p w14:paraId="309D3DDE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 POST requests using curl or Postman to /predict with a sample JSON request</w:t>
      </w:r>
    </w:p>
    <w:p w14:paraId="1B5B392E" w14:textId="77777777" w:rsidR="00D03619" w:rsidRPr="00D03619" w:rsidRDefault="00D03619" w:rsidP="00D036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 that the prediction and probability received from the deployed model matched local predictions for the same record</w:t>
      </w:r>
    </w:p>
    <w:p w14:paraId="15AD50C9" w14:textId="5B5D1D19" w:rsidR="00D03619" w:rsidRPr="00D03619" w:rsidRDefault="00596250" w:rsidP="00D0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E3224D8" wp14:editId="294E9ECA">
            <wp:extent cx="4816549" cy="2886941"/>
            <wp:effectExtent l="0" t="0" r="0" b="0"/>
            <wp:docPr id="15454613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1337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57" cy="29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F5E7" w14:textId="77777777" w:rsidR="00D03619" w:rsidRPr="00D03619" w:rsidRDefault="00D03619" w:rsidP="00D03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EC2 instance or SSH session showing the container running</w:t>
      </w:r>
    </w:p>
    <w:p w14:paraId="00E67251" w14:textId="77777777" w:rsidR="00D03619" w:rsidRDefault="00D03619" w:rsidP="00D03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Postman or terminal showing a successful prediction response from the public endpoint</w:t>
      </w:r>
    </w:p>
    <w:p w14:paraId="2EDCFD16" w14:textId="2D9E1DEE" w:rsidR="00596250" w:rsidRPr="00D03619" w:rsidRDefault="00596250" w:rsidP="005962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5EF0D87" wp14:editId="6F730A71">
            <wp:extent cx="3542119" cy="3150900"/>
            <wp:effectExtent l="0" t="0" r="1270" b="0"/>
            <wp:docPr id="6853264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6465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1" cy="31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4746" w14:textId="77777777" w:rsidR="00D03619" w:rsidRPr="00D03619" w:rsidRDefault="00C60FE9" w:rsidP="00D03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CEF5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07049A" w14:textId="77777777" w:rsidR="00D03619" w:rsidRPr="00D03619" w:rsidRDefault="00D03619" w:rsidP="00D0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Conclusion</w:t>
      </w:r>
    </w:p>
    <w:p w14:paraId="6D484173" w14:textId="48CCCB21" w:rsidR="00D03619" w:rsidRPr="00D03619" w:rsidRDefault="00D03619" w:rsidP="00D03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Summaris</w:t>
      </w:r>
      <w:r w:rsidR="00A40C88"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</w:t>
      </w:r>
      <w:r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</w:t>
      </w:r>
    </w:p>
    <w:p w14:paraId="5A696B9C" w14:textId="688D4A5F" w:rsidR="0076744B" w:rsidRPr="00A40C88" w:rsidRDefault="00A40C88" w:rsidP="00A40C8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Built a supervised classification model locally using the bank marketing dataset to predict term deposit subscription (</w:t>
      </w:r>
      <w:r>
        <w:rPr>
          <w:rStyle w:val="HTMLCode"/>
          <w:rFonts w:eastAsiaTheme="majorEastAsia"/>
        </w:rPr>
        <w:t>y</w:t>
      </w:r>
      <w:r>
        <w:t>)</w:t>
      </w:r>
    </w:p>
    <w:p w14:paraId="31D9D45C" w14:textId="7FC581A8" w:rsidR="00A40C88" w:rsidRPr="00A40C88" w:rsidRDefault="00A40C88" w:rsidP="00A40C8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Performed preprocessing through a single reproducible pipeline (numeric scaling and categorical one hot encoding), trained a Logistic Regression model with class balancing, and evaluated performance using ROC AUC, classification report, and confusion matrix (ROC AUC = </w:t>
      </w:r>
      <w:r>
        <w:rPr>
          <w:rStyle w:val="Strong"/>
        </w:rPr>
        <w:t>0.9423</w:t>
      </w:r>
      <w:r>
        <w:t xml:space="preserve">, accuracy = </w:t>
      </w:r>
      <w:r>
        <w:rPr>
          <w:rStyle w:val="Strong"/>
        </w:rPr>
        <w:t>0.875</w:t>
      </w:r>
      <w:r>
        <w:t>)</w:t>
      </w:r>
    </w:p>
    <w:p w14:paraId="4E620001" w14:textId="1C729534" w:rsidR="00A40C88" w:rsidRPr="00D03619" w:rsidRDefault="00A40C88" w:rsidP="00A40C8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Containerized the application using Docker (Dockerfile + requirements), validated it locally, and then deployed the same container to an AWS EC2 instance with port 8000 exposed for public access</w:t>
      </w:r>
    </w:p>
    <w:p w14:paraId="66C829DB" w14:textId="1BB38771" w:rsidR="00D03619" w:rsidRPr="00D03619" w:rsidRDefault="0076744B" w:rsidP="00D03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="00D03619"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usiness</w:t>
      </w:r>
      <w:r w:rsidR="00D03619" w:rsidRPr="00D03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03619"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</w:t>
      </w:r>
    </w:p>
    <w:p w14:paraId="2B101F02" w14:textId="77777777" w:rsidR="00A40C88" w:rsidRDefault="00A40C88" w:rsidP="00A40C8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The deployed model enables the bank to prioritize outreach toward customers most likely to subscribe, improving campaign efficiency by reducing unnecessary calls/emails while increasing conversion rates.</w:t>
      </w:r>
    </w:p>
    <w:p w14:paraId="44560DFA" w14:textId="2F692CA2" w:rsidR="00C572BA" w:rsidRPr="00A40C88" w:rsidRDefault="00A40C88" w:rsidP="00A40C8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C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strong ranking capability (ROC AUC </w:t>
      </w:r>
      <w:r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0.9423</w:t>
      </w:r>
      <w:r w:rsidRPr="00A40C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high recall for the positive class (</w:t>
      </w:r>
      <w:r w:rsidRPr="00A40C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0.833</w:t>
      </w:r>
      <w:r w:rsidRPr="00A40C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the solution is well-suited for marketing use cases where capturing potential subscribers is critical, and targeting thresholds can be tuned to match budget, call capacity, and cost per contact</w:t>
      </w:r>
      <w:r w:rsidR="000F7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C572BA" w:rsidRPr="00A4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BAD"/>
    <w:multiLevelType w:val="multilevel"/>
    <w:tmpl w:val="1F9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0777"/>
    <w:multiLevelType w:val="multilevel"/>
    <w:tmpl w:val="FCC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913"/>
    <w:multiLevelType w:val="multilevel"/>
    <w:tmpl w:val="0D0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631B"/>
    <w:multiLevelType w:val="multilevel"/>
    <w:tmpl w:val="ABF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8050D"/>
    <w:multiLevelType w:val="multilevel"/>
    <w:tmpl w:val="CBE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E17AB"/>
    <w:multiLevelType w:val="multilevel"/>
    <w:tmpl w:val="72E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C7879"/>
    <w:multiLevelType w:val="multilevel"/>
    <w:tmpl w:val="3B4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A7374"/>
    <w:multiLevelType w:val="multilevel"/>
    <w:tmpl w:val="148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675AD"/>
    <w:multiLevelType w:val="multilevel"/>
    <w:tmpl w:val="82F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012A1"/>
    <w:multiLevelType w:val="multilevel"/>
    <w:tmpl w:val="A31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23F9E"/>
    <w:multiLevelType w:val="multilevel"/>
    <w:tmpl w:val="8B9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07348">
    <w:abstractNumId w:val="9"/>
  </w:num>
  <w:num w:numId="2" w16cid:durableId="1866358575">
    <w:abstractNumId w:val="10"/>
  </w:num>
  <w:num w:numId="3" w16cid:durableId="1229145049">
    <w:abstractNumId w:val="8"/>
  </w:num>
  <w:num w:numId="4" w16cid:durableId="956839749">
    <w:abstractNumId w:val="2"/>
  </w:num>
  <w:num w:numId="5" w16cid:durableId="72045780">
    <w:abstractNumId w:val="0"/>
  </w:num>
  <w:num w:numId="6" w16cid:durableId="1919634715">
    <w:abstractNumId w:val="3"/>
  </w:num>
  <w:num w:numId="7" w16cid:durableId="849638249">
    <w:abstractNumId w:val="6"/>
  </w:num>
  <w:num w:numId="8" w16cid:durableId="287589811">
    <w:abstractNumId w:val="7"/>
  </w:num>
  <w:num w:numId="9" w16cid:durableId="546526041">
    <w:abstractNumId w:val="4"/>
  </w:num>
  <w:num w:numId="10" w16cid:durableId="793906036">
    <w:abstractNumId w:val="5"/>
  </w:num>
  <w:num w:numId="11" w16cid:durableId="200908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19"/>
    <w:rsid w:val="00061D42"/>
    <w:rsid w:val="000F7C1D"/>
    <w:rsid w:val="00166DC5"/>
    <w:rsid w:val="00393D8E"/>
    <w:rsid w:val="004941CA"/>
    <w:rsid w:val="004D4C60"/>
    <w:rsid w:val="00505B94"/>
    <w:rsid w:val="00596250"/>
    <w:rsid w:val="005B17C7"/>
    <w:rsid w:val="005C08FB"/>
    <w:rsid w:val="005E6BAE"/>
    <w:rsid w:val="006D5D71"/>
    <w:rsid w:val="00753D83"/>
    <w:rsid w:val="0076744B"/>
    <w:rsid w:val="007F3E51"/>
    <w:rsid w:val="00844A98"/>
    <w:rsid w:val="009B0B18"/>
    <w:rsid w:val="00A40C88"/>
    <w:rsid w:val="00A47328"/>
    <w:rsid w:val="00B52341"/>
    <w:rsid w:val="00BC08F8"/>
    <w:rsid w:val="00C572BA"/>
    <w:rsid w:val="00C60FE9"/>
    <w:rsid w:val="00D03619"/>
    <w:rsid w:val="00D37E63"/>
    <w:rsid w:val="00E5295A"/>
    <w:rsid w:val="00F05F08"/>
    <w:rsid w:val="00F70400"/>
    <w:rsid w:val="00FD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C347"/>
  <w15:chartTrackingRefBased/>
  <w15:docId w15:val="{5CB07951-0045-D44C-BAE8-D77C9E9B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0361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36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0C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710</Words>
  <Characters>3977</Characters>
  <Application>Microsoft Office Word</Application>
  <DocSecurity>0</DocSecurity>
  <Lines>113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Kumar</dc:creator>
  <cp:keywords/>
  <dc:description/>
  <cp:lastModifiedBy>Ajeet Kumar</cp:lastModifiedBy>
  <cp:revision>23</cp:revision>
  <dcterms:created xsi:type="dcterms:W3CDTF">2025-12-16T12:01:00Z</dcterms:created>
  <dcterms:modified xsi:type="dcterms:W3CDTF">2025-12-16T18:20:00Z</dcterms:modified>
</cp:coreProperties>
</file>