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right="347"/>
        <w:jc w:val="right"/>
      </w:pPr>
      <w:r>
        <w:rPr>
          <w:spacing w:val="-2"/>
        </w:rPr>
        <w:t>18053</w:t>
      </w:r>
    </w:p>
    <w:p>
      <w:pPr>
        <w:pStyle w:val="BodyText"/>
        <w:spacing w:before="134"/>
      </w:pPr>
    </w:p>
    <w:p>
      <w:pPr>
        <w:pStyle w:val="BodyText"/>
        <w:ind w:right="355"/>
        <w:jc w:val="center"/>
      </w:pP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MDS</w:t>
      </w:r>
      <w:r>
        <w:rPr>
          <w:spacing w:val="-3"/>
        </w:rPr>
        <w:t> </w:t>
      </w:r>
      <w:r>
        <w:rPr>
          <w:spacing w:val="-2"/>
        </w:rPr>
        <w:t>Algorithm</w:t>
      </w:r>
    </w:p>
    <w:p>
      <w:pPr>
        <w:pStyle w:val="BodyText"/>
        <w:spacing w:before="207"/>
      </w:pPr>
      <w:r>
        <w:rPr/>
        <w:t>Q.</w:t>
      </w:r>
      <w:r>
        <w:rPr>
          <w:spacing w:val="-3"/>
        </w:rPr>
        <w:t> </w:t>
      </w:r>
      <w:r>
        <w:rPr/>
        <w:t>Demontrate</w:t>
      </w:r>
      <w:r>
        <w:rPr>
          <w:spacing w:val="-3"/>
        </w:rPr>
        <w:t> </w:t>
      </w:r>
      <w:r>
        <w:rPr/>
        <w:t>MDS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python.</w:t>
      </w:r>
    </w:p>
    <w:p>
      <w:pPr>
        <w:pStyle w:val="BodyText"/>
        <w:spacing w:line="410" w:lineRule="auto" w:before="207"/>
        <w:ind w:right="2307"/>
      </w:pPr>
      <w:r>
        <w:rPr/>
        <w:t>Aim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MDS</w:t>
      </w:r>
      <w:r>
        <w:rPr>
          <w:spacing w:val="-4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python. </w:t>
      </w:r>
      <w:r>
        <w:rPr>
          <w:spacing w:val="-2"/>
        </w:rPr>
        <w:t>Program:</w:t>
      </w:r>
    </w:p>
    <w:p>
      <w:pPr>
        <w:spacing w:line="288" w:lineRule="auto" w:before="0"/>
        <w:ind w:left="0" w:right="6968" w:firstLine="0"/>
        <w:jc w:val="left"/>
        <w:rPr>
          <w:sz w:val="21"/>
        </w:rPr>
      </w:pPr>
      <w:r>
        <w:rPr>
          <w:color w:val="9622B4"/>
          <w:sz w:val="21"/>
        </w:rPr>
        <w:t>import </w:t>
      </w:r>
      <w:r>
        <w:rPr>
          <w:sz w:val="21"/>
        </w:rPr>
        <w:t>hashlib str1=</w:t>
      </w:r>
      <w:r>
        <w:rPr>
          <w:color w:val="A21515"/>
          <w:sz w:val="21"/>
        </w:rPr>
        <w:t>"syit</w:t>
      </w:r>
      <w:r>
        <w:rPr>
          <w:color w:val="A21515"/>
          <w:spacing w:val="-29"/>
          <w:sz w:val="21"/>
        </w:rPr>
        <w:t> </w:t>
      </w:r>
      <w:r>
        <w:rPr>
          <w:color w:val="A21515"/>
          <w:sz w:val="21"/>
        </w:rPr>
        <w:t>class"</w:t>
      </w:r>
    </w:p>
    <w:p>
      <w:pPr>
        <w:spacing w:line="285" w:lineRule="auto" w:before="0"/>
        <w:ind w:left="0" w:right="4985" w:firstLine="0"/>
        <w:jc w:val="left"/>
        <w:rPr>
          <w:sz w:val="21"/>
        </w:rPr>
      </w:pPr>
      <w:r>
        <w:rPr>
          <w:spacing w:val="-2"/>
          <w:sz w:val="21"/>
        </w:rPr>
        <w:t>md5hashvalue=hashlib.md5() </w:t>
      </w:r>
      <w:r>
        <w:rPr>
          <w:color w:val="6A5220"/>
          <w:spacing w:val="-2"/>
          <w:sz w:val="21"/>
        </w:rPr>
        <w:t>print</w:t>
      </w:r>
      <w:r>
        <w:rPr>
          <w:spacing w:val="-2"/>
          <w:sz w:val="21"/>
        </w:rPr>
        <w:t>(md5hashvalue) md5hashvalue.update(str1.encode(</w:t>
      </w:r>
      <w:r>
        <w:rPr>
          <w:color w:val="A21515"/>
          <w:spacing w:val="-2"/>
          <w:sz w:val="21"/>
        </w:rPr>
        <w:t>'utf-8'</w:t>
      </w:r>
      <w:r>
        <w:rPr>
          <w:spacing w:val="-2"/>
          <w:sz w:val="21"/>
        </w:rPr>
        <w:t>)) md5hashvalue messagedigest=md5hashvalue.hexdigest() messagedigest</w:t>
      </w:r>
    </w:p>
    <w:p>
      <w:pPr>
        <w:spacing w:line="246" w:lineRule="exact" w:before="0"/>
        <w:ind w:left="0" w:right="0" w:firstLine="0"/>
        <w:jc w:val="left"/>
        <w:rPr>
          <w:sz w:val="21"/>
        </w:rPr>
      </w:pPr>
      <w:r>
        <w:rPr>
          <w:color w:val="6A5220"/>
          <w:spacing w:val="-2"/>
          <w:sz w:val="21"/>
        </w:rPr>
        <w:t>print</w:t>
      </w:r>
      <w:r>
        <w:rPr>
          <w:spacing w:val="-2"/>
          <w:sz w:val="21"/>
        </w:rPr>
        <w:t>(messagedigest)</w:t>
      </w:r>
    </w:p>
    <w:p>
      <w:pPr>
        <w:spacing w:line="240" w:lineRule="auto" w:before="82"/>
        <w:rPr>
          <w:sz w:val="21"/>
        </w:rPr>
      </w:pPr>
    </w:p>
    <w:p>
      <w:pPr>
        <w:spacing w:before="0"/>
        <w:ind w:left="0" w:right="0" w:firstLine="0"/>
        <w:jc w:val="left"/>
        <w:rPr>
          <w:sz w:val="21"/>
        </w:rPr>
      </w:pPr>
      <w:r>
        <w:rPr>
          <w:spacing w:val="-2"/>
          <w:sz w:val="21"/>
        </w:rPr>
        <w:t>Result:</w:t>
      </w:r>
    </w:p>
    <w:p>
      <w:pPr>
        <w:spacing w:line="240" w:lineRule="auto"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971550</wp:posOffset>
            </wp:positionH>
            <wp:positionV relativeFrom="paragraph">
              <wp:posOffset>105243</wp:posOffset>
            </wp:positionV>
            <wp:extent cx="3158438" cy="1238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43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1000125</wp:posOffset>
            </wp:positionH>
            <wp:positionV relativeFrom="paragraph">
              <wp:posOffset>368878</wp:posOffset>
            </wp:positionV>
            <wp:extent cx="3161406" cy="1238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40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575242</wp:posOffset>
            </wp:positionV>
            <wp:extent cx="2708963" cy="3524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963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1114878</wp:posOffset>
            </wp:positionV>
            <wp:extent cx="2489992" cy="2190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992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sz w:val="16"/>
        </w:rPr>
      </w:pPr>
    </w:p>
    <w:p>
      <w:pPr>
        <w:spacing w:line="240" w:lineRule="auto" w:before="0"/>
        <w:rPr>
          <w:sz w:val="9"/>
        </w:rPr>
      </w:pPr>
    </w:p>
    <w:p>
      <w:pPr>
        <w:spacing w:line="240" w:lineRule="auto" w:before="36"/>
        <w:rPr>
          <w:sz w:val="20"/>
        </w:rPr>
      </w:pPr>
    </w:p>
    <w:p>
      <w:pPr>
        <w:pStyle w:val="BodyText"/>
        <w:spacing w:before="179"/>
        <w:rPr>
          <w:rFonts w:ascii="Trebuchet MS"/>
        </w:rPr>
      </w:pPr>
      <w:r>
        <w:rPr>
          <w:spacing w:val="-4"/>
        </w:rPr>
        <w:t>Conclusion:</w:t>
      </w:r>
      <w:r>
        <w:rPr>
          <w:spacing w:val="4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above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4"/>
        </w:rPr>
        <w:t>has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4"/>
        </w:rPr>
        <w:t>been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4"/>
        </w:rPr>
        <w:t>executed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successfully.</w:t>
      </w:r>
    </w:p>
    <w:sectPr>
      <w:footerReference w:type="default" r:id="rId5"/>
      <w:type w:val="continuous"/>
      <w:pgSz w:w="12240" w:h="15840"/>
      <w:pgMar w:header="0" w:footer="1109" w:top="640" w:bottom="130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Ajeet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Kumar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75002pt;margin-top:725.549194pt;width:90.1pt;height:16.650pt;mso-position-horizontal-relative:page;mso-position-vertical-relative:page;z-index:-15760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Ajeet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Kumar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S.I.W.S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598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S.I.W.S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5758815</wp:posOffset>
              </wp:positionH>
              <wp:positionV relativeFrom="page">
                <wp:posOffset>9214474</wp:posOffset>
              </wp:positionV>
              <wp:extent cx="112268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226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Major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Practical 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450012pt;margin-top:725.549194pt;width:88.4pt;height:16.650pt;mso-position-horizontal-relative:page;mso-position-vertical-relative:page;z-index:-157593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Major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Practical -</w:t>
                    </w: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2025-11-18T02:12:37Z</dcterms:created>
  <dcterms:modified xsi:type="dcterms:W3CDTF">2025-11-18T02:12:37Z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