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76EE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Validation of Fine-tuned Large Language Models for Automated Requirement Extraction from Emergency Call Conversations</w:t>
      </w:r>
    </w:p>
    <w:p w14:paraId="20534FF2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Abstract</w:t>
      </w:r>
    </w:p>
    <w:p w14:paraId="372EB555" w14:textId="4EF7E277" w:rsidR="00D43E9A" w:rsidRPr="00D43E9A" w:rsidRDefault="008D3226" w:rsidP="00811F40">
      <w:pPr>
        <w:jc w:val="both"/>
      </w:pPr>
      <w:r w:rsidRPr="008D3226">
        <w:t>Emergency response systems depend on fast and accurate decisions during critical time periods, where even small delays can affect survival. This paper studies the use of fine-tuned Large Language Models (LLMs) to automatically extract emergency requirements from unstructured and noisy call transcripts. Unlike normal datasets, emergency conversations are incomplete, chaotic, and contain stress-related language, making extraction more difficult.</w:t>
      </w:r>
      <w:r>
        <w:t xml:space="preserve"> </w:t>
      </w:r>
      <w:r w:rsidRPr="008D3226">
        <w:t xml:space="preserve">Four open-source LLMs (Gemma 3, Llama 2, </w:t>
      </w:r>
      <w:proofErr w:type="spellStart"/>
      <w:r w:rsidRPr="008D3226">
        <w:t>Mixtral</w:t>
      </w:r>
      <w:proofErr w:type="spellEnd"/>
      <w:r w:rsidRPr="008D3226">
        <w:t xml:space="preserve"> 2, and DeepSeek-R1) are evaluated based on requirement accuracy and inference latency. Results show that Gemma 3 achieves the best performance with 98.5% accuracy and low latency of 5.2 seconds, making it suitable for real-time use. In contrast, DeepSeek-</w:t>
      </w:r>
      <w:r w:rsidR="00C51E9E">
        <w:t xml:space="preserve"> </w:t>
      </w:r>
      <w:r w:rsidRPr="008D3226">
        <w:t>R1 shows higher reasoning ability but fails in latency-critical scenarios.</w:t>
      </w:r>
      <w:r>
        <w:t xml:space="preserve"> </w:t>
      </w:r>
      <w:r w:rsidRPr="008D3226">
        <w:t>The study also proposes a real-time chatbot assistant to support dispatchers by providing instant recommendations. Overall, the work shows that lightweight LLMs can be effectively used in emergency systems.</w:t>
      </w:r>
    </w:p>
    <w:p w14:paraId="15EF3D1F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1. Introduction</w:t>
      </w:r>
    </w:p>
    <w:p w14:paraId="16088D6E" w14:textId="317889AE" w:rsidR="00D43E9A" w:rsidRPr="00D43E9A" w:rsidRDefault="00D43E9A" w:rsidP="00811F40">
      <w:pPr>
        <w:jc w:val="both"/>
      </w:pPr>
      <w:r w:rsidRPr="00D43E9A">
        <w:t xml:space="preserve">Emergency response systems are the critical backbone of public safety. Rapid and accurate decision-making during the "golden minute" of a </w:t>
      </w:r>
      <w:r w:rsidR="001E3A08">
        <w:t>112</w:t>
      </w:r>
      <w:r w:rsidRPr="00D43E9A">
        <w:t xml:space="preserve"> call dictates survival outcomes. Currently, human dispatchers manage this immense cognitive load but can become overwhelmed during large-scale disasters or concurrent emergencies. Large Language Models (LLMs) present a promising avenue to automate the extraction of "requirements"</w:t>
      </w:r>
      <w:r w:rsidR="001E3A08">
        <w:t xml:space="preserve">, </w:t>
      </w:r>
      <w:r w:rsidRPr="00D43E9A">
        <w:t>the specific operational and medical needs of the caller</w:t>
      </w:r>
      <w:r w:rsidR="001E3A08">
        <w:t xml:space="preserve">, </w:t>
      </w:r>
      <w:r w:rsidRPr="00D43E9A">
        <w:t>directly from conversational text [1].</w:t>
      </w:r>
    </w:p>
    <w:p w14:paraId="61266D28" w14:textId="25F124A6" w:rsidR="00D43E9A" w:rsidRPr="00D43E9A" w:rsidRDefault="00D43E9A" w:rsidP="00811F40">
      <w:pPr>
        <w:jc w:val="both"/>
      </w:pPr>
      <w:r w:rsidRPr="00D43E9A">
        <w:t xml:space="preserve">However, emergency dialogues pose unique challenges. They are often </w:t>
      </w:r>
      <w:r w:rsidR="00747D9F">
        <w:t>chaotic,</w:t>
      </w:r>
      <w:r w:rsidRPr="00D43E9A">
        <w:t xml:space="preserve"> structurally incomplete, and noisy, differing vastly from the clean corpora used for model pre-training. Furthermore, requirement extraction necessitates advanced logical deduction to infer implicit, unspoken needs, such as environmental hazards and urgency levels [3]. Beyond passive extraction, there is a critical need for systems that actively assist operators in real-time.</w:t>
      </w:r>
    </w:p>
    <w:p w14:paraId="1A367A37" w14:textId="77777777" w:rsidR="00D43E9A" w:rsidRPr="00D43E9A" w:rsidRDefault="00D43E9A" w:rsidP="00811F40">
      <w:pPr>
        <w:jc w:val="both"/>
      </w:pPr>
      <w:r w:rsidRPr="00D43E9A">
        <w:t xml:space="preserve">This study investigates the performance of four state-of-the-art open-source LLMs (Gemma 3, Llama 2, DeepSeek-R1, </w:t>
      </w:r>
      <w:proofErr w:type="spellStart"/>
      <w:r w:rsidRPr="00D43E9A">
        <w:t>Mixtral</w:t>
      </w:r>
      <w:proofErr w:type="spellEnd"/>
      <w:r w:rsidRPr="00D43E9A">
        <w:t xml:space="preserve"> 2). We focus on autonomous decision-making based on raw transcripts, deliberately excluding dispatcher </w:t>
      </w:r>
      <w:proofErr w:type="spellStart"/>
      <w:r w:rsidRPr="00D43E9A">
        <w:t>behavioral</w:t>
      </w:r>
      <w:proofErr w:type="spellEnd"/>
      <w:r w:rsidRPr="00D43E9A">
        <w:t xml:space="preserve"> variables to isolate the models' linguistic and logical capabilities, and subsequently demonstrate how the top-performing model can power a parallel chatbot assistant.</w:t>
      </w:r>
    </w:p>
    <w:p w14:paraId="36FB4BED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1.1 Research Objectives</w:t>
      </w:r>
    </w:p>
    <w:p w14:paraId="619C828F" w14:textId="77777777" w:rsidR="00D43E9A" w:rsidRPr="00D43E9A" w:rsidRDefault="00D43E9A" w:rsidP="00811F40">
      <w:pPr>
        <w:jc w:val="both"/>
      </w:pPr>
      <w:r w:rsidRPr="00D43E9A">
        <w:t>This study is guided by four core objectives:</w:t>
      </w:r>
    </w:p>
    <w:p w14:paraId="4C49A262" w14:textId="77777777" w:rsidR="00D43E9A" w:rsidRPr="00D43E9A" w:rsidRDefault="00D43E9A" w:rsidP="00811F40">
      <w:pPr>
        <w:numPr>
          <w:ilvl w:val="0"/>
          <w:numId w:val="24"/>
        </w:numPr>
        <w:jc w:val="both"/>
      </w:pPr>
      <w:r w:rsidRPr="00D43E9A">
        <w:t>Performance Evaluation: Benchmark accuracy in identifying both explicit requests and highly implicit emergency requirements.</w:t>
      </w:r>
    </w:p>
    <w:p w14:paraId="3FE75BCC" w14:textId="77777777" w:rsidR="00D43E9A" w:rsidRPr="00D43E9A" w:rsidRDefault="00D43E9A" w:rsidP="00811F40">
      <w:pPr>
        <w:numPr>
          <w:ilvl w:val="0"/>
          <w:numId w:val="24"/>
        </w:numPr>
        <w:jc w:val="both"/>
      </w:pPr>
      <w:r w:rsidRPr="00D43E9A">
        <w:lastRenderedPageBreak/>
        <w:t xml:space="preserve">Latency Analysis: </w:t>
      </w:r>
      <w:proofErr w:type="spellStart"/>
      <w:r w:rsidRPr="00D43E9A">
        <w:t>Analyze</w:t>
      </w:r>
      <w:proofErr w:type="spellEnd"/>
      <w:r w:rsidRPr="00D43E9A">
        <w:t xml:space="preserve"> inference speeds to establish viability for time-critical PSAP environments.</w:t>
      </w:r>
    </w:p>
    <w:p w14:paraId="4D2CDCC0" w14:textId="77777777" w:rsidR="00D43E9A" w:rsidRPr="00D43E9A" w:rsidRDefault="00D43E9A" w:rsidP="00811F40">
      <w:pPr>
        <w:numPr>
          <w:ilvl w:val="0"/>
          <w:numId w:val="24"/>
        </w:numPr>
        <w:jc w:val="both"/>
      </w:pPr>
      <w:r w:rsidRPr="00D43E9A">
        <w:t>Real-Time Chatbot Prototyping: Develop a framework where the fine-tuned LLM acts as a parallel chatbot assistant, translating extracted data into immediate dispatcher recommendations.</w:t>
      </w:r>
    </w:p>
    <w:p w14:paraId="4D1D8020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2. Related Work</w:t>
      </w:r>
    </w:p>
    <w:p w14:paraId="7FC92550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2.1 AI in Crisis Management</w:t>
      </w:r>
    </w:p>
    <w:p w14:paraId="62A95829" w14:textId="77777777" w:rsidR="00D43E9A" w:rsidRPr="00D43E9A" w:rsidRDefault="00D43E9A" w:rsidP="00811F40">
      <w:pPr>
        <w:jc w:val="both"/>
      </w:pPr>
      <w:r w:rsidRPr="00D43E9A">
        <w:t xml:space="preserve">A growing body of research explores AI in crisis response architectures. </w:t>
      </w:r>
      <w:proofErr w:type="spellStart"/>
      <w:r w:rsidRPr="00D43E9A">
        <w:t>Otal</w:t>
      </w:r>
      <w:proofErr w:type="spellEnd"/>
      <w:r w:rsidRPr="00D43E9A">
        <w:t xml:space="preserve"> and Canbaz [1] demonstrated LLMs streaming multi-source information processing, effectively acting as an informational triage system. LLMs have also been utilized to simulate high-fidelity dispatcher training environments [2] and optimize vehicle routing across smart cities [4]. While </w:t>
      </w:r>
      <w:proofErr w:type="spellStart"/>
      <w:r w:rsidRPr="00D43E9A">
        <w:t>VoiceBench</w:t>
      </w:r>
      <w:proofErr w:type="spellEnd"/>
      <w:r w:rsidRPr="00D43E9A">
        <w:t xml:space="preserve"> [5] benchmarked standard voice assistants, emergency calls present acoustic and semantic complexities far exceeding standard queries [8]. Other frameworks address traffic incidents [6], crime prediction [7, 9], and equitable disaster response [10].</w:t>
      </w:r>
    </w:p>
    <w:p w14:paraId="15A7FE87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2.2 Validation in Critical Domains</w:t>
      </w:r>
    </w:p>
    <w:p w14:paraId="68DC4E84" w14:textId="77777777" w:rsidR="00D43E9A" w:rsidRPr="00D43E9A" w:rsidRDefault="00D43E9A" w:rsidP="00811F40">
      <w:pPr>
        <w:jc w:val="both"/>
      </w:pPr>
      <w:r w:rsidRPr="00D43E9A">
        <w:t>While theoretical LLM applications in emergencies are well-documented, rigorous validation for life-critical extraction remains underexplored. In software engineering, the "generator-validator gap" highlights how generative models can produce highly plausible text that fails domain-specific constraints [11, 12]. In safety-critical systems, validation requires assessing strict semantic fidelity, factual consistency, and reasoning accuracy under non-negotiable latency constraints [13]. Our work bridges this gap by validating fine-tuned LLMs against a highly structured requirement extraction taxonomy.</w:t>
      </w:r>
    </w:p>
    <w:p w14:paraId="66BD171C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3. The Nature of Emergency Requirements</w:t>
      </w:r>
    </w:p>
    <w:p w14:paraId="7432CCD2" w14:textId="77777777" w:rsidR="000B6CAD" w:rsidRDefault="00D43E9A" w:rsidP="00811F40">
      <w:pPr>
        <w:jc w:val="both"/>
      </w:pPr>
      <w:r w:rsidRPr="00D43E9A">
        <w:t xml:space="preserve">Emergency requirements are intensely dynamic and context-dependent. </w:t>
      </w:r>
    </w:p>
    <w:p w14:paraId="6675DFA8" w14:textId="77777777" w:rsidR="000B6CAD" w:rsidRDefault="00D43E9A" w:rsidP="00811F40">
      <w:pPr>
        <w:jc w:val="both"/>
        <w:rPr>
          <w:color w:val="EE0000"/>
        </w:rPr>
      </w:pPr>
      <w:r w:rsidRPr="008960A0">
        <w:rPr>
          <w:color w:val="EE0000"/>
        </w:rPr>
        <w:t xml:space="preserve"> categorize them into three operational domains</w:t>
      </w:r>
    </w:p>
    <w:p w14:paraId="5C8018B8" w14:textId="2126BEE3" w:rsidR="00D43E9A" w:rsidRPr="000B6CAD" w:rsidRDefault="00D43E9A" w:rsidP="00811F40">
      <w:pPr>
        <w:jc w:val="both"/>
        <w:rPr>
          <w:color w:val="EE0000"/>
        </w:rPr>
      </w:pPr>
      <w:r w:rsidRPr="00D43E9A">
        <w:rPr>
          <w:b/>
          <w:bCs/>
        </w:rPr>
        <w:t>3.1 Challenges in Extraction (Implicit Needs)</w:t>
      </w:r>
    </w:p>
    <w:p w14:paraId="065CA96A" w14:textId="77777777" w:rsidR="00DF3E2F" w:rsidRPr="00DF3E2F" w:rsidRDefault="00DF3E2F" w:rsidP="00811F40">
      <w:pPr>
        <w:jc w:val="both"/>
        <w:rPr>
          <w:color w:val="EE0000"/>
        </w:rPr>
      </w:pPr>
      <w:r w:rsidRPr="00DF3E2F">
        <w:rPr>
          <w:color w:val="EE0000"/>
        </w:rPr>
        <w:t>Existing work</w:t>
      </w:r>
    </w:p>
    <w:p w14:paraId="312A07DE" w14:textId="77777777" w:rsidR="00DF3E2F" w:rsidRDefault="00DF3E2F" w:rsidP="00811F40">
      <w:pPr>
        <w:jc w:val="both"/>
      </w:pPr>
    </w:p>
    <w:p w14:paraId="69C99F96" w14:textId="2BDBFA9C" w:rsidR="00D43E9A" w:rsidRPr="00D43E9A" w:rsidRDefault="00D43E9A" w:rsidP="00811F40">
      <w:pPr>
        <w:jc w:val="both"/>
      </w:pPr>
      <w:r w:rsidRPr="00D43E9A">
        <w:t xml:space="preserve">The most technically demanding challenge lies in identifying </w:t>
      </w:r>
      <w:r w:rsidRPr="00D43E9A">
        <w:rPr>
          <w:i/>
          <w:iCs/>
        </w:rPr>
        <w:t>implicit</w:t>
      </w:r>
      <w:r w:rsidRPr="00D43E9A">
        <w:t xml:space="preserve"> requirements. For instance, if a panicked caller states, </w:t>
      </w:r>
      <w:r w:rsidRPr="00D43E9A">
        <w:rPr>
          <w:i/>
          <w:iCs/>
        </w:rPr>
        <w:t>"The car is upside down in the water, I think they are trapped!"</w:t>
      </w:r>
      <w:r w:rsidRPr="00D43E9A">
        <w:t>, the model must autonomously infer</w:t>
      </w:r>
      <w:r w:rsidR="00E43C30">
        <w:t xml:space="preserve"> for example, </w:t>
      </w:r>
      <w:r w:rsidRPr="00D43E9A">
        <w:t>Requirement</w:t>
      </w:r>
      <w:r w:rsidR="00E43C30">
        <w:t xml:space="preserve"> as</w:t>
      </w:r>
      <w:r w:rsidRPr="00D43E9A">
        <w:t xml:space="preserve"> Divers/Water Rescue Team</w:t>
      </w:r>
      <w:r w:rsidR="00E43C30">
        <w:t xml:space="preserve">; </w:t>
      </w:r>
      <w:r w:rsidRPr="00D43E9A">
        <w:t>Heavy-duty tow truck with an extraction crane</w:t>
      </w:r>
      <w:r w:rsidR="00E43C30">
        <w:t>;</w:t>
      </w:r>
      <w:r w:rsidRPr="00D43E9A">
        <w:t xml:space="preserve"> Advanced Life Support (ALS) ambulance</w:t>
      </w:r>
      <w:r w:rsidR="00E43C30">
        <w:t xml:space="preserve"> </w:t>
      </w:r>
      <w:r w:rsidR="00DF3E2F">
        <w:t xml:space="preserve">etc. </w:t>
      </w:r>
      <w:r w:rsidRPr="00D43E9A">
        <w:t>The model must logically deduce these needs even without explicit requests, demanding a level of common-sense physics and foundational medical knowledge beyond legacy rule-based AI.</w:t>
      </w:r>
    </w:p>
    <w:p w14:paraId="76FC311A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lastRenderedPageBreak/>
        <w:t>4. Methodology</w:t>
      </w:r>
    </w:p>
    <w:p w14:paraId="43F4BD10" w14:textId="77777777" w:rsidR="00D43E9A" w:rsidRPr="00D43E9A" w:rsidRDefault="00D43E9A" w:rsidP="00811F40">
      <w:pPr>
        <w:jc w:val="both"/>
      </w:pPr>
      <w:r w:rsidRPr="00D43E9A">
        <w:t>We developed a structured end-to-end pipeline utilizing a synthetic dataset of emergency call transcripts and expert-annotated requirement tags.</w:t>
      </w:r>
    </w:p>
    <w:p w14:paraId="1F05EA27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4.1 Model Selection</w:t>
      </w:r>
    </w:p>
    <w:p w14:paraId="40F49DC1" w14:textId="77777777" w:rsidR="00D43E9A" w:rsidRPr="00D43E9A" w:rsidRDefault="00D43E9A" w:rsidP="00811F40">
      <w:pPr>
        <w:jc w:val="both"/>
      </w:pPr>
      <w:r w:rsidRPr="00D43E9A">
        <w:t xml:space="preserve">Our selection of four LLMs was driven by strict operational criteria: Local </w:t>
      </w:r>
      <w:proofErr w:type="spellStart"/>
      <w:r w:rsidRPr="00D43E9A">
        <w:t>Deployability</w:t>
      </w:r>
      <w:proofErr w:type="spellEnd"/>
      <w:r w:rsidRPr="00D43E9A">
        <w:t xml:space="preserve"> (for strict data privacy), Parameter Efficiency (for low latency on edge hardware), and Architectural Diversity.</w:t>
      </w:r>
    </w:p>
    <w:p w14:paraId="0354C8D0" w14:textId="26E22B89" w:rsidR="00D43E9A" w:rsidRPr="00D43E9A" w:rsidRDefault="00D43E9A" w:rsidP="008960A0">
      <w:pPr>
        <w:pStyle w:val="ListParagraph"/>
        <w:numPr>
          <w:ilvl w:val="0"/>
          <w:numId w:val="27"/>
        </w:numPr>
        <w:jc w:val="both"/>
      </w:pPr>
      <w:r w:rsidRPr="00D43E9A">
        <w:t>Gemma 3 (7B): A highly efficient transformer with distilled reasoning capabilities.</w:t>
      </w:r>
    </w:p>
    <w:p w14:paraId="66A882EA" w14:textId="77777777" w:rsidR="00D43E9A" w:rsidRPr="00D43E9A" w:rsidRDefault="00D43E9A" w:rsidP="00811F40">
      <w:pPr>
        <w:numPr>
          <w:ilvl w:val="0"/>
          <w:numId w:val="27"/>
        </w:numPr>
        <w:jc w:val="both"/>
      </w:pPr>
      <w:r w:rsidRPr="00D43E9A">
        <w:t>Llama 2 (7B): A robust, industry-standard foundational model.</w:t>
      </w:r>
    </w:p>
    <w:p w14:paraId="69B3436B" w14:textId="77777777" w:rsidR="00D43E9A" w:rsidRPr="00D43E9A" w:rsidRDefault="00D43E9A" w:rsidP="00811F40">
      <w:pPr>
        <w:numPr>
          <w:ilvl w:val="0"/>
          <w:numId w:val="27"/>
        </w:numPr>
        <w:jc w:val="both"/>
      </w:pPr>
      <w:r w:rsidRPr="00D43E9A">
        <w:t>DeepSeek-R1: Optimized for complex, multi-step reasoning via RLHF.</w:t>
      </w:r>
    </w:p>
    <w:p w14:paraId="1D2E4CBF" w14:textId="77777777" w:rsidR="00D43E9A" w:rsidRPr="00D43E9A" w:rsidRDefault="00D43E9A" w:rsidP="00811F40">
      <w:pPr>
        <w:numPr>
          <w:ilvl w:val="0"/>
          <w:numId w:val="27"/>
        </w:numPr>
        <w:jc w:val="both"/>
      </w:pPr>
      <w:proofErr w:type="spellStart"/>
      <w:r w:rsidRPr="00D43E9A">
        <w:t>Mixtral</w:t>
      </w:r>
      <w:proofErr w:type="spellEnd"/>
      <w:r w:rsidRPr="00D43E9A">
        <w:t xml:space="preserve"> 2 (7B): A Sparse Mixture-of-Experts (</w:t>
      </w:r>
      <w:proofErr w:type="spellStart"/>
      <w:r w:rsidRPr="00D43E9A">
        <w:t>MoE</w:t>
      </w:r>
      <w:proofErr w:type="spellEnd"/>
      <w:r w:rsidRPr="00D43E9A">
        <w:t>) model designed for high performance with lowered latency.</w:t>
      </w:r>
    </w:p>
    <w:p w14:paraId="1442EBF1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4.2 Data Pipeline and Fine-Tuning Process</w:t>
      </w:r>
    </w:p>
    <w:p w14:paraId="63498EA5" w14:textId="65757011" w:rsidR="008960A0" w:rsidRDefault="008960A0" w:rsidP="00811F40">
      <w:pPr>
        <w:jc w:val="both"/>
        <w:rPr>
          <w:i/>
          <w:iCs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43AC27A0" wp14:editId="3E78FF57">
            <wp:extent cx="4704967" cy="2066307"/>
            <wp:effectExtent l="0" t="0" r="635" b="0"/>
            <wp:docPr id="81408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0305" cy="20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4B00" w14:textId="4A03DDB5" w:rsidR="00D43E9A" w:rsidRPr="00D43E9A" w:rsidRDefault="00D43E9A" w:rsidP="008960A0">
      <w:pPr>
        <w:ind w:left="2160" w:firstLine="720"/>
        <w:jc w:val="both"/>
      </w:pPr>
      <w:r w:rsidRPr="00D43E9A">
        <w:rPr>
          <w:i/>
          <w:iCs/>
        </w:rPr>
        <w:t>Figure 1: LLM Fine tuning pipeline</w:t>
      </w:r>
    </w:p>
    <w:p w14:paraId="63E41FA8" w14:textId="44893A10" w:rsidR="00D43E9A" w:rsidRPr="00D43E9A" w:rsidRDefault="00D43E9A" w:rsidP="00811F40">
      <w:pPr>
        <w:jc w:val="both"/>
      </w:pPr>
      <w:r w:rsidRPr="00D43E9A">
        <w:t>The workflow begins by cleaning raw First Information Reports (FIRs) and synthetic transcripts. A baseline Gemini model parses this chaotic text into rigid categories (</w:t>
      </w:r>
      <w:proofErr w:type="spellStart"/>
      <w:r w:rsidRPr="00D43E9A">
        <w:t>e.g</w:t>
      </w:r>
      <w:proofErr w:type="spellEnd"/>
      <w:r w:rsidRPr="00D43E9A">
        <w:t>, incident type, location) before formatting it into uniform tables (XLS). During supervised fine-tuning (SFT), the target models learn to map noisy transcript patterns to these structured outputs. Post-training, we applied quantization (4-bit) to drastically reduce memory footprint, a mandatory optimization for local edge hardware deployment.</w:t>
      </w:r>
    </w:p>
    <w:p w14:paraId="419F5602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4.3 Preprocessing for Stress Indicators</w:t>
      </w:r>
    </w:p>
    <w:p w14:paraId="18B36CBC" w14:textId="5F854F07" w:rsidR="00D43E9A" w:rsidRPr="00D43E9A" w:rsidRDefault="00D43E9A" w:rsidP="00811F40">
      <w:pPr>
        <w:jc w:val="both"/>
      </w:pPr>
      <w:r w:rsidRPr="00D43E9A">
        <w:t>Our pipeline deliberately retained linguistic noise like "filler words" (</w:t>
      </w:r>
      <w:proofErr w:type="spellStart"/>
      <w:r w:rsidRPr="00D43E9A">
        <w:t>e.g</w:t>
      </w:r>
      <w:proofErr w:type="spellEnd"/>
      <w:r w:rsidRPr="00D43E9A">
        <w:t xml:space="preserve">, </w:t>
      </w:r>
      <w:r w:rsidRPr="00D43E9A">
        <w:rPr>
          <w:i/>
          <w:iCs/>
        </w:rPr>
        <w:t>um, ah</w:t>
      </w:r>
      <w:r w:rsidRPr="00D43E9A">
        <w:t xml:space="preserve">), expletives, and fragmented sentences. Rather than treating these as disposable data, we utilized them as vital acoustic markers of caller cognitive stress to accurately determine the incident's </w:t>
      </w:r>
      <w:r w:rsidRPr="00D43E9A">
        <w:rPr>
          <w:i/>
          <w:iCs/>
        </w:rPr>
        <w:t>Urgency</w:t>
      </w:r>
      <w:r w:rsidRPr="00D43E9A">
        <w:t xml:space="preserve"> requirement.</w:t>
      </w:r>
    </w:p>
    <w:p w14:paraId="365F3241" w14:textId="4D436596" w:rsidR="00D43E9A" w:rsidRPr="00DF3E2F" w:rsidRDefault="00D43E9A" w:rsidP="00DF3E2F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 w:rsidRPr="00DF3E2F">
        <w:rPr>
          <w:b/>
          <w:bCs/>
        </w:rPr>
        <w:lastRenderedPageBreak/>
        <w:t>Validation Framework</w:t>
      </w:r>
    </w:p>
    <w:p w14:paraId="2AC47183" w14:textId="72F37E56" w:rsidR="00DF3E2F" w:rsidRPr="00DF3E2F" w:rsidRDefault="00DF3E2F" w:rsidP="00DF3E2F">
      <w:pPr>
        <w:pStyle w:val="ListParagraph"/>
        <w:jc w:val="both"/>
        <w:rPr>
          <w:b/>
          <w:bCs/>
          <w:color w:val="EE0000"/>
        </w:rPr>
      </w:pPr>
      <w:proofErr w:type="spellStart"/>
      <w:r w:rsidRPr="00DF3E2F">
        <w:rPr>
          <w:b/>
          <w:bCs/>
          <w:color w:val="EE0000"/>
        </w:rPr>
        <w:t>Evauation</w:t>
      </w:r>
      <w:proofErr w:type="spellEnd"/>
      <w:r w:rsidRPr="00DF3E2F">
        <w:rPr>
          <w:b/>
          <w:bCs/>
          <w:color w:val="EE0000"/>
        </w:rPr>
        <w:t xml:space="preserve"> metrics</w:t>
      </w:r>
    </w:p>
    <w:p w14:paraId="7D17A5CD" w14:textId="77777777" w:rsidR="00D43E9A" w:rsidRPr="00D43E9A" w:rsidRDefault="00D43E9A" w:rsidP="00811F40">
      <w:pPr>
        <w:jc w:val="both"/>
      </w:pPr>
      <w:r w:rsidRPr="00D43E9A">
        <w:t>We prioritized two primary, domain-specific validation criteria:</w:t>
      </w:r>
    </w:p>
    <w:p w14:paraId="0F40A089" w14:textId="77777777" w:rsidR="00D43E9A" w:rsidRPr="00D43E9A" w:rsidRDefault="00D43E9A" w:rsidP="00811F40">
      <w:pPr>
        <w:numPr>
          <w:ilvl w:val="0"/>
          <w:numId w:val="28"/>
        </w:numPr>
        <w:jc w:val="both"/>
      </w:pPr>
      <w:r w:rsidRPr="00D43E9A">
        <w:t>Requirement Accuracy (RA): Evaluates whether the model correctly identified all explicit and implicit requirements without hallucinating unnecessary resources. Penalties were applied for both missing vital requirements and over-dispatching (which depletes municipal resources).</w:t>
      </w:r>
    </w:p>
    <w:p w14:paraId="3D5B735F" w14:textId="77777777" w:rsidR="00D43E9A" w:rsidRPr="00D43E9A" w:rsidRDefault="00D43E9A" w:rsidP="00811F40">
      <w:pPr>
        <w:numPr>
          <w:ilvl w:val="0"/>
          <w:numId w:val="28"/>
        </w:numPr>
        <w:jc w:val="both"/>
      </w:pPr>
      <w:r w:rsidRPr="00D43E9A">
        <w:t>Decision Latency: The absolute end-to-end inference time. Strict latency thresholds (single-digit seconds) were enforced to simulate the "golden minute" standard.</w:t>
      </w:r>
    </w:p>
    <w:p w14:paraId="7865E7EA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6. Experimental Results and Analysis</w:t>
      </w:r>
    </w:p>
    <w:p w14:paraId="787EE521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6.1 Quantitative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637"/>
        <w:gridCol w:w="2311"/>
        <w:gridCol w:w="1753"/>
        <w:gridCol w:w="868"/>
      </w:tblGrid>
      <w:tr w:rsidR="00D43E9A" w:rsidRPr="00D43E9A" w14:paraId="67437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1D32" w14:textId="77777777" w:rsidR="00D43E9A" w:rsidRPr="00D43E9A" w:rsidRDefault="00D43E9A" w:rsidP="00811F40">
            <w:pPr>
              <w:jc w:val="both"/>
            </w:pPr>
            <w:r w:rsidRPr="00D43E9A">
              <w:t>Model</w:t>
            </w:r>
          </w:p>
        </w:tc>
        <w:tc>
          <w:tcPr>
            <w:tcW w:w="0" w:type="auto"/>
            <w:vAlign w:val="center"/>
            <w:hideMark/>
          </w:tcPr>
          <w:p w14:paraId="3F51EAE5" w14:textId="77777777" w:rsidR="00D43E9A" w:rsidRPr="00D43E9A" w:rsidRDefault="00D43E9A" w:rsidP="00811F40">
            <w:pPr>
              <w:jc w:val="both"/>
            </w:pPr>
            <w:r w:rsidRPr="00D43E9A">
              <w:t>Accident Type Accuracy (%)</w:t>
            </w:r>
          </w:p>
        </w:tc>
        <w:tc>
          <w:tcPr>
            <w:tcW w:w="0" w:type="auto"/>
            <w:vAlign w:val="center"/>
            <w:hideMark/>
          </w:tcPr>
          <w:p w14:paraId="44AD23F7" w14:textId="77777777" w:rsidR="00D43E9A" w:rsidRPr="00D43E9A" w:rsidRDefault="00D43E9A" w:rsidP="00811F40">
            <w:pPr>
              <w:jc w:val="both"/>
            </w:pPr>
            <w:r w:rsidRPr="00D43E9A">
              <w:t>Resource Prediction (%)</w:t>
            </w:r>
          </w:p>
        </w:tc>
        <w:tc>
          <w:tcPr>
            <w:tcW w:w="0" w:type="auto"/>
            <w:vAlign w:val="center"/>
            <w:hideMark/>
          </w:tcPr>
          <w:p w14:paraId="41498D3A" w14:textId="77777777" w:rsidR="00D43E9A" w:rsidRPr="00D43E9A" w:rsidRDefault="00D43E9A" w:rsidP="00811F40">
            <w:pPr>
              <w:jc w:val="both"/>
            </w:pPr>
            <w:r w:rsidRPr="00D43E9A">
              <w:t>Vehicle Error Rate</w:t>
            </w:r>
          </w:p>
        </w:tc>
        <w:tc>
          <w:tcPr>
            <w:tcW w:w="0" w:type="auto"/>
            <w:vAlign w:val="center"/>
            <w:hideMark/>
          </w:tcPr>
          <w:p w14:paraId="3DBBC363" w14:textId="77777777" w:rsidR="00D43E9A" w:rsidRPr="00D43E9A" w:rsidRDefault="00D43E9A" w:rsidP="00811F40">
            <w:pPr>
              <w:jc w:val="both"/>
            </w:pPr>
            <w:r w:rsidRPr="00D43E9A">
              <w:t>Latency</w:t>
            </w:r>
          </w:p>
        </w:tc>
      </w:tr>
      <w:tr w:rsidR="00D43E9A" w:rsidRPr="00D43E9A" w14:paraId="13DE6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7E95" w14:textId="77777777" w:rsidR="00D43E9A" w:rsidRPr="00D43E9A" w:rsidRDefault="00D43E9A" w:rsidP="00811F40">
            <w:pPr>
              <w:jc w:val="both"/>
            </w:pPr>
            <w:r w:rsidRPr="00D43E9A">
              <w:t>Gemma 3 (7B)</w:t>
            </w:r>
          </w:p>
        </w:tc>
        <w:tc>
          <w:tcPr>
            <w:tcW w:w="0" w:type="auto"/>
            <w:vAlign w:val="center"/>
            <w:hideMark/>
          </w:tcPr>
          <w:p w14:paraId="09DAE5BC" w14:textId="77777777" w:rsidR="00D43E9A" w:rsidRPr="00D43E9A" w:rsidRDefault="00D43E9A" w:rsidP="00811F40">
            <w:pPr>
              <w:jc w:val="both"/>
            </w:pPr>
            <w:r w:rsidRPr="00D43E9A">
              <w:t>98.5</w:t>
            </w:r>
          </w:p>
        </w:tc>
        <w:tc>
          <w:tcPr>
            <w:tcW w:w="0" w:type="auto"/>
            <w:vAlign w:val="center"/>
            <w:hideMark/>
          </w:tcPr>
          <w:p w14:paraId="2DAC1B57" w14:textId="77777777" w:rsidR="00D43E9A" w:rsidRPr="00D43E9A" w:rsidRDefault="00D43E9A" w:rsidP="00811F40">
            <w:pPr>
              <w:jc w:val="both"/>
            </w:pPr>
            <w:r w:rsidRPr="00D43E9A">
              <w:t>98.0</w:t>
            </w:r>
          </w:p>
        </w:tc>
        <w:tc>
          <w:tcPr>
            <w:tcW w:w="0" w:type="auto"/>
            <w:vAlign w:val="center"/>
            <w:hideMark/>
          </w:tcPr>
          <w:p w14:paraId="3EA19B5E" w14:textId="77777777" w:rsidR="00D43E9A" w:rsidRPr="00D43E9A" w:rsidRDefault="00D43E9A" w:rsidP="00811F40">
            <w:pPr>
              <w:jc w:val="both"/>
            </w:pPr>
            <w:r w:rsidRPr="00D43E9A">
              <w:t>0.24</w:t>
            </w:r>
          </w:p>
        </w:tc>
        <w:tc>
          <w:tcPr>
            <w:tcW w:w="0" w:type="auto"/>
            <w:vAlign w:val="center"/>
            <w:hideMark/>
          </w:tcPr>
          <w:p w14:paraId="58D238EB" w14:textId="77777777" w:rsidR="00D43E9A" w:rsidRPr="00D43E9A" w:rsidRDefault="00D43E9A" w:rsidP="00811F40">
            <w:pPr>
              <w:jc w:val="both"/>
            </w:pPr>
            <w:r w:rsidRPr="00D43E9A">
              <w:t>5.2 sec</w:t>
            </w:r>
          </w:p>
        </w:tc>
      </w:tr>
      <w:tr w:rsidR="00D43E9A" w:rsidRPr="00D43E9A" w14:paraId="4829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4960" w14:textId="77777777" w:rsidR="00D43E9A" w:rsidRPr="00D43E9A" w:rsidRDefault="00D43E9A" w:rsidP="00811F40">
            <w:pPr>
              <w:jc w:val="both"/>
            </w:pPr>
            <w:r w:rsidRPr="00D43E9A">
              <w:t>Llama 2 (7B)</w:t>
            </w:r>
          </w:p>
        </w:tc>
        <w:tc>
          <w:tcPr>
            <w:tcW w:w="0" w:type="auto"/>
            <w:vAlign w:val="center"/>
            <w:hideMark/>
          </w:tcPr>
          <w:p w14:paraId="0EDFBE1F" w14:textId="77777777" w:rsidR="00D43E9A" w:rsidRPr="00D43E9A" w:rsidRDefault="00D43E9A" w:rsidP="00811F40">
            <w:pPr>
              <w:jc w:val="both"/>
            </w:pPr>
            <w:r w:rsidRPr="00D43E9A">
              <w:t>96.5</w:t>
            </w:r>
          </w:p>
        </w:tc>
        <w:tc>
          <w:tcPr>
            <w:tcW w:w="0" w:type="auto"/>
            <w:vAlign w:val="center"/>
            <w:hideMark/>
          </w:tcPr>
          <w:p w14:paraId="388D615C" w14:textId="77777777" w:rsidR="00D43E9A" w:rsidRPr="00D43E9A" w:rsidRDefault="00D43E9A" w:rsidP="00811F40">
            <w:pPr>
              <w:jc w:val="both"/>
            </w:pPr>
            <w:r w:rsidRPr="00D43E9A">
              <w:t>94.5</w:t>
            </w:r>
          </w:p>
        </w:tc>
        <w:tc>
          <w:tcPr>
            <w:tcW w:w="0" w:type="auto"/>
            <w:vAlign w:val="center"/>
            <w:hideMark/>
          </w:tcPr>
          <w:p w14:paraId="22DCE5CF" w14:textId="77777777" w:rsidR="00D43E9A" w:rsidRPr="00D43E9A" w:rsidRDefault="00D43E9A" w:rsidP="00811F40">
            <w:pPr>
              <w:jc w:val="both"/>
            </w:pPr>
            <w:r w:rsidRPr="00D43E9A">
              <w:t>0.33</w:t>
            </w:r>
          </w:p>
        </w:tc>
        <w:tc>
          <w:tcPr>
            <w:tcW w:w="0" w:type="auto"/>
            <w:vAlign w:val="center"/>
            <w:hideMark/>
          </w:tcPr>
          <w:p w14:paraId="0F68F272" w14:textId="77777777" w:rsidR="00D43E9A" w:rsidRPr="00D43E9A" w:rsidRDefault="00D43E9A" w:rsidP="00811F40">
            <w:pPr>
              <w:jc w:val="both"/>
            </w:pPr>
            <w:r w:rsidRPr="00D43E9A">
              <w:t>10.3 sec</w:t>
            </w:r>
          </w:p>
        </w:tc>
      </w:tr>
      <w:tr w:rsidR="00D43E9A" w:rsidRPr="00D43E9A" w14:paraId="15C2C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23EB" w14:textId="77777777" w:rsidR="00D43E9A" w:rsidRPr="00D43E9A" w:rsidRDefault="00D43E9A" w:rsidP="00811F40">
            <w:pPr>
              <w:jc w:val="both"/>
            </w:pPr>
            <w:proofErr w:type="spellStart"/>
            <w:r w:rsidRPr="00D43E9A">
              <w:t>Mixtral</w:t>
            </w:r>
            <w:proofErr w:type="spellEnd"/>
            <w:r w:rsidRPr="00D43E9A">
              <w:t xml:space="preserve"> 2 (7B)</w:t>
            </w:r>
          </w:p>
        </w:tc>
        <w:tc>
          <w:tcPr>
            <w:tcW w:w="0" w:type="auto"/>
            <w:vAlign w:val="center"/>
            <w:hideMark/>
          </w:tcPr>
          <w:p w14:paraId="51409BB4" w14:textId="77777777" w:rsidR="00D43E9A" w:rsidRPr="00D43E9A" w:rsidRDefault="00D43E9A" w:rsidP="00811F40">
            <w:pPr>
              <w:jc w:val="both"/>
            </w:pPr>
            <w:r w:rsidRPr="00D43E9A">
              <w:t>91.5</w:t>
            </w:r>
          </w:p>
        </w:tc>
        <w:tc>
          <w:tcPr>
            <w:tcW w:w="0" w:type="auto"/>
            <w:vAlign w:val="center"/>
            <w:hideMark/>
          </w:tcPr>
          <w:p w14:paraId="36A21E1D" w14:textId="77777777" w:rsidR="00D43E9A" w:rsidRPr="00D43E9A" w:rsidRDefault="00D43E9A" w:rsidP="00811F40">
            <w:pPr>
              <w:jc w:val="both"/>
            </w:pPr>
            <w:r w:rsidRPr="00D43E9A">
              <w:t>87.5</w:t>
            </w:r>
          </w:p>
        </w:tc>
        <w:tc>
          <w:tcPr>
            <w:tcW w:w="0" w:type="auto"/>
            <w:vAlign w:val="center"/>
            <w:hideMark/>
          </w:tcPr>
          <w:p w14:paraId="046A013A" w14:textId="77777777" w:rsidR="00D43E9A" w:rsidRPr="00D43E9A" w:rsidRDefault="00D43E9A" w:rsidP="00811F40">
            <w:pPr>
              <w:jc w:val="both"/>
            </w:pPr>
            <w:r w:rsidRPr="00D43E9A">
              <w:t>2.20</w:t>
            </w:r>
          </w:p>
        </w:tc>
        <w:tc>
          <w:tcPr>
            <w:tcW w:w="0" w:type="auto"/>
            <w:vAlign w:val="center"/>
            <w:hideMark/>
          </w:tcPr>
          <w:p w14:paraId="71BDB481" w14:textId="77777777" w:rsidR="00D43E9A" w:rsidRPr="00D43E9A" w:rsidRDefault="00D43E9A" w:rsidP="00811F40">
            <w:pPr>
              <w:jc w:val="both"/>
            </w:pPr>
            <w:r w:rsidRPr="00D43E9A">
              <w:t>11.5 sec</w:t>
            </w:r>
          </w:p>
        </w:tc>
      </w:tr>
      <w:tr w:rsidR="00D43E9A" w:rsidRPr="00D43E9A" w14:paraId="71321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E6D1" w14:textId="77777777" w:rsidR="00D43E9A" w:rsidRPr="00D43E9A" w:rsidRDefault="00D43E9A" w:rsidP="00811F40">
            <w:pPr>
              <w:jc w:val="both"/>
            </w:pPr>
            <w:r w:rsidRPr="00D43E9A">
              <w:t>DeepSeek-R1</w:t>
            </w:r>
          </w:p>
        </w:tc>
        <w:tc>
          <w:tcPr>
            <w:tcW w:w="0" w:type="auto"/>
            <w:vAlign w:val="center"/>
            <w:hideMark/>
          </w:tcPr>
          <w:p w14:paraId="269CE00E" w14:textId="77777777" w:rsidR="00D43E9A" w:rsidRPr="00D43E9A" w:rsidRDefault="00D43E9A" w:rsidP="00811F40">
            <w:pPr>
              <w:jc w:val="both"/>
            </w:pPr>
            <w:r w:rsidRPr="00D43E9A">
              <w:t>88.5</w:t>
            </w:r>
          </w:p>
        </w:tc>
        <w:tc>
          <w:tcPr>
            <w:tcW w:w="0" w:type="auto"/>
            <w:vAlign w:val="center"/>
            <w:hideMark/>
          </w:tcPr>
          <w:p w14:paraId="6B4C43F0" w14:textId="77777777" w:rsidR="00D43E9A" w:rsidRPr="00D43E9A" w:rsidRDefault="00D43E9A" w:rsidP="00811F40">
            <w:pPr>
              <w:jc w:val="both"/>
            </w:pPr>
            <w:r w:rsidRPr="00D43E9A">
              <w:t>71.5</w:t>
            </w:r>
          </w:p>
        </w:tc>
        <w:tc>
          <w:tcPr>
            <w:tcW w:w="0" w:type="auto"/>
            <w:vAlign w:val="center"/>
            <w:hideMark/>
          </w:tcPr>
          <w:p w14:paraId="67D739A2" w14:textId="77777777" w:rsidR="00D43E9A" w:rsidRPr="00D43E9A" w:rsidRDefault="00D43E9A" w:rsidP="00811F40">
            <w:pPr>
              <w:jc w:val="both"/>
            </w:pPr>
            <w:r w:rsidRPr="00D43E9A">
              <w:t>2.32</w:t>
            </w:r>
          </w:p>
        </w:tc>
        <w:tc>
          <w:tcPr>
            <w:tcW w:w="0" w:type="auto"/>
            <w:vAlign w:val="center"/>
            <w:hideMark/>
          </w:tcPr>
          <w:p w14:paraId="46CAE7F9" w14:textId="77777777" w:rsidR="00D43E9A" w:rsidRPr="00D43E9A" w:rsidRDefault="00D43E9A" w:rsidP="00811F40">
            <w:pPr>
              <w:jc w:val="both"/>
            </w:pPr>
            <w:r w:rsidRPr="00D43E9A">
              <w:t>2.5 min</w:t>
            </w:r>
          </w:p>
        </w:tc>
      </w:tr>
    </w:tbl>
    <w:p w14:paraId="2A05EF2C" w14:textId="77777777" w:rsidR="00D43E9A" w:rsidRPr="00D43E9A" w:rsidRDefault="00D43E9A" w:rsidP="00811F40">
      <w:pPr>
        <w:jc w:val="both"/>
      </w:pPr>
      <w:r w:rsidRPr="00D43E9A">
        <w:t xml:space="preserve">Table 1 demonstrates that Gemma 3 (7B) achieved the strongest cohesive performance. It secured 98.5% accident type accuracy and 98.0% resource prediction while maintaining a highly practical latency of 5.2 seconds. Llama 2 (7B) performed competently (96.5% accuracy) but its 10.3-second latency could bottleneck fast-paced dispatch systems. </w:t>
      </w:r>
      <w:proofErr w:type="spellStart"/>
      <w:r w:rsidRPr="00D43E9A">
        <w:t>Mixtral</w:t>
      </w:r>
      <w:proofErr w:type="spellEnd"/>
      <w:r w:rsidRPr="00D43E9A">
        <w:t xml:space="preserve"> 2 struggled with complex resource prediction (87.5%) and granular vehicle details, suggesting its sparse </w:t>
      </w:r>
      <w:proofErr w:type="spellStart"/>
      <w:r w:rsidRPr="00D43E9A">
        <w:t>MoE</w:t>
      </w:r>
      <w:proofErr w:type="spellEnd"/>
      <w:r w:rsidRPr="00D43E9A">
        <w:t xml:space="preserve"> architecture may drop context.</w:t>
      </w:r>
    </w:p>
    <w:p w14:paraId="40B5219B" w14:textId="77777777" w:rsidR="00D43E9A" w:rsidRPr="00D43E9A" w:rsidRDefault="00D43E9A" w:rsidP="00811F40">
      <w:pPr>
        <w:jc w:val="both"/>
      </w:pPr>
      <w:r w:rsidRPr="00D43E9A">
        <w:t>Despite its design for profound reasoning, DeepSeek-R1 significantly underperformed in this rapid-extraction task (88.5% accuracy). Most critically, its 2.5-minute chain-of-thought latency renders it operationally useless for live emergency environments.</w:t>
      </w:r>
    </w:p>
    <w:p w14:paraId="7FD7211B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6.2 ROC Curve Analysis</w:t>
      </w:r>
    </w:p>
    <w:p w14:paraId="5E062185" w14:textId="41BD51D4" w:rsidR="008A2A23" w:rsidRDefault="008A2A23" w:rsidP="00811F40">
      <w:pPr>
        <w:jc w:val="both"/>
        <w:rPr>
          <w:i/>
          <w:iCs/>
        </w:rPr>
      </w:pPr>
      <w:r>
        <w:rPr>
          <w:noProof/>
        </w:rPr>
        <w:lastRenderedPageBreak/>
        <w:t xml:space="preserve">                      </w:t>
      </w:r>
      <w:r>
        <w:rPr>
          <w:noProof/>
        </w:rPr>
        <w:drawing>
          <wp:inline distT="0" distB="0" distL="0" distR="0" wp14:anchorId="6BA691DB" wp14:editId="70366210">
            <wp:extent cx="4808484" cy="2396251"/>
            <wp:effectExtent l="0" t="0" r="0" b="4445"/>
            <wp:docPr id="211822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3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9" cy="2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F4ED" w14:textId="54E2D403" w:rsidR="00D43E9A" w:rsidRPr="00D43E9A" w:rsidRDefault="00D43E9A" w:rsidP="008A2A23">
      <w:pPr>
        <w:ind w:left="1440" w:firstLine="720"/>
        <w:jc w:val="both"/>
      </w:pPr>
      <w:r w:rsidRPr="00D43E9A">
        <w:rPr>
          <w:i/>
          <w:iCs/>
        </w:rPr>
        <w:t xml:space="preserve">Figure 2: Synthetic ROC Curve Comparison of LLM Models </w:t>
      </w:r>
    </w:p>
    <w:p w14:paraId="474A2C7F" w14:textId="77777777" w:rsidR="00D43E9A" w:rsidRPr="00D43E9A" w:rsidRDefault="00D43E9A" w:rsidP="00811F40">
      <w:pPr>
        <w:jc w:val="both"/>
      </w:pPr>
      <w:r w:rsidRPr="00D43E9A">
        <w:t>Figure 2 illustrates the Receiver Operating Characteristic (ROC) curves. Gemma 3's curve remains firmly pinned to the top-left, indicating an exceptionally high True Positive Rate with minimal False Positives. Conversely, DeepSeek-R1 dangerously approaches the diagonal baseline, indicating weak discriminative capability for this fast-paced classification paradigm.</w:t>
      </w:r>
    </w:p>
    <w:p w14:paraId="0399DC7B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7. Discussion</w:t>
      </w:r>
    </w:p>
    <w:p w14:paraId="20F14A6C" w14:textId="42D906FE" w:rsidR="00D43E9A" w:rsidRPr="00D43E9A" w:rsidRDefault="00D43E9A" w:rsidP="00811F40">
      <w:pPr>
        <w:jc w:val="both"/>
      </w:pPr>
      <w:r w:rsidRPr="00D43E9A">
        <w:t xml:space="preserve">Models frequently struggled with "Negative Requirements" due to an inherent bias toward action. For example, if a patient is </w:t>
      </w:r>
      <w:r w:rsidRPr="00D43E9A">
        <w:rPr>
          <w:i/>
          <w:iCs/>
        </w:rPr>
        <w:t>"breathing, but not awake,"</w:t>
      </w:r>
      <w:r w:rsidRPr="00D43E9A">
        <w:t xml:space="preserve"> the model must prioritize a </w:t>
      </w:r>
      <w:r w:rsidRPr="00D43E9A">
        <w:rPr>
          <w:i/>
          <w:iCs/>
        </w:rPr>
        <w:t>Neurological Assessment</w:t>
      </w:r>
      <w:r w:rsidRPr="00D43E9A">
        <w:t xml:space="preserve"> while actively avoiding </w:t>
      </w:r>
      <w:r w:rsidRPr="00D43E9A">
        <w:rPr>
          <w:i/>
          <w:iCs/>
        </w:rPr>
        <w:t>CPR instructions</w:t>
      </w:r>
      <w:r w:rsidRPr="00D43E9A">
        <w:t>. To mitigate harmful medical hallucinations, our top-performing models were integrated with a Vector-based retrieval system that cross-referenced outputs against official Standard Operating Procedures (SOPs) [6].</w:t>
      </w:r>
      <w:r w:rsidR="008A2A23">
        <w:t xml:space="preserve"> </w:t>
      </w:r>
      <w:r w:rsidRPr="00D43E9A">
        <w:t>Requirement extraction is an exercise in logical deduction under extreme time constraints. While DeepSeek-R1's reasoning protocols theoretically reduce hallucinations in academic settings, its latency penalty is fatal in emergency medicine. Distilling the multi-step reasoning of models like R1 into the lightweight inference architectures of models like Gemma 3 remains a critical future challenge.</w:t>
      </w:r>
    </w:p>
    <w:p w14:paraId="63C0D352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8. Real-Time Implementation Considerations</w:t>
      </w:r>
    </w:p>
    <w:p w14:paraId="0FC25AB3" w14:textId="14A6B98D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8.</w:t>
      </w:r>
      <w:r w:rsidR="00080CFC">
        <w:rPr>
          <w:b/>
          <w:bCs/>
        </w:rPr>
        <w:t>1</w:t>
      </w:r>
      <w:r w:rsidRPr="00D43E9A">
        <w:rPr>
          <w:b/>
          <w:bCs/>
        </w:rPr>
        <w:t xml:space="preserve"> The Parallel Chatbot Assistant Interface</w:t>
      </w:r>
    </w:p>
    <w:p w14:paraId="2E1E2E3D" w14:textId="77777777" w:rsidR="00D43E9A" w:rsidRPr="00D43E9A" w:rsidRDefault="00D43E9A" w:rsidP="00811F40">
      <w:pPr>
        <w:jc w:val="both"/>
      </w:pPr>
      <w:r w:rsidRPr="00D43E9A">
        <w:t>Building directly on top of the streaming extraction module, we developed a real-time AI "chatbot" or dispatch assistant. Rather than merely outputting passive JSON arrays of requirements, the fine-tuned LLM operates in parallel with the live call, acting as an active copilot for the dispatcher.</w:t>
      </w:r>
    </w:p>
    <w:p w14:paraId="56E0B040" w14:textId="77777777" w:rsidR="00D43E9A" w:rsidRPr="00D43E9A" w:rsidRDefault="00D43E9A" w:rsidP="00811F40">
      <w:pPr>
        <w:jc w:val="both"/>
      </w:pPr>
      <w:r w:rsidRPr="00D43E9A">
        <w:t xml:space="preserve">As the caller speaks, the assistant immediately populates a conversational UI on the dispatcher's screen with actionable recommendations. For instance, if the LLM detects the keyword "gun" buried in a frantic sentence, the chatbot instantly flashes a high-priority alert: </w:t>
      </w:r>
      <w:r w:rsidRPr="00D43E9A">
        <w:rPr>
          <w:i/>
          <w:iCs/>
        </w:rPr>
        <w:t xml:space="preserve">"Weapon detected. Recommend asking caller if the suspect is still on the premises, and </w:t>
      </w:r>
      <w:r w:rsidRPr="00D43E9A">
        <w:rPr>
          <w:i/>
          <w:iCs/>
        </w:rPr>
        <w:lastRenderedPageBreak/>
        <w:t>dispatching armed units."</w:t>
      </w:r>
      <w:r w:rsidRPr="00D43E9A">
        <w:t xml:space="preserve"> This parallel analysis ensures that dispatchers, who may be focused on calming the caller, do not miss critical contextual clues, effectively reducing human cognitive overload.</w:t>
      </w:r>
    </w:p>
    <w:p w14:paraId="04D67C24" w14:textId="50E18423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8.</w:t>
      </w:r>
      <w:r w:rsidR="00080CFC">
        <w:rPr>
          <w:b/>
          <w:bCs/>
        </w:rPr>
        <w:t>2</w:t>
      </w:r>
      <w:r w:rsidRPr="00D43E9A">
        <w:rPr>
          <w:b/>
          <w:bCs/>
        </w:rPr>
        <w:t xml:space="preserve"> Edge Deployment vs. Cloud</w:t>
      </w:r>
    </w:p>
    <w:p w14:paraId="33653257" w14:textId="77777777" w:rsidR="00D43E9A" w:rsidRPr="00D43E9A" w:rsidRDefault="00D43E9A" w:rsidP="00811F40">
      <w:pPr>
        <w:jc w:val="both"/>
      </w:pPr>
      <w:r w:rsidRPr="00D43E9A">
        <w:t>Implementing this chatbot infrastructure requires localized "Edge" computing. Transmitting unredacted emergency audio to cloud-based LLMs introduces unacceptable network latency and violates stringent data privacy regulations. Smaller 7B parameter open-weights models (like Gemma 3) are advantageous because they can be hosted locally on standard enterprise GPUs, ensuring complete data sovereignty and lightning-fast inference for the chatbot UI.</w:t>
      </w:r>
    </w:p>
    <w:p w14:paraId="4C491576" w14:textId="77777777" w:rsidR="00D43E9A" w:rsidRPr="00D43E9A" w:rsidRDefault="00D43E9A" w:rsidP="00811F40">
      <w:pPr>
        <w:jc w:val="both"/>
        <w:rPr>
          <w:b/>
          <w:bCs/>
        </w:rPr>
      </w:pPr>
      <w:r w:rsidRPr="00D43E9A">
        <w:rPr>
          <w:b/>
          <w:bCs/>
        </w:rPr>
        <w:t>9. Conclusion</w:t>
      </w:r>
    </w:p>
    <w:p w14:paraId="2AC93240" w14:textId="77777777" w:rsidR="00D43E9A" w:rsidRPr="00D43E9A" w:rsidRDefault="00D43E9A" w:rsidP="00811F40">
      <w:pPr>
        <w:jc w:val="both"/>
      </w:pPr>
      <w:r w:rsidRPr="00D43E9A">
        <w:t>This study establishes that fine-tuned LLMs can effectively automate the extraction of life-saving requirements from unstructured, high-stress emergency call transcripts. Furthermore, they can serve as the foundation for active, real-time chatbot assistants that operate in parallel with human dispatchers.</w:t>
      </w:r>
    </w:p>
    <w:p w14:paraId="039987B0" w14:textId="77777777" w:rsidR="00D43E9A" w:rsidRPr="00D43E9A" w:rsidRDefault="00D43E9A" w:rsidP="00811F40">
      <w:pPr>
        <w:jc w:val="both"/>
      </w:pPr>
      <w:r w:rsidRPr="00D43E9A">
        <w:t>Gemma 3 (7B) offers the most stable and practical performance, coupling exceptional accuracy (98.5%) with an operationally viable latency (5.2 seconds). Conversely, while heavy-reasoning models like DeepSeek-R1 excel in theoretical logic, their multi-minute inference times render them unsuited for live crisis management or real-time chatbot integration.</w:t>
      </w:r>
    </w:p>
    <w:p w14:paraId="33F71486" w14:textId="21BA91FD" w:rsidR="00D43E9A" w:rsidRPr="00D43E9A" w:rsidRDefault="00D43E9A" w:rsidP="00811F40">
      <w:pPr>
        <w:jc w:val="both"/>
      </w:pPr>
      <w:r w:rsidRPr="00D43E9A">
        <w:t>Emergency requirement extraction demands robust resilience against severe linguistic noise. Future work must transition to real-world, multi-lingual audio streams. Furthermore, exploring hybrid architectures</w:t>
      </w:r>
      <w:r w:rsidR="00080CFC">
        <w:t xml:space="preserve">, </w:t>
      </w:r>
      <w:r w:rsidRPr="00D43E9A">
        <w:t>where a lightweight model handles live chatbot extraction, while a heavier reasoning model conducts asynchronous post-call QA auditing</w:t>
      </w:r>
      <w:r w:rsidR="00080CFC">
        <w:t xml:space="preserve">, </w:t>
      </w:r>
      <w:r w:rsidRPr="00D43E9A">
        <w:t>could fully realize the AI-assisted emergency dispatch ecosystem.</w:t>
      </w:r>
    </w:p>
    <w:p w14:paraId="28DB2B41" w14:textId="77777777" w:rsidR="00D43E9A" w:rsidRPr="00D43E9A" w:rsidRDefault="00D43E9A" w:rsidP="00811F40">
      <w:pPr>
        <w:jc w:val="both"/>
      </w:pPr>
      <w:r w:rsidRPr="00D43E9A">
        <w:t>References</w:t>
      </w:r>
    </w:p>
    <w:p w14:paraId="7B171688" w14:textId="77777777" w:rsidR="00D43E9A" w:rsidRPr="00D43E9A" w:rsidRDefault="00D43E9A" w:rsidP="00811F40">
      <w:pPr>
        <w:jc w:val="both"/>
      </w:pPr>
      <w:r w:rsidRPr="00D43E9A">
        <w:t xml:space="preserve">[1] H. T. </w:t>
      </w:r>
      <w:proofErr w:type="spellStart"/>
      <w:r w:rsidRPr="00D43E9A">
        <w:t>Otal</w:t>
      </w:r>
      <w:proofErr w:type="spellEnd"/>
      <w:r w:rsidRPr="00D43E9A">
        <w:t xml:space="preserve"> and M. A. Canbaz, "AI-Powered Crisis Response: Streamlining Emergency Management with LLMs"</w:t>
      </w:r>
    </w:p>
    <w:p w14:paraId="3FC848E8" w14:textId="77777777" w:rsidR="00D43E9A" w:rsidRPr="00D43E9A" w:rsidRDefault="00D43E9A" w:rsidP="00811F40">
      <w:pPr>
        <w:jc w:val="both"/>
      </w:pPr>
      <w:r w:rsidRPr="00D43E9A">
        <w:t>[2] Z. Chen, et al., "Sim911: Towards Effective and Equitable 9-1-1 Dispatcher Training with an LLM-Enabled Simulation"</w:t>
      </w:r>
    </w:p>
    <w:p w14:paraId="01A1BC89" w14:textId="77777777" w:rsidR="00D43E9A" w:rsidRPr="00D43E9A" w:rsidRDefault="00D43E9A" w:rsidP="00811F40">
      <w:pPr>
        <w:jc w:val="both"/>
      </w:pPr>
      <w:r w:rsidRPr="00D43E9A">
        <w:t xml:space="preserve">[3] H. T. </w:t>
      </w:r>
      <w:proofErr w:type="spellStart"/>
      <w:r w:rsidRPr="00D43E9A">
        <w:t>Otal</w:t>
      </w:r>
      <w:proofErr w:type="spellEnd"/>
      <w:r w:rsidRPr="00D43E9A">
        <w:t>, E. Stern, and M. A. Canbaz, "LLM-Assisted Crisis Management: Building Advanced LLM Platforms for Effective Emergency Response and Public Collaboration"</w:t>
      </w:r>
    </w:p>
    <w:p w14:paraId="34CA757D" w14:textId="77777777" w:rsidR="00D43E9A" w:rsidRPr="00D43E9A" w:rsidRDefault="00D43E9A" w:rsidP="00811F40">
      <w:pPr>
        <w:jc w:val="both"/>
      </w:pPr>
      <w:r w:rsidRPr="00D43E9A">
        <w:t>[4] R. Chen, et al., "An LLM-driven Framework for Multiple-Vehicle Dispatching and Navigation in Smart City Landscapes"</w:t>
      </w:r>
    </w:p>
    <w:p w14:paraId="560A0C35" w14:textId="77777777" w:rsidR="00D43E9A" w:rsidRPr="00D43E9A" w:rsidRDefault="00D43E9A" w:rsidP="00811F40">
      <w:pPr>
        <w:jc w:val="both"/>
      </w:pPr>
      <w:r w:rsidRPr="00D43E9A">
        <w:t>[5] Y. Chen, et al., "</w:t>
      </w:r>
      <w:proofErr w:type="spellStart"/>
      <w:r w:rsidRPr="00D43E9A">
        <w:t>VoiceBench</w:t>
      </w:r>
      <w:proofErr w:type="spellEnd"/>
      <w:r w:rsidRPr="00D43E9A">
        <w:t>: Benchmarking LLM-Based Voice Assistants"</w:t>
      </w:r>
    </w:p>
    <w:p w14:paraId="5A8343C0" w14:textId="77777777" w:rsidR="00D43E9A" w:rsidRPr="00D43E9A" w:rsidRDefault="00D43E9A" w:rsidP="00811F40">
      <w:pPr>
        <w:jc w:val="both"/>
      </w:pPr>
      <w:r w:rsidRPr="00D43E9A">
        <w:t>[6] A. Ahmed, et al., "From Detection to Action: A Multimodal AI Framework for Traffic Incident Response"</w:t>
      </w:r>
    </w:p>
    <w:p w14:paraId="78CB13E2" w14:textId="77777777" w:rsidR="00D43E9A" w:rsidRPr="00D43E9A" w:rsidRDefault="00D43E9A" w:rsidP="00811F40">
      <w:pPr>
        <w:jc w:val="both"/>
      </w:pPr>
      <w:r w:rsidRPr="00D43E9A">
        <w:lastRenderedPageBreak/>
        <w:t>[7] H. N. Nakayenga, et al., "Leveraging AI for real time crime prediction, disaster response optimization and threat detection to improve public safety and emergency management in the US"</w:t>
      </w:r>
    </w:p>
    <w:p w14:paraId="21C6BDF7" w14:textId="77777777" w:rsidR="00D43E9A" w:rsidRPr="00D43E9A" w:rsidRDefault="00D43E9A" w:rsidP="00811F40">
      <w:pPr>
        <w:jc w:val="both"/>
      </w:pPr>
      <w:r w:rsidRPr="00D43E9A">
        <w:t>[8] Z. Yang, et al., "Talk2Care: An LLM-based Voice Assistant for Communication between Healthcare Providers and Older Adults"</w:t>
      </w:r>
    </w:p>
    <w:p w14:paraId="60725FC1" w14:textId="77777777" w:rsidR="00D43E9A" w:rsidRPr="00D43E9A" w:rsidRDefault="00D43E9A" w:rsidP="00811F40">
      <w:pPr>
        <w:jc w:val="both"/>
      </w:pPr>
      <w:r w:rsidRPr="00D43E9A">
        <w:t>[9] S. Huo, et al., "Crash Scene to Resolution: LLM-based Agents Driven for Efficient Traffic Accident Handling"</w:t>
      </w:r>
    </w:p>
    <w:p w14:paraId="1ED063B4" w14:textId="77777777" w:rsidR="00D43E9A" w:rsidRPr="00D43E9A" w:rsidRDefault="00D43E9A" w:rsidP="00811F40">
      <w:pPr>
        <w:jc w:val="both"/>
      </w:pPr>
      <w:r w:rsidRPr="00D43E9A">
        <w:t xml:space="preserve">[10] O. </w:t>
      </w:r>
      <w:proofErr w:type="spellStart"/>
      <w:r w:rsidRPr="00D43E9A">
        <w:t>Odubola</w:t>
      </w:r>
      <w:proofErr w:type="spellEnd"/>
      <w:r w:rsidRPr="00D43E9A">
        <w:t>, et al., "AI in Social Good: LLM powered Interventions in Crisis Management and Disaster Response"</w:t>
      </w:r>
    </w:p>
    <w:p w14:paraId="3B8DBC25" w14:textId="77777777" w:rsidR="00D43E9A" w:rsidRPr="00D43E9A" w:rsidRDefault="00D43E9A" w:rsidP="00811F40">
      <w:pPr>
        <w:jc w:val="both"/>
      </w:pPr>
      <w:r w:rsidRPr="00D43E9A">
        <w:t>[11] M. Rodriguez, et al., "The Generator-Validator Gap in AI Evaluation for Software Engineering," (2025).</w:t>
      </w:r>
    </w:p>
    <w:p w14:paraId="4777A36B" w14:textId="77777777" w:rsidR="00D43E9A" w:rsidRPr="00D43E9A" w:rsidRDefault="00D43E9A" w:rsidP="00811F40">
      <w:pPr>
        <w:jc w:val="both"/>
      </w:pPr>
      <w:r w:rsidRPr="00D43E9A">
        <w:t>[12] H. Marques, et al., "From Elicitation Interviews to Software Requirements: Evaluating LLM Performance in Requirement Generation," (2025).</w:t>
      </w:r>
    </w:p>
    <w:p w14:paraId="53C520C1" w14:textId="77777777" w:rsidR="00D43E9A" w:rsidRPr="00D43E9A" w:rsidRDefault="00D43E9A" w:rsidP="00811F40">
      <w:pPr>
        <w:jc w:val="both"/>
      </w:pPr>
      <w:r w:rsidRPr="00D43E9A">
        <w:t>[13] D. P. Panagoulias, "A framework for evaluation and requirement extraction for fine-tuning of Large Language Models in multimodal medical diagnosis," Knowledge-Based Systems (2025).</w:t>
      </w:r>
    </w:p>
    <w:p w14:paraId="5F853575" w14:textId="77777777" w:rsidR="00183F04" w:rsidRPr="00D43E9A" w:rsidRDefault="00183F04" w:rsidP="00811F40">
      <w:pPr>
        <w:jc w:val="both"/>
      </w:pPr>
    </w:p>
    <w:sectPr w:rsidR="00183F04" w:rsidRPr="00D43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356"/>
    <w:multiLevelType w:val="multilevel"/>
    <w:tmpl w:val="542A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918EB"/>
    <w:multiLevelType w:val="multilevel"/>
    <w:tmpl w:val="2A30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3B97"/>
    <w:multiLevelType w:val="multilevel"/>
    <w:tmpl w:val="82B2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B4BB6"/>
    <w:multiLevelType w:val="multilevel"/>
    <w:tmpl w:val="AC9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A3ECC"/>
    <w:multiLevelType w:val="multilevel"/>
    <w:tmpl w:val="9064D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57239"/>
    <w:multiLevelType w:val="multilevel"/>
    <w:tmpl w:val="A538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16A8D"/>
    <w:multiLevelType w:val="multilevel"/>
    <w:tmpl w:val="DE76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011F6F"/>
    <w:multiLevelType w:val="multilevel"/>
    <w:tmpl w:val="07A0F9B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1304D"/>
    <w:multiLevelType w:val="multilevel"/>
    <w:tmpl w:val="88B4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324B9"/>
    <w:multiLevelType w:val="multilevel"/>
    <w:tmpl w:val="1116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D3C18"/>
    <w:multiLevelType w:val="multilevel"/>
    <w:tmpl w:val="53C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F04B9"/>
    <w:multiLevelType w:val="multilevel"/>
    <w:tmpl w:val="BE742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D67ED1"/>
    <w:multiLevelType w:val="multilevel"/>
    <w:tmpl w:val="F65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D09AA"/>
    <w:multiLevelType w:val="multilevel"/>
    <w:tmpl w:val="BE12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557C4"/>
    <w:multiLevelType w:val="multilevel"/>
    <w:tmpl w:val="8ED0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160D47"/>
    <w:multiLevelType w:val="multilevel"/>
    <w:tmpl w:val="311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B3BE9"/>
    <w:multiLevelType w:val="multilevel"/>
    <w:tmpl w:val="16F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F39B0"/>
    <w:multiLevelType w:val="multilevel"/>
    <w:tmpl w:val="B770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34BDA"/>
    <w:multiLevelType w:val="multilevel"/>
    <w:tmpl w:val="7CD4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C4312"/>
    <w:multiLevelType w:val="multilevel"/>
    <w:tmpl w:val="79B2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84D46"/>
    <w:multiLevelType w:val="multilevel"/>
    <w:tmpl w:val="7AA4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668B8"/>
    <w:multiLevelType w:val="multilevel"/>
    <w:tmpl w:val="4B78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B816EF"/>
    <w:multiLevelType w:val="multilevel"/>
    <w:tmpl w:val="F128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57911"/>
    <w:multiLevelType w:val="multilevel"/>
    <w:tmpl w:val="8920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5C5E1D"/>
    <w:multiLevelType w:val="multilevel"/>
    <w:tmpl w:val="78B8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F1ECD"/>
    <w:multiLevelType w:val="multilevel"/>
    <w:tmpl w:val="C27CAB1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424BC7"/>
    <w:multiLevelType w:val="multilevel"/>
    <w:tmpl w:val="9DAA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5E772D"/>
    <w:multiLevelType w:val="multilevel"/>
    <w:tmpl w:val="AC5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97788">
    <w:abstractNumId w:val="8"/>
  </w:num>
  <w:num w:numId="2" w16cid:durableId="2022194456">
    <w:abstractNumId w:val="3"/>
  </w:num>
  <w:num w:numId="3" w16cid:durableId="1075861259">
    <w:abstractNumId w:val="26"/>
  </w:num>
  <w:num w:numId="4" w16cid:durableId="1499999202">
    <w:abstractNumId w:val="0"/>
  </w:num>
  <w:num w:numId="5" w16cid:durableId="2067758727">
    <w:abstractNumId w:val="10"/>
  </w:num>
  <w:num w:numId="6" w16cid:durableId="15079580">
    <w:abstractNumId w:val="21"/>
  </w:num>
  <w:num w:numId="7" w16cid:durableId="740100305">
    <w:abstractNumId w:val="5"/>
  </w:num>
  <w:num w:numId="8" w16cid:durableId="284898041">
    <w:abstractNumId w:val="24"/>
  </w:num>
  <w:num w:numId="9" w16cid:durableId="2085450044">
    <w:abstractNumId w:val="14"/>
  </w:num>
  <w:num w:numId="10" w16cid:durableId="1669946045">
    <w:abstractNumId w:val="22"/>
  </w:num>
  <w:num w:numId="11" w16cid:durableId="1779639022">
    <w:abstractNumId w:val="15"/>
  </w:num>
  <w:num w:numId="12" w16cid:durableId="420100861">
    <w:abstractNumId w:val="18"/>
  </w:num>
  <w:num w:numId="13" w16cid:durableId="769396309">
    <w:abstractNumId w:val="20"/>
  </w:num>
  <w:num w:numId="14" w16cid:durableId="626199497">
    <w:abstractNumId w:val="27"/>
  </w:num>
  <w:num w:numId="15" w16cid:durableId="2045903819">
    <w:abstractNumId w:val="19"/>
  </w:num>
  <w:num w:numId="16" w16cid:durableId="704135970">
    <w:abstractNumId w:val="17"/>
  </w:num>
  <w:num w:numId="17" w16cid:durableId="223762480">
    <w:abstractNumId w:val="16"/>
  </w:num>
  <w:num w:numId="18" w16cid:durableId="1983582958">
    <w:abstractNumId w:val="23"/>
  </w:num>
  <w:num w:numId="19" w16cid:durableId="674190167">
    <w:abstractNumId w:val="2"/>
  </w:num>
  <w:num w:numId="20" w16cid:durableId="1489009048">
    <w:abstractNumId w:val="1"/>
  </w:num>
  <w:num w:numId="21" w16cid:durableId="1583219919">
    <w:abstractNumId w:val="4"/>
  </w:num>
  <w:num w:numId="22" w16cid:durableId="2119719675">
    <w:abstractNumId w:val="12"/>
  </w:num>
  <w:num w:numId="23" w16cid:durableId="1800294457">
    <w:abstractNumId w:val="6"/>
  </w:num>
  <w:num w:numId="24" w16cid:durableId="1734041760">
    <w:abstractNumId w:val="9"/>
  </w:num>
  <w:num w:numId="25" w16cid:durableId="2074153290">
    <w:abstractNumId w:val="13"/>
  </w:num>
  <w:num w:numId="26" w16cid:durableId="1847866578">
    <w:abstractNumId w:val="25"/>
  </w:num>
  <w:num w:numId="27" w16cid:durableId="1310986191">
    <w:abstractNumId w:val="7"/>
  </w:num>
  <w:num w:numId="28" w16cid:durableId="2057654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F04"/>
    <w:rsid w:val="00024A05"/>
    <w:rsid w:val="00080CFC"/>
    <w:rsid w:val="000B6CAD"/>
    <w:rsid w:val="00183F04"/>
    <w:rsid w:val="001B4BB8"/>
    <w:rsid w:val="001E3A08"/>
    <w:rsid w:val="004011BE"/>
    <w:rsid w:val="00556A0E"/>
    <w:rsid w:val="006C74DC"/>
    <w:rsid w:val="00747D9F"/>
    <w:rsid w:val="00811F40"/>
    <w:rsid w:val="008960A0"/>
    <w:rsid w:val="008A2A23"/>
    <w:rsid w:val="008D3226"/>
    <w:rsid w:val="00965648"/>
    <w:rsid w:val="00B240F1"/>
    <w:rsid w:val="00C51E9E"/>
    <w:rsid w:val="00D43E9A"/>
    <w:rsid w:val="00D93C7D"/>
    <w:rsid w:val="00DF3E2F"/>
    <w:rsid w:val="00E4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DE9FF"/>
  <w15:chartTrackingRefBased/>
  <w15:docId w15:val="{10215D0F-6BF8-46C3-9FE3-A1718ED9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Baliji</dc:creator>
  <cp:keywords/>
  <dc:description/>
  <cp:lastModifiedBy>Manikanta Baliji</cp:lastModifiedBy>
  <cp:revision>6</cp:revision>
  <dcterms:created xsi:type="dcterms:W3CDTF">2026-03-23T03:22:00Z</dcterms:created>
  <dcterms:modified xsi:type="dcterms:W3CDTF">2026-03-23T11:41:00Z</dcterms:modified>
</cp:coreProperties>
</file>