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252"/>
        <w:gridCol w:w="142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40C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441E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441E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276498">
        <w:trPr>
          <w:trHeight w:hRule="exact" w:val="1179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845" w:type="dxa"/>
            <w:gridSpan w:val="4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A3519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Quiz=10.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8441E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276498" w:rsidRDefault="008441E3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Quiz=7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.</w:t>
            </w:r>
            <w:proofErr w:type="gramEnd"/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Hemanth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  <w:proofErr w:type="spellEnd"/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A78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DBMS assessment.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A785C">
        <w:trPr>
          <w:trHeight w:hRule="exact" w:val="1261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8441E3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FA785C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DBMS Assessment=</w:t>
            </w:r>
            <w:r w:rsidR="003C2727">
              <w:t xml:space="preserve"> </w:t>
            </w:r>
            <w:hyperlink r:id="rId6" w:history="1">
              <w:r w:rsidR="008441E3">
                <w:rPr>
                  <w:rStyle w:val="Hyperlink"/>
                </w:rPr>
                <w:t>https://github.com/Ajeyashree/dbms-assessment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0709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JDBC</w:t>
      </w:r>
      <w:r w:rsidR="00993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CE3C5E" w:rsidRDefault="008441E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5375" cy="7219950"/>
            <wp:effectExtent l="19050" t="0" r="9525" b="0"/>
            <wp:docPr id="3" name="Picture 1" descr="C:\Users\admin\Downloads\Screenshot_20200627_105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627_1059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8441E3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791075" cy="6353175"/>
            <wp:effectExtent l="19050" t="0" r="9525" b="0"/>
            <wp:docPr id="4" name="Picture 2" descr="C:\Users\admin\Downloads\Screenshot_20200627_12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0627_1250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441E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4363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eyashree/dbms-assessment" TargetMode="Externa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2020-06-27T12:55:00Z</dcterms:created>
  <dcterms:modified xsi:type="dcterms:W3CDTF">2020-06-27T12:55:00Z</dcterms:modified>
</cp:coreProperties>
</file>