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BE" w:rsidRPr="002A3C03" w:rsidRDefault="005B04BE" w:rsidP="005B04BE">
      <w:pPr>
        <w:rPr>
          <w:b/>
        </w:rPr>
      </w:pPr>
      <w:r w:rsidRPr="002A3C03">
        <w:rPr>
          <w:b/>
        </w:rPr>
        <w:softHyphen/>
      </w:r>
      <w:r w:rsidRPr="002A3C03">
        <w:rPr>
          <w:b/>
        </w:rPr>
        <w:softHyphen/>
      </w:r>
      <w:r w:rsidRPr="002A3C03">
        <w:rPr>
          <w:b/>
        </w:rPr>
        <w:softHyphen/>
        <w:t xml:space="preserve">Team name: </w:t>
      </w:r>
      <w:r w:rsidRPr="002A3C03">
        <w:t>Emanon</w:t>
      </w:r>
    </w:p>
    <w:p w:rsidR="005B04BE" w:rsidRPr="002A3C03" w:rsidRDefault="005B04BE" w:rsidP="005B04BE">
      <w:pPr>
        <w:rPr>
          <w:b/>
        </w:rPr>
      </w:pPr>
      <w:r w:rsidRPr="002A3C03">
        <w:rPr>
          <w:b/>
        </w:rPr>
        <w:t>Members:</w:t>
      </w:r>
    </w:p>
    <w:p w:rsidR="005B04BE" w:rsidRPr="002A3C03" w:rsidRDefault="005B04BE" w:rsidP="005B04BE">
      <w:r w:rsidRPr="002A3C03">
        <w:t>Acosta, Monica</w:t>
      </w:r>
    </w:p>
    <w:p w:rsidR="005B04BE" w:rsidRPr="002A3C03" w:rsidRDefault="005B04BE" w:rsidP="005B04BE">
      <w:r w:rsidRPr="002A3C03">
        <w:t>Galitz, Grant</w:t>
      </w:r>
    </w:p>
    <w:p w:rsidR="005B04BE" w:rsidRPr="002A3C03" w:rsidRDefault="005B04BE" w:rsidP="005B04BE">
      <w:r w:rsidRPr="002A3C03">
        <w:t>Henk, Andrew</w:t>
      </w:r>
      <w:r w:rsidR="002068CD" w:rsidRPr="002A3C03">
        <w:t xml:space="preserve"> – Group Manager</w:t>
      </w:r>
    </w:p>
    <w:p w:rsidR="005B04BE" w:rsidRPr="002A3C03" w:rsidRDefault="005B04BE" w:rsidP="005B04BE">
      <w:r w:rsidRPr="002A3C03">
        <w:t>Ramirez, Samuel</w:t>
      </w:r>
    </w:p>
    <w:p w:rsidR="005B04BE" w:rsidRPr="002A3C03" w:rsidRDefault="005B04BE" w:rsidP="005B04BE"/>
    <w:p w:rsidR="005B04BE" w:rsidRPr="002A3C03" w:rsidRDefault="005B04BE" w:rsidP="005B04BE">
      <w:pPr>
        <w:rPr>
          <w:b/>
        </w:rPr>
      </w:pPr>
      <w:r w:rsidRPr="002A3C03">
        <w:rPr>
          <w:b/>
        </w:rPr>
        <w:t>Project Proposal:</w:t>
      </w:r>
    </w:p>
    <w:p w:rsidR="005B04BE" w:rsidRPr="002A3C03" w:rsidRDefault="002068CD" w:rsidP="005B04BE">
      <w:r w:rsidRPr="002A3C03">
        <w:t xml:space="preserve">The client currently has a cabinet filled with </w:t>
      </w:r>
      <w:r w:rsidR="002A3C03" w:rsidRPr="002A3C03">
        <w:t>medical records</w:t>
      </w:r>
      <w:r w:rsidRPr="002A3C03">
        <w:t xml:space="preserve">.  </w:t>
      </w:r>
      <w:r w:rsidR="00352844" w:rsidRPr="002A3C03">
        <w:t>The client would like to</w:t>
      </w:r>
      <w:r w:rsidR="002A3C03" w:rsidRPr="002A3C03">
        <w:t xml:space="preserve"> make these medical files electronic and eventually </w:t>
      </w:r>
      <w:r w:rsidR="002A3C03">
        <w:t xml:space="preserve">go </w:t>
      </w:r>
      <w:r w:rsidR="002A3C03" w:rsidRPr="002A3C03">
        <w:t>paperless</w:t>
      </w:r>
      <w:r w:rsidR="002A3C03">
        <w:t xml:space="preserve"> for future records</w:t>
      </w:r>
      <w:r w:rsidR="002A3C03" w:rsidRPr="002A3C03">
        <w:t>. Furthermore, the client expressed a desire to</w:t>
      </w:r>
      <w:r w:rsidR="00352844" w:rsidRPr="002A3C03">
        <w:t xml:space="preserve"> be able to access</w:t>
      </w:r>
      <w:r w:rsidR="002A3C03" w:rsidRPr="002A3C03">
        <w:t xml:space="preserve"> the records</w:t>
      </w:r>
      <w:r w:rsidR="002A3C03">
        <w:t xml:space="preserve"> </w:t>
      </w:r>
      <w:r w:rsidR="00352844" w:rsidRPr="002A3C03">
        <w:t xml:space="preserve"> away from </w:t>
      </w:r>
      <w:r w:rsidR="002A3C03" w:rsidRPr="002A3C03">
        <w:t>his home office as he has satellite offices in the region.</w:t>
      </w:r>
      <w:r w:rsidR="00352844" w:rsidRPr="002A3C03">
        <w:t xml:space="preserve">  </w:t>
      </w:r>
      <w:r w:rsidR="002A3C03" w:rsidRPr="002A3C03">
        <w:t>Given the sensitivity of medical records, t</w:t>
      </w:r>
      <w:r w:rsidR="00352844" w:rsidRPr="002A3C03">
        <w:t xml:space="preserve">he client would need </w:t>
      </w:r>
      <w:r w:rsidR="002A3C03" w:rsidRPr="002A3C03">
        <w:t xml:space="preserve"> to have the system be in compliance with HIPAA (</w:t>
      </w:r>
      <w:r w:rsidR="002A3C03" w:rsidRPr="002A3C03">
        <w:rPr>
          <w:rFonts w:cs="Arial"/>
          <w:color w:val="222222"/>
          <w:shd w:val="clear" w:color="auto" w:fill="FFFFFF"/>
        </w:rPr>
        <w:t>Health Insurance Portability and Accountability Act</w:t>
      </w:r>
      <w:r w:rsidR="002A3C03" w:rsidRPr="002A3C03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2A3C03" w:rsidRPr="002A3C03">
        <w:rPr>
          <w:rStyle w:val="apple-converted-space"/>
          <w:rFonts w:cs="Arial"/>
          <w:color w:val="222222"/>
          <w:shd w:val="clear" w:color="auto" w:fill="FFFFFF"/>
        </w:rPr>
        <w:t>)</w:t>
      </w:r>
      <w:r w:rsidR="009201F2">
        <w:rPr>
          <w:rStyle w:val="apple-converted-space"/>
          <w:rFonts w:cs="Arial"/>
          <w:color w:val="222222"/>
          <w:shd w:val="clear" w:color="auto" w:fill="FFFFFF"/>
        </w:rPr>
        <w:t xml:space="preserve"> as well as other health related agencies like Medicare</w:t>
      </w:r>
      <w:r w:rsidR="002A3C03">
        <w:rPr>
          <w:rStyle w:val="apple-converted-space"/>
          <w:rFonts w:cs="Arial"/>
          <w:color w:val="222222"/>
          <w:shd w:val="clear" w:color="auto" w:fill="FFFFFF"/>
        </w:rPr>
        <w:t xml:space="preserve">. </w:t>
      </w:r>
      <w:r w:rsidR="00352844" w:rsidRPr="002A3C03">
        <w:t xml:space="preserve">The application would have a </w:t>
      </w:r>
      <w:r w:rsidR="00442241" w:rsidRPr="002A3C03">
        <w:t>Graphical User Interface for the client and a secure database</w:t>
      </w:r>
      <w:r w:rsidR="002A3C03">
        <w:t xml:space="preserve"> that can handle the encyrption required for HIPAA.</w:t>
      </w:r>
    </w:p>
    <w:p w:rsidR="009201F2" w:rsidRPr="002A3C03" w:rsidRDefault="009201F2" w:rsidP="009201F2">
      <w:r>
        <w:t>Due to the exorbitant prices of existing electronic health record systems, the client would like a frugal engineering solution. The project proposed would require further information from the client.  Currently, the toughest part of the project would be encorp</w:t>
      </w:r>
      <w:r w:rsidR="006A04BB">
        <w:t xml:space="preserve">orating  </w:t>
      </w:r>
      <w:r>
        <w:t>encryption technologies.</w:t>
      </w:r>
    </w:p>
    <w:p w:rsidR="00442241" w:rsidRDefault="00442241" w:rsidP="005B04BE">
      <w:r w:rsidRPr="002A3C03">
        <w:t xml:space="preserve">The User Interface would involve a scanning feature for the client. </w:t>
      </w:r>
      <w:r w:rsidR="002A3C03">
        <w:t>The program would then be p</w:t>
      </w:r>
      <w:r w:rsidRPr="002A3C03">
        <w:t xml:space="preserve">otentially used in conjuction with scanners and </w:t>
      </w:r>
      <w:r w:rsidR="002A3C03" w:rsidRPr="002A3C03">
        <w:t>appropriate scanning</w:t>
      </w:r>
      <w:r w:rsidR="006A04BB">
        <w:t xml:space="preserve"> programs. Additional features c</w:t>
      </w:r>
      <w:r w:rsidR="002A3C03" w:rsidRPr="002A3C03">
        <w:t>ould be automatic file organization from scanning to the database, or implementing the ability to expand the program</w:t>
      </w:r>
      <w:r w:rsidR="0073741D">
        <w:t xml:space="preserve"> for future innovations in medical records</w:t>
      </w:r>
      <w:r w:rsidR="002A3C03" w:rsidRPr="002A3C03">
        <w:t xml:space="preserve">. </w:t>
      </w:r>
    </w:p>
    <w:p w:rsidR="005B04BE" w:rsidRPr="002A3C03" w:rsidRDefault="005B04BE" w:rsidP="005B04BE">
      <w:pPr>
        <w:rPr>
          <w:b/>
        </w:rPr>
      </w:pPr>
    </w:p>
    <w:p w:rsidR="005B04BE" w:rsidRPr="002A3C03" w:rsidRDefault="005B04BE" w:rsidP="005B04BE">
      <w:pPr>
        <w:rPr>
          <w:b/>
        </w:rPr>
      </w:pPr>
      <w:r w:rsidRPr="002A3C03">
        <w:rPr>
          <w:b/>
        </w:rPr>
        <w:t>Client Name:</w:t>
      </w:r>
      <w:r w:rsidR="002068CD" w:rsidRPr="002A3C03">
        <w:rPr>
          <w:b/>
        </w:rPr>
        <w:t xml:space="preserve"> </w:t>
      </w:r>
      <w:r w:rsidR="002068CD" w:rsidRPr="002A3C03">
        <w:t>Gregory Anerino</w:t>
      </w:r>
    </w:p>
    <w:p w:rsidR="005B04BE" w:rsidRPr="002A3C03" w:rsidRDefault="005B04BE" w:rsidP="005B04BE">
      <w:pPr>
        <w:rPr>
          <w:b/>
        </w:rPr>
      </w:pPr>
      <w:r w:rsidRPr="002A3C03">
        <w:rPr>
          <w:b/>
        </w:rPr>
        <w:t>Contact information:</w:t>
      </w:r>
    </w:p>
    <w:p w:rsidR="003A2959" w:rsidRPr="002A3C03" w:rsidRDefault="003A2959" w:rsidP="005B04BE">
      <w:pPr>
        <w:rPr>
          <w:b/>
        </w:rPr>
      </w:pPr>
      <w:r w:rsidRPr="002A3C03">
        <w:rPr>
          <w:b/>
        </w:rPr>
        <w:tab/>
        <w:t>Organization:</w:t>
      </w:r>
      <w:r w:rsidR="002068CD" w:rsidRPr="002A3C03">
        <w:rPr>
          <w:b/>
        </w:rPr>
        <w:t xml:space="preserve"> </w:t>
      </w:r>
      <w:r w:rsidR="002068CD" w:rsidRPr="002A3C03">
        <w:t>Southwest Florida Prosthetic Eyes</w:t>
      </w:r>
    </w:p>
    <w:p w:rsidR="005B04BE" w:rsidRPr="002A3C03" w:rsidRDefault="005B04BE" w:rsidP="005B04BE">
      <w:r w:rsidRPr="002A3C03">
        <w:rPr>
          <w:b/>
        </w:rPr>
        <w:tab/>
        <w:t>Phone:</w:t>
      </w:r>
      <w:r w:rsidR="002068CD" w:rsidRPr="002A3C03">
        <w:rPr>
          <w:b/>
        </w:rPr>
        <w:t xml:space="preserve"> </w:t>
      </w:r>
      <w:r w:rsidR="002068CD" w:rsidRPr="002A3C03">
        <w:t>239-936-0033</w:t>
      </w:r>
    </w:p>
    <w:p w:rsidR="005B04BE" w:rsidRPr="002A3C03" w:rsidRDefault="005B04BE" w:rsidP="005B04BE">
      <w:r w:rsidRPr="002A3C03">
        <w:rPr>
          <w:b/>
        </w:rPr>
        <w:tab/>
        <w:t>Address:</w:t>
      </w:r>
      <w:r w:rsidR="002068CD" w:rsidRPr="002A3C03">
        <w:rPr>
          <w:b/>
        </w:rPr>
        <w:t xml:space="preserve"> </w:t>
      </w:r>
      <w:r w:rsidR="002068CD" w:rsidRPr="002A3C03">
        <w:t>13691 Metro Parkway Suite 100 Ft Myers Fl 33912</w:t>
      </w:r>
    </w:p>
    <w:p w:rsidR="005B04BE" w:rsidRPr="002A3C03" w:rsidRDefault="005B04BE" w:rsidP="005B04BE">
      <w:r w:rsidRPr="002A3C03">
        <w:rPr>
          <w:b/>
        </w:rPr>
        <w:t>Bio:</w:t>
      </w:r>
      <w:r w:rsidR="00352844" w:rsidRPr="002A3C03">
        <w:rPr>
          <w:b/>
        </w:rPr>
        <w:t xml:space="preserve"> </w:t>
      </w:r>
      <w:r w:rsidR="00352844" w:rsidRPr="002A3C03">
        <w:t>Greg T. Anerino at Southwest Florida Prosthetic Clinic has served Southwest Florida since 1983. Greg</w:t>
      </w:r>
      <w:r w:rsidR="006A04BB">
        <w:t xml:space="preserve"> is a certified Anaplastologist and</w:t>
      </w:r>
      <w:r w:rsidR="00352844" w:rsidRPr="002A3C03">
        <w:t xml:space="preserve"> has over 30 years of experien</w:t>
      </w:r>
      <w:r w:rsidR="006A04BB">
        <w:t>ce in Maxillofacial Prosthetics and</w:t>
      </w:r>
      <w:r w:rsidR="00352844" w:rsidRPr="002A3C03">
        <w:t xml:space="preserve"> is also a pioneer in the Custom Conformer Technique. </w:t>
      </w:r>
      <w:r w:rsidR="006A04BB">
        <w:t xml:space="preserve"> </w:t>
      </w:r>
      <w:r w:rsidR="006A04BB" w:rsidRPr="002A3C03">
        <w:t>Southwest Florida Prosthetic Clinic</w:t>
      </w:r>
      <w:r w:rsidR="006A04BB">
        <w:t xml:space="preserve"> offer physicians, </w:t>
      </w:r>
      <w:r w:rsidR="006A04BB">
        <w:lastRenderedPageBreak/>
        <w:t>surgeons and</w:t>
      </w:r>
      <w:r w:rsidR="00352844" w:rsidRPr="002A3C03">
        <w:t xml:space="preserve"> eye care professionals the ability to serve the patient with Orbital Prosthesis (In</w:t>
      </w:r>
      <w:r w:rsidR="006A04BB">
        <w:t>cluding eyes, lids, eyelashes, and</w:t>
      </w:r>
      <w:r w:rsidR="00352844" w:rsidRPr="002A3C03">
        <w:t xml:space="preserve"> eyebrows) </w:t>
      </w:r>
      <w:r w:rsidR="006A04BB">
        <w:t xml:space="preserve"> and more.</w:t>
      </w:r>
      <w:bookmarkStart w:id="0" w:name="_GoBack"/>
      <w:bookmarkEnd w:id="0"/>
    </w:p>
    <w:sectPr w:rsidR="005B04BE" w:rsidRPr="002A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BE"/>
    <w:rsid w:val="002068CD"/>
    <w:rsid w:val="002A3C03"/>
    <w:rsid w:val="00352844"/>
    <w:rsid w:val="003A2959"/>
    <w:rsid w:val="00442241"/>
    <w:rsid w:val="00444336"/>
    <w:rsid w:val="004B70F8"/>
    <w:rsid w:val="005B04BE"/>
    <w:rsid w:val="006A04BB"/>
    <w:rsid w:val="0073741D"/>
    <w:rsid w:val="009201F2"/>
    <w:rsid w:val="009E0CC7"/>
    <w:rsid w:val="00A402CD"/>
    <w:rsid w:val="00A720CE"/>
    <w:rsid w:val="00B72E88"/>
    <w:rsid w:val="00E273AB"/>
    <w:rsid w:val="00F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C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3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C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16390-A8E8-47C3-94AC-11C6662E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Henk</dc:creator>
  <cp:lastModifiedBy>Andrew Henk</cp:lastModifiedBy>
  <cp:revision>5</cp:revision>
  <dcterms:created xsi:type="dcterms:W3CDTF">2015-01-20T22:48:00Z</dcterms:created>
  <dcterms:modified xsi:type="dcterms:W3CDTF">2015-01-21T00:25:00Z</dcterms:modified>
</cp:coreProperties>
</file>