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13201" w14:textId="63BDCABF" w:rsidR="000F0650" w:rsidRDefault="3378EA2B" w:rsidP="3378EA2B">
      <w:pPr>
        <w:jc w:val="center"/>
        <w:rPr>
          <w:rFonts w:ascii="Arial" w:eastAsia="Arial" w:hAnsi="Arial" w:cs="Arial"/>
          <w:b/>
          <w:bCs/>
          <w:sz w:val="32"/>
          <w:szCs w:val="32"/>
        </w:rPr>
      </w:pPr>
      <w:r w:rsidRPr="3378EA2B">
        <w:rPr>
          <w:rFonts w:ascii="Arial" w:eastAsia="Arial" w:hAnsi="Arial" w:cs="Arial"/>
          <w:b/>
          <w:bCs/>
          <w:sz w:val="32"/>
          <w:szCs w:val="32"/>
        </w:rPr>
        <w:t xml:space="preserve">Exploratory Data Analysis (EDA) Summary </w:t>
      </w:r>
      <w:r w:rsidR="00BA1E2A">
        <w:br/>
      </w:r>
      <w:r w:rsidRPr="3378EA2B">
        <w:rPr>
          <w:rFonts w:ascii="Arial" w:eastAsia="Arial" w:hAnsi="Arial" w:cs="Arial"/>
          <w:b/>
          <w:bCs/>
          <w:sz w:val="32"/>
          <w:szCs w:val="32"/>
        </w:rPr>
        <w:t>Report</w:t>
      </w:r>
    </w:p>
    <w:p w14:paraId="672A6659" w14:textId="77777777" w:rsidR="000F0650" w:rsidRDefault="00BA1E2A" w:rsidP="3378EA2B">
      <w:pPr>
        <w:rPr>
          <w:rFonts w:ascii="Arial" w:eastAsia="Arial" w:hAnsi="Arial" w:cs="Arial"/>
        </w:rPr>
      </w:pPr>
      <w:r>
        <w:br/>
      </w:r>
    </w:p>
    <w:p w14:paraId="32A36C38" w14:textId="77777777" w:rsidR="000F0650" w:rsidRDefault="3378EA2B" w:rsidP="3378EA2B">
      <w:pPr>
        <w:pStyle w:val="Heading1"/>
        <w:rPr>
          <w:rFonts w:ascii="Arial" w:eastAsia="Arial" w:hAnsi="Arial" w:cs="Arial"/>
          <w:color w:val="auto"/>
        </w:rPr>
      </w:pPr>
      <w:r w:rsidRPr="3378EA2B">
        <w:rPr>
          <w:rFonts w:ascii="Arial" w:eastAsia="Arial" w:hAnsi="Arial" w:cs="Arial"/>
          <w:color w:val="auto"/>
        </w:rPr>
        <w:t>1. Introduction</w:t>
      </w:r>
    </w:p>
    <w:p w14:paraId="07A628E0" w14:textId="3826A6D8" w:rsidR="3378EA2B" w:rsidRDefault="00650098" w:rsidP="00650098">
      <w:r w:rsidRPr="00650098">
        <w:rPr>
          <w:rFonts w:ascii="Arial" w:hAnsi="Arial" w:cs="Arial"/>
        </w:rPr>
        <w:t>This report presents a comprehensive analysis of the provided delinquency prediction dataset, aiming to uncover key patterns and risk factors associated with customer delinquency. The primary goals are to assess the quality of the raw data, identify and address any missing or inconsistent information, and pinpoint the most influential variables that contribute to delinquency outcomes. Ultimately, this analysis seeks to establish a foundational understanding that can inform the development of accurate predictive models and enhance strategies for early intervention and risk management</w:t>
      </w:r>
      <w:r w:rsidRPr="00650098">
        <w:t>.</w:t>
      </w:r>
    </w:p>
    <w:p w14:paraId="5F1C37D1" w14:textId="77777777" w:rsidR="000F0650" w:rsidRDefault="3378EA2B" w:rsidP="3378EA2B">
      <w:pPr>
        <w:pStyle w:val="Heading1"/>
        <w:rPr>
          <w:rFonts w:ascii="Arial" w:eastAsia="Arial" w:hAnsi="Arial" w:cs="Arial"/>
          <w:color w:val="auto"/>
        </w:rPr>
      </w:pPr>
      <w:r w:rsidRPr="3378EA2B">
        <w:rPr>
          <w:rFonts w:ascii="Arial" w:eastAsia="Arial" w:hAnsi="Arial" w:cs="Arial"/>
          <w:color w:val="auto"/>
        </w:rPr>
        <w:t>2. Dataset Overview</w:t>
      </w:r>
    </w:p>
    <w:p w14:paraId="271DC243" w14:textId="12FEB261" w:rsidR="000F0650" w:rsidRDefault="006808EB" w:rsidP="3378EA2B">
      <w:pPr>
        <w:rPr>
          <w:rFonts w:ascii="Arial" w:eastAsia="Arial" w:hAnsi="Arial" w:cs="Arial"/>
        </w:rPr>
      </w:pPr>
      <w:r>
        <w:rPr>
          <w:rFonts w:ascii="Arial" w:eastAsia="Arial" w:hAnsi="Arial" w:cs="Arial"/>
        </w:rPr>
        <w:t xml:space="preserve">This dataset comprises 500 records, detailing various customer attributes relevant to delinquency prediction. It features a mix of numerical variable, alongside categorical variables and monthly payment statuses. Notable anomalies included an outlier in </w:t>
      </w:r>
      <w:r w:rsidRPr="00DA37C6">
        <w:rPr>
          <w:rFonts w:ascii="Arial" w:eastAsia="Arial" w:hAnsi="Arial" w:cs="Arial"/>
          <w:b/>
          <w:bCs/>
          <w:i/>
          <w:iCs/>
        </w:rPr>
        <w:t>Credit</w:t>
      </w:r>
      <w:r w:rsidR="00EE1023" w:rsidRPr="00DA37C6">
        <w:rPr>
          <w:rFonts w:ascii="Arial" w:eastAsia="Arial" w:hAnsi="Arial" w:cs="Arial"/>
          <w:b/>
          <w:bCs/>
          <w:i/>
          <w:iCs/>
        </w:rPr>
        <w:t xml:space="preserve"> </w:t>
      </w:r>
      <w:r w:rsidRPr="00DA37C6">
        <w:rPr>
          <w:rFonts w:ascii="Arial" w:eastAsia="Arial" w:hAnsi="Arial" w:cs="Arial"/>
          <w:b/>
          <w:bCs/>
          <w:i/>
          <w:iCs/>
        </w:rPr>
        <w:t>utilization</w:t>
      </w:r>
      <w:r>
        <w:rPr>
          <w:rFonts w:ascii="Arial" w:eastAsia="Arial" w:hAnsi="Arial" w:cs="Arial"/>
        </w:rPr>
        <w:t xml:space="preserve"> (a value slightly exceeding 1.0) and a significant class imbalance within the </w:t>
      </w:r>
      <w:r w:rsidRPr="00DA37C6">
        <w:rPr>
          <w:rFonts w:ascii="Arial" w:eastAsia="Arial" w:hAnsi="Arial" w:cs="Arial"/>
          <w:b/>
          <w:bCs/>
          <w:i/>
          <w:iCs/>
        </w:rPr>
        <w:t>Delinquent</w:t>
      </w:r>
      <w:r w:rsidR="00EE1023" w:rsidRPr="00DA37C6">
        <w:rPr>
          <w:rFonts w:ascii="Arial" w:eastAsia="Arial" w:hAnsi="Arial" w:cs="Arial"/>
          <w:b/>
          <w:bCs/>
          <w:i/>
          <w:iCs/>
        </w:rPr>
        <w:t xml:space="preserve"> </w:t>
      </w:r>
      <w:r w:rsidRPr="00DA37C6">
        <w:rPr>
          <w:rFonts w:ascii="Arial" w:eastAsia="Arial" w:hAnsi="Arial" w:cs="Arial"/>
          <w:b/>
          <w:bCs/>
          <w:i/>
          <w:iCs/>
        </w:rPr>
        <w:t>Account</w:t>
      </w:r>
      <w:r>
        <w:rPr>
          <w:rFonts w:ascii="Arial" w:eastAsia="Arial" w:hAnsi="Arial" w:cs="Arial"/>
        </w:rPr>
        <w:t xml:space="preserve"> target variable, where only 16% of accounts were marked as delinquent. Inconsistencies were also identified in the </w:t>
      </w:r>
      <w:r w:rsidRPr="00DA37C6">
        <w:rPr>
          <w:rFonts w:ascii="Arial" w:eastAsia="Arial" w:hAnsi="Arial" w:cs="Arial"/>
          <w:b/>
          <w:bCs/>
          <w:i/>
          <w:iCs/>
        </w:rPr>
        <w:t>Employment</w:t>
      </w:r>
      <w:r w:rsidR="00EE1023" w:rsidRPr="00DA37C6">
        <w:rPr>
          <w:rFonts w:ascii="Arial" w:eastAsia="Arial" w:hAnsi="Arial" w:cs="Arial"/>
          <w:b/>
          <w:bCs/>
          <w:i/>
          <w:iCs/>
        </w:rPr>
        <w:t xml:space="preserve"> </w:t>
      </w:r>
      <w:r w:rsidRPr="00DA37C6">
        <w:rPr>
          <w:rFonts w:ascii="Arial" w:eastAsia="Arial" w:hAnsi="Arial" w:cs="Arial"/>
          <w:b/>
          <w:bCs/>
          <w:i/>
          <w:iCs/>
        </w:rPr>
        <w:t>Status</w:t>
      </w:r>
      <w:r>
        <w:rPr>
          <w:rFonts w:ascii="Arial" w:eastAsia="Arial" w:hAnsi="Arial" w:cs="Arial"/>
        </w:rPr>
        <w:t xml:space="preserve"> field, which contained varied spellings for the same category, although no duplicate records were found in the dataset.</w:t>
      </w:r>
    </w:p>
    <w:p w14:paraId="503AF596" w14:textId="13F1DC0B" w:rsidR="000F0650" w:rsidRDefault="3378EA2B" w:rsidP="3378EA2B">
      <w:pPr>
        <w:rPr>
          <w:rFonts w:ascii="Arial" w:eastAsia="Arial" w:hAnsi="Arial" w:cs="Arial"/>
        </w:rPr>
      </w:pPr>
      <w:r w:rsidRPr="3378EA2B">
        <w:rPr>
          <w:rFonts w:ascii="Arial" w:eastAsia="Arial" w:hAnsi="Arial" w:cs="Arial"/>
        </w:rPr>
        <w:t>Key dataset attributes:</w:t>
      </w:r>
    </w:p>
    <w:p w14:paraId="409358BB" w14:textId="5E57BB84" w:rsidR="006808EB" w:rsidRDefault="006808EB" w:rsidP="3378EA2B">
      <w:pPr>
        <w:rPr>
          <w:rFonts w:ascii="Arial" w:eastAsia="Arial" w:hAnsi="Arial" w:cs="Arial"/>
        </w:rPr>
      </w:pPr>
      <w:r>
        <w:rPr>
          <w:rFonts w:ascii="Arial" w:eastAsia="Arial" w:hAnsi="Arial" w:cs="Arial"/>
        </w:rPr>
        <w:t>Number of record</w:t>
      </w:r>
      <w:r w:rsidR="00CC7879">
        <w:rPr>
          <w:rFonts w:ascii="Arial" w:eastAsia="Arial" w:hAnsi="Arial" w:cs="Arial"/>
        </w:rPr>
        <w:t>s</w:t>
      </w:r>
      <w:r>
        <w:rPr>
          <w:rFonts w:ascii="Arial" w:eastAsia="Arial" w:hAnsi="Arial" w:cs="Arial"/>
        </w:rPr>
        <w:t>: 500 record</w:t>
      </w:r>
      <w:r w:rsidR="00096E0A">
        <w:rPr>
          <w:rFonts w:ascii="Arial" w:eastAsia="Arial" w:hAnsi="Arial" w:cs="Arial"/>
        </w:rPr>
        <w:t>s</w:t>
      </w:r>
    </w:p>
    <w:tbl>
      <w:tblPr>
        <w:tblStyle w:val="GridTable2-Accent1"/>
        <w:tblW w:w="0" w:type="auto"/>
        <w:tblLook w:val="04A0" w:firstRow="1" w:lastRow="0" w:firstColumn="1" w:lastColumn="0" w:noHBand="0" w:noVBand="1"/>
      </w:tblPr>
      <w:tblGrid>
        <w:gridCol w:w="2952"/>
        <w:gridCol w:w="3677"/>
        <w:gridCol w:w="2227"/>
      </w:tblGrid>
      <w:tr w:rsidR="00EE1023" w14:paraId="0FA867B6" w14:textId="77777777" w:rsidTr="00096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62D72ED3" w14:textId="3808379C" w:rsidR="00EE1023" w:rsidRDefault="00EE1023" w:rsidP="3378EA2B">
            <w:pPr>
              <w:rPr>
                <w:rFonts w:ascii="Arial" w:eastAsia="Arial" w:hAnsi="Arial" w:cs="Arial"/>
              </w:rPr>
            </w:pPr>
            <w:r>
              <w:rPr>
                <w:rFonts w:ascii="Arial" w:eastAsia="Arial" w:hAnsi="Arial" w:cs="Arial"/>
              </w:rPr>
              <w:t>Key attributes</w:t>
            </w:r>
          </w:p>
        </w:tc>
        <w:tc>
          <w:tcPr>
            <w:tcW w:w="3677" w:type="dxa"/>
          </w:tcPr>
          <w:p w14:paraId="742C36E1" w14:textId="5088504F" w:rsidR="00EE1023" w:rsidRDefault="00EE1023" w:rsidP="3378EA2B">
            <w:pP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Description</w:t>
            </w:r>
          </w:p>
        </w:tc>
        <w:tc>
          <w:tcPr>
            <w:tcW w:w="2227" w:type="dxa"/>
          </w:tcPr>
          <w:p w14:paraId="5F425AF6" w14:textId="662996B8" w:rsidR="00EE1023" w:rsidRDefault="00EE1023" w:rsidP="3378EA2B">
            <w:pP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Data Type(s)</w:t>
            </w:r>
          </w:p>
        </w:tc>
      </w:tr>
      <w:tr w:rsidR="006808EB" w14:paraId="16E85106" w14:textId="77777777" w:rsidTr="00096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2DD388C" w14:textId="4B107582" w:rsidR="006808EB" w:rsidRDefault="00CC7879" w:rsidP="3378EA2B">
            <w:pPr>
              <w:rPr>
                <w:rFonts w:ascii="Arial" w:eastAsia="Arial" w:hAnsi="Arial" w:cs="Arial"/>
              </w:rPr>
            </w:pPr>
            <w:proofErr w:type="spellStart"/>
            <w:r>
              <w:rPr>
                <w:rFonts w:ascii="Arial" w:eastAsia="Arial" w:hAnsi="Arial" w:cs="Arial"/>
              </w:rPr>
              <w:t>Customer_ID</w:t>
            </w:r>
            <w:proofErr w:type="spellEnd"/>
          </w:p>
        </w:tc>
        <w:tc>
          <w:tcPr>
            <w:tcW w:w="3677" w:type="dxa"/>
          </w:tcPr>
          <w:p w14:paraId="0BCF3CBD" w14:textId="0974A9F9" w:rsidR="006808EB" w:rsidRDefault="00CC7879" w:rsidP="3378EA2B">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Unique identifier for customer</w:t>
            </w:r>
          </w:p>
        </w:tc>
        <w:tc>
          <w:tcPr>
            <w:tcW w:w="2227" w:type="dxa"/>
          </w:tcPr>
          <w:p w14:paraId="34689529" w14:textId="77777777" w:rsidR="006808EB" w:rsidRDefault="00EE1023" w:rsidP="3378EA2B">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Categorical</w:t>
            </w:r>
          </w:p>
          <w:p w14:paraId="2859C506" w14:textId="2763E348" w:rsidR="00EE1023" w:rsidRDefault="00EE1023" w:rsidP="3378EA2B">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(Object)</w:t>
            </w:r>
          </w:p>
        </w:tc>
      </w:tr>
      <w:tr w:rsidR="006808EB" w14:paraId="67B776C7" w14:textId="77777777" w:rsidTr="00096E0A">
        <w:tc>
          <w:tcPr>
            <w:cnfStyle w:val="001000000000" w:firstRow="0" w:lastRow="0" w:firstColumn="1" w:lastColumn="0" w:oddVBand="0" w:evenVBand="0" w:oddHBand="0" w:evenHBand="0" w:firstRowFirstColumn="0" w:firstRowLastColumn="0" w:lastRowFirstColumn="0" w:lastRowLastColumn="0"/>
            <w:tcW w:w="2952" w:type="dxa"/>
          </w:tcPr>
          <w:p w14:paraId="6978FE7C" w14:textId="288F1B2D" w:rsidR="006808EB" w:rsidRDefault="00CC7879" w:rsidP="3378EA2B">
            <w:pPr>
              <w:rPr>
                <w:rFonts w:ascii="Arial" w:eastAsia="Arial" w:hAnsi="Arial" w:cs="Arial"/>
              </w:rPr>
            </w:pPr>
            <w:r>
              <w:rPr>
                <w:rFonts w:ascii="Arial" w:eastAsia="Arial" w:hAnsi="Arial" w:cs="Arial"/>
              </w:rPr>
              <w:t>Age</w:t>
            </w:r>
          </w:p>
        </w:tc>
        <w:tc>
          <w:tcPr>
            <w:tcW w:w="3677" w:type="dxa"/>
          </w:tcPr>
          <w:p w14:paraId="61C7DACC" w14:textId="5088BCA4" w:rsidR="006808EB" w:rsidRDefault="00CC7879" w:rsidP="3378EA2B">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Customer’s age in years</w:t>
            </w:r>
          </w:p>
        </w:tc>
        <w:tc>
          <w:tcPr>
            <w:tcW w:w="2227" w:type="dxa"/>
          </w:tcPr>
          <w:p w14:paraId="1AE656B3" w14:textId="77777777" w:rsidR="006808EB" w:rsidRDefault="00EE1023" w:rsidP="3378EA2B">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Numerical</w:t>
            </w:r>
          </w:p>
          <w:p w14:paraId="4B21B8B3" w14:textId="27F3E46F" w:rsidR="00EE1023" w:rsidRDefault="00EE1023" w:rsidP="3378EA2B">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(Integer)</w:t>
            </w:r>
          </w:p>
        </w:tc>
      </w:tr>
      <w:tr w:rsidR="006808EB" w14:paraId="203EF092" w14:textId="77777777" w:rsidTr="00096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0454A2A3" w14:textId="68744F51" w:rsidR="006808EB" w:rsidRDefault="00CC7879" w:rsidP="3378EA2B">
            <w:pPr>
              <w:rPr>
                <w:rFonts w:ascii="Arial" w:eastAsia="Arial" w:hAnsi="Arial" w:cs="Arial"/>
              </w:rPr>
            </w:pPr>
            <w:r>
              <w:rPr>
                <w:rFonts w:ascii="Arial" w:eastAsia="Arial" w:hAnsi="Arial" w:cs="Arial"/>
              </w:rPr>
              <w:t>Income</w:t>
            </w:r>
          </w:p>
        </w:tc>
        <w:tc>
          <w:tcPr>
            <w:tcW w:w="3677" w:type="dxa"/>
          </w:tcPr>
          <w:p w14:paraId="3DF001BC" w14:textId="08490763" w:rsidR="006808EB" w:rsidRDefault="00CC7879" w:rsidP="3378EA2B">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Annual income of the customer in USD</w:t>
            </w:r>
          </w:p>
        </w:tc>
        <w:tc>
          <w:tcPr>
            <w:tcW w:w="2227" w:type="dxa"/>
          </w:tcPr>
          <w:p w14:paraId="2F91731E" w14:textId="77777777" w:rsidR="006808EB" w:rsidRDefault="00EE1023" w:rsidP="3378EA2B">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Numerical</w:t>
            </w:r>
          </w:p>
          <w:p w14:paraId="3B7F5DD1" w14:textId="2391932B" w:rsidR="00EE1023" w:rsidRDefault="00EE1023" w:rsidP="3378EA2B">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(Float)</w:t>
            </w:r>
          </w:p>
        </w:tc>
      </w:tr>
      <w:tr w:rsidR="006808EB" w14:paraId="2F85E20D" w14:textId="77777777" w:rsidTr="00096E0A">
        <w:tc>
          <w:tcPr>
            <w:cnfStyle w:val="001000000000" w:firstRow="0" w:lastRow="0" w:firstColumn="1" w:lastColumn="0" w:oddVBand="0" w:evenVBand="0" w:oddHBand="0" w:evenHBand="0" w:firstRowFirstColumn="0" w:firstRowLastColumn="0" w:lastRowFirstColumn="0" w:lastRowLastColumn="0"/>
            <w:tcW w:w="2952" w:type="dxa"/>
          </w:tcPr>
          <w:p w14:paraId="299FDC1E" w14:textId="38BF6002" w:rsidR="006808EB" w:rsidRDefault="00CC7879" w:rsidP="3378EA2B">
            <w:pPr>
              <w:rPr>
                <w:rFonts w:ascii="Arial" w:eastAsia="Arial" w:hAnsi="Arial" w:cs="Arial"/>
              </w:rPr>
            </w:pPr>
            <w:proofErr w:type="spellStart"/>
            <w:r>
              <w:rPr>
                <w:rFonts w:ascii="Arial" w:eastAsia="Arial" w:hAnsi="Arial" w:cs="Arial"/>
              </w:rPr>
              <w:t>Credit_Score</w:t>
            </w:r>
            <w:proofErr w:type="spellEnd"/>
          </w:p>
        </w:tc>
        <w:tc>
          <w:tcPr>
            <w:tcW w:w="3677" w:type="dxa"/>
          </w:tcPr>
          <w:p w14:paraId="74CC44E2" w14:textId="11F9D534" w:rsidR="006808EB" w:rsidRDefault="00CC7879" w:rsidP="3378EA2B">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Customer’s credit score, typically ranging from 300-850</w:t>
            </w:r>
          </w:p>
        </w:tc>
        <w:tc>
          <w:tcPr>
            <w:tcW w:w="2227" w:type="dxa"/>
          </w:tcPr>
          <w:p w14:paraId="19966245" w14:textId="77777777" w:rsidR="006808EB" w:rsidRDefault="00EE1023" w:rsidP="3378EA2B">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Numerical</w:t>
            </w:r>
          </w:p>
          <w:p w14:paraId="5B7B9812" w14:textId="7094E06C" w:rsidR="00EE1023" w:rsidRDefault="00EE1023" w:rsidP="3378EA2B">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(Float)</w:t>
            </w:r>
          </w:p>
        </w:tc>
      </w:tr>
      <w:tr w:rsidR="006808EB" w14:paraId="53F9CF03" w14:textId="77777777" w:rsidTr="00096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E3DDBB3" w14:textId="6E8801FE" w:rsidR="006808EB" w:rsidRDefault="00CC7879" w:rsidP="3378EA2B">
            <w:pPr>
              <w:rPr>
                <w:rFonts w:ascii="Arial" w:eastAsia="Arial" w:hAnsi="Arial" w:cs="Arial"/>
              </w:rPr>
            </w:pPr>
            <w:proofErr w:type="spellStart"/>
            <w:r>
              <w:rPr>
                <w:rFonts w:ascii="Arial" w:eastAsia="Arial" w:hAnsi="Arial" w:cs="Arial"/>
              </w:rPr>
              <w:t>Credit_Utilization</w:t>
            </w:r>
            <w:proofErr w:type="spellEnd"/>
          </w:p>
        </w:tc>
        <w:tc>
          <w:tcPr>
            <w:tcW w:w="3677" w:type="dxa"/>
          </w:tcPr>
          <w:p w14:paraId="662226BC" w14:textId="76B7DD9D" w:rsidR="006808EB" w:rsidRDefault="00CC7879" w:rsidP="3378EA2B">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Percentage of available credit currently in use.</w:t>
            </w:r>
          </w:p>
        </w:tc>
        <w:tc>
          <w:tcPr>
            <w:tcW w:w="2227" w:type="dxa"/>
          </w:tcPr>
          <w:p w14:paraId="31EE120A" w14:textId="77777777" w:rsidR="006808EB" w:rsidRDefault="00EE1023" w:rsidP="3378EA2B">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Numerical</w:t>
            </w:r>
          </w:p>
          <w:p w14:paraId="4734E9CA" w14:textId="5DEB0828" w:rsidR="00EE1023" w:rsidRDefault="00EE1023" w:rsidP="3378EA2B">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(Float)</w:t>
            </w:r>
          </w:p>
        </w:tc>
      </w:tr>
      <w:tr w:rsidR="006808EB" w14:paraId="6349955E" w14:textId="77777777" w:rsidTr="00096E0A">
        <w:tc>
          <w:tcPr>
            <w:cnfStyle w:val="001000000000" w:firstRow="0" w:lastRow="0" w:firstColumn="1" w:lastColumn="0" w:oddVBand="0" w:evenVBand="0" w:oddHBand="0" w:evenHBand="0" w:firstRowFirstColumn="0" w:firstRowLastColumn="0" w:lastRowFirstColumn="0" w:lastRowLastColumn="0"/>
            <w:tcW w:w="2952" w:type="dxa"/>
          </w:tcPr>
          <w:p w14:paraId="31877DC2" w14:textId="6901C54B" w:rsidR="006808EB" w:rsidRDefault="00CC7879" w:rsidP="3378EA2B">
            <w:pPr>
              <w:rPr>
                <w:rFonts w:ascii="Arial" w:eastAsia="Arial" w:hAnsi="Arial" w:cs="Arial"/>
              </w:rPr>
            </w:pPr>
            <w:proofErr w:type="spellStart"/>
            <w:r>
              <w:rPr>
                <w:rFonts w:ascii="Arial" w:eastAsia="Arial" w:hAnsi="Arial" w:cs="Arial"/>
              </w:rPr>
              <w:t>Missed_Payments</w:t>
            </w:r>
            <w:proofErr w:type="spellEnd"/>
          </w:p>
        </w:tc>
        <w:tc>
          <w:tcPr>
            <w:tcW w:w="3677" w:type="dxa"/>
          </w:tcPr>
          <w:p w14:paraId="35F042E2" w14:textId="32F5C5C4" w:rsidR="006808EB" w:rsidRDefault="00CC7879" w:rsidP="3378EA2B">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Total number of missed payments in the past 12 months</w:t>
            </w:r>
          </w:p>
        </w:tc>
        <w:tc>
          <w:tcPr>
            <w:tcW w:w="2227" w:type="dxa"/>
          </w:tcPr>
          <w:p w14:paraId="1E7814E5" w14:textId="77777777" w:rsidR="006808EB" w:rsidRDefault="00EE1023" w:rsidP="3378EA2B">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Numerical</w:t>
            </w:r>
          </w:p>
          <w:p w14:paraId="5D42B5E9" w14:textId="1D54063E" w:rsidR="00EE1023" w:rsidRDefault="00EE1023" w:rsidP="3378EA2B">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(Integer)</w:t>
            </w:r>
          </w:p>
        </w:tc>
      </w:tr>
      <w:tr w:rsidR="006808EB" w14:paraId="4EC18729" w14:textId="77777777" w:rsidTr="00096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18F41C4E" w14:textId="66DE599E" w:rsidR="006808EB" w:rsidRDefault="00CC7879" w:rsidP="3378EA2B">
            <w:pPr>
              <w:rPr>
                <w:rFonts w:ascii="Arial" w:eastAsia="Arial" w:hAnsi="Arial" w:cs="Arial"/>
              </w:rPr>
            </w:pPr>
            <w:proofErr w:type="spellStart"/>
            <w:r>
              <w:rPr>
                <w:rFonts w:ascii="Arial" w:eastAsia="Arial" w:hAnsi="Arial" w:cs="Arial"/>
              </w:rPr>
              <w:t>Delinquent_Acount</w:t>
            </w:r>
            <w:proofErr w:type="spellEnd"/>
          </w:p>
        </w:tc>
        <w:tc>
          <w:tcPr>
            <w:tcW w:w="3677" w:type="dxa"/>
          </w:tcPr>
          <w:p w14:paraId="67EE980D" w14:textId="26AC8203" w:rsidR="006808EB" w:rsidRDefault="00CC7879" w:rsidP="3378EA2B">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Indicator of whether the customer has a delinquent account</w:t>
            </w:r>
          </w:p>
        </w:tc>
        <w:tc>
          <w:tcPr>
            <w:tcW w:w="2227" w:type="dxa"/>
          </w:tcPr>
          <w:p w14:paraId="5083C956" w14:textId="77777777" w:rsidR="006808EB" w:rsidRDefault="00EE1023" w:rsidP="3378EA2B">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Numerical</w:t>
            </w:r>
          </w:p>
          <w:p w14:paraId="474C2202" w14:textId="007B1710" w:rsidR="00EE1023" w:rsidRDefault="00EE1023" w:rsidP="3378EA2B">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(Integer)</w:t>
            </w:r>
          </w:p>
        </w:tc>
      </w:tr>
      <w:tr w:rsidR="006808EB" w14:paraId="00F5846C" w14:textId="77777777" w:rsidTr="00096E0A">
        <w:tc>
          <w:tcPr>
            <w:cnfStyle w:val="001000000000" w:firstRow="0" w:lastRow="0" w:firstColumn="1" w:lastColumn="0" w:oddVBand="0" w:evenVBand="0" w:oddHBand="0" w:evenHBand="0" w:firstRowFirstColumn="0" w:firstRowLastColumn="0" w:lastRowFirstColumn="0" w:lastRowLastColumn="0"/>
            <w:tcW w:w="2952" w:type="dxa"/>
          </w:tcPr>
          <w:p w14:paraId="716B00F7" w14:textId="46049001" w:rsidR="006808EB" w:rsidRDefault="00CC7879" w:rsidP="3378EA2B">
            <w:pPr>
              <w:rPr>
                <w:rFonts w:ascii="Arial" w:eastAsia="Arial" w:hAnsi="Arial" w:cs="Arial"/>
              </w:rPr>
            </w:pPr>
            <w:proofErr w:type="spellStart"/>
            <w:r>
              <w:rPr>
                <w:rFonts w:ascii="Arial" w:eastAsia="Arial" w:hAnsi="Arial" w:cs="Arial"/>
              </w:rPr>
              <w:lastRenderedPageBreak/>
              <w:t>Loan_Balance</w:t>
            </w:r>
            <w:proofErr w:type="spellEnd"/>
          </w:p>
        </w:tc>
        <w:tc>
          <w:tcPr>
            <w:tcW w:w="3677" w:type="dxa"/>
          </w:tcPr>
          <w:p w14:paraId="3110F21A" w14:textId="1BE88970" w:rsidR="006808EB" w:rsidRDefault="00CC7879" w:rsidP="3378EA2B">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Total outstanding loan balance in USD</w:t>
            </w:r>
          </w:p>
        </w:tc>
        <w:tc>
          <w:tcPr>
            <w:tcW w:w="2227" w:type="dxa"/>
          </w:tcPr>
          <w:p w14:paraId="360CD340" w14:textId="77777777" w:rsidR="006808EB" w:rsidRDefault="00EE1023" w:rsidP="3378EA2B">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Numerical</w:t>
            </w:r>
          </w:p>
          <w:p w14:paraId="72249859" w14:textId="587D4C06" w:rsidR="00EE1023" w:rsidRDefault="00EE1023" w:rsidP="3378EA2B">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(Float</w:t>
            </w:r>
          </w:p>
        </w:tc>
      </w:tr>
      <w:tr w:rsidR="006808EB" w14:paraId="25AD04F2" w14:textId="77777777" w:rsidTr="00096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65E5E0E6" w14:textId="61727807" w:rsidR="006808EB" w:rsidRDefault="00CC7879" w:rsidP="3378EA2B">
            <w:pPr>
              <w:rPr>
                <w:rFonts w:ascii="Arial" w:eastAsia="Arial" w:hAnsi="Arial" w:cs="Arial"/>
              </w:rPr>
            </w:pPr>
            <w:proofErr w:type="spellStart"/>
            <w:r>
              <w:rPr>
                <w:rFonts w:ascii="Arial" w:eastAsia="Arial" w:hAnsi="Arial" w:cs="Arial"/>
              </w:rPr>
              <w:t>Debt_to_Income_Ratio</w:t>
            </w:r>
            <w:proofErr w:type="spellEnd"/>
          </w:p>
        </w:tc>
        <w:tc>
          <w:tcPr>
            <w:tcW w:w="3677" w:type="dxa"/>
          </w:tcPr>
          <w:p w14:paraId="3EF1C434" w14:textId="66FA95FC" w:rsidR="006808EB" w:rsidRDefault="00CC7879" w:rsidP="3378EA2B">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Ratio of total debt to income, expressed as a percentage</w:t>
            </w:r>
          </w:p>
        </w:tc>
        <w:tc>
          <w:tcPr>
            <w:tcW w:w="2227" w:type="dxa"/>
          </w:tcPr>
          <w:p w14:paraId="2FC97EF2" w14:textId="77777777" w:rsidR="006808EB" w:rsidRDefault="00EE1023" w:rsidP="3378EA2B">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Numerical</w:t>
            </w:r>
          </w:p>
          <w:p w14:paraId="5C00CC5D" w14:textId="37D5ACDB" w:rsidR="00EE1023" w:rsidRDefault="00EE1023" w:rsidP="3378EA2B">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(Float)</w:t>
            </w:r>
          </w:p>
        </w:tc>
      </w:tr>
      <w:tr w:rsidR="006808EB" w14:paraId="4981AE6F" w14:textId="77777777" w:rsidTr="00096E0A">
        <w:tc>
          <w:tcPr>
            <w:cnfStyle w:val="001000000000" w:firstRow="0" w:lastRow="0" w:firstColumn="1" w:lastColumn="0" w:oddVBand="0" w:evenVBand="0" w:oddHBand="0" w:evenHBand="0" w:firstRowFirstColumn="0" w:firstRowLastColumn="0" w:lastRowFirstColumn="0" w:lastRowLastColumn="0"/>
            <w:tcW w:w="2952" w:type="dxa"/>
          </w:tcPr>
          <w:p w14:paraId="79A386BC" w14:textId="728D9AA6" w:rsidR="006808EB" w:rsidRDefault="00CC7879" w:rsidP="3378EA2B">
            <w:pPr>
              <w:rPr>
                <w:rFonts w:ascii="Arial" w:eastAsia="Arial" w:hAnsi="Arial" w:cs="Arial"/>
              </w:rPr>
            </w:pPr>
            <w:proofErr w:type="spellStart"/>
            <w:r>
              <w:rPr>
                <w:rFonts w:ascii="Arial" w:eastAsia="Arial" w:hAnsi="Arial" w:cs="Arial"/>
              </w:rPr>
              <w:t>Employment_Status</w:t>
            </w:r>
            <w:proofErr w:type="spellEnd"/>
          </w:p>
        </w:tc>
        <w:tc>
          <w:tcPr>
            <w:tcW w:w="3677" w:type="dxa"/>
          </w:tcPr>
          <w:p w14:paraId="1174DDCD" w14:textId="4EDCFB21" w:rsidR="006808EB" w:rsidRDefault="00CC7879" w:rsidP="3378EA2B">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Current employment status </w:t>
            </w:r>
          </w:p>
        </w:tc>
        <w:tc>
          <w:tcPr>
            <w:tcW w:w="2227" w:type="dxa"/>
          </w:tcPr>
          <w:p w14:paraId="042AED27" w14:textId="77777777" w:rsidR="006808EB" w:rsidRDefault="00EE1023" w:rsidP="3378EA2B">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Categorical</w:t>
            </w:r>
          </w:p>
          <w:p w14:paraId="4B6DAC8E" w14:textId="6DE5A73C" w:rsidR="00EE1023" w:rsidRDefault="00EE1023" w:rsidP="3378EA2B">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(Object)</w:t>
            </w:r>
          </w:p>
        </w:tc>
      </w:tr>
      <w:tr w:rsidR="006808EB" w14:paraId="463BA873" w14:textId="77777777" w:rsidTr="00096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0F0DB2EA" w14:textId="5F597692" w:rsidR="006808EB" w:rsidRDefault="00CC7879" w:rsidP="3378EA2B">
            <w:pPr>
              <w:rPr>
                <w:rFonts w:ascii="Arial" w:eastAsia="Arial" w:hAnsi="Arial" w:cs="Arial"/>
              </w:rPr>
            </w:pPr>
            <w:proofErr w:type="spellStart"/>
            <w:r>
              <w:rPr>
                <w:rFonts w:ascii="Arial" w:eastAsia="Arial" w:hAnsi="Arial" w:cs="Arial"/>
              </w:rPr>
              <w:t>Account_Tenure</w:t>
            </w:r>
            <w:proofErr w:type="spellEnd"/>
          </w:p>
        </w:tc>
        <w:tc>
          <w:tcPr>
            <w:tcW w:w="3677" w:type="dxa"/>
          </w:tcPr>
          <w:p w14:paraId="1B9585A4" w14:textId="064F4457" w:rsidR="006808EB" w:rsidRDefault="00CC7879" w:rsidP="3378EA2B">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Number of years of the customer has had an active account</w:t>
            </w:r>
          </w:p>
        </w:tc>
        <w:tc>
          <w:tcPr>
            <w:tcW w:w="2227" w:type="dxa"/>
          </w:tcPr>
          <w:p w14:paraId="32B2920B" w14:textId="77777777" w:rsidR="006808EB" w:rsidRDefault="00EE1023" w:rsidP="3378EA2B">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Numerical</w:t>
            </w:r>
          </w:p>
          <w:p w14:paraId="523494C2" w14:textId="77657874" w:rsidR="00EE1023" w:rsidRDefault="00EE1023" w:rsidP="3378EA2B">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(Integer</w:t>
            </w:r>
            <w:r w:rsidR="00096E0A">
              <w:rPr>
                <w:rFonts w:ascii="Arial" w:eastAsia="Arial" w:hAnsi="Arial" w:cs="Arial"/>
              </w:rPr>
              <w:t>)</w:t>
            </w:r>
          </w:p>
        </w:tc>
      </w:tr>
      <w:tr w:rsidR="006808EB" w14:paraId="0DA78229" w14:textId="77777777" w:rsidTr="00096E0A">
        <w:tc>
          <w:tcPr>
            <w:cnfStyle w:val="001000000000" w:firstRow="0" w:lastRow="0" w:firstColumn="1" w:lastColumn="0" w:oddVBand="0" w:evenVBand="0" w:oddHBand="0" w:evenHBand="0" w:firstRowFirstColumn="0" w:firstRowLastColumn="0" w:lastRowFirstColumn="0" w:lastRowLastColumn="0"/>
            <w:tcW w:w="2952" w:type="dxa"/>
          </w:tcPr>
          <w:p w14:paraId="79BA12AC" w14:textId="72DC4ACC" w:rsidR="006808EB" w:rsidRDefault="00CC7879" w:rsidP="3378EA2B">
            <w:pPr>
              <w:rPr>
                <w:rFonts w:ascii="Arial" w:eastAsia="Arial" w:hAnsi="Arial" w:cs="Arial"/>
              </w:rPr>
            </w:pPr>
            <w:proofErr w:type="spellStart"/>
            <w:r>
              <w:rPr>
                <w:rFonts w:ascii="Arial" w:eastAsia="Arial" w:hAnsi="Arial" w:cs="Arial"/>
              </w:rPr>
              <w:t>Credit_Card_Type</w:t>
            </w:r>
            <w:proofErr w:type="spellEnd"/>
          </w:p>
        </w:tc>
        <w:tc>
          <w:tcPr>
            <w:tcW w:w="3677" w:type="dxa"/>
          </w:tcPr>
          <w:p w14:paraId="726B5AF3" w14:textId="35479E4C" w:rsidR="006808EB" w:rsidRDefault="00CC7879" w:rsidP="3378EA2B">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Type of credit card held</w:t>
            </w:r>
          </w:p>
        </w:tc>
        <w:tc>
          <w:tcPr>
            <w:tcW w:w="2227" w:type="dxa"/>
          </w:tcPr>
          <w:p w14:paraId="3CA67DDF" w14:textId="77777777" w:rsidR="006808EB" w:rsidRDefault="00096E0A" w:rsidP="3378EA2B">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Categorical</w:t>
            </w:r>
          </w:p>
          <w:p w14:paraId="1B8D0FE5" w14:textId="3F5AA19E" w:rsidR="00096E0A" w:rsidRDefault="00096E0A" w:rsidP="3378EA2B">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(Object)</w:t>
            </w:r>
          </w:p>
        </w:tc>
      </w:tr>
      <w:tr w:rsidR="006808EB" w14:paraId="1A0B75D6" w14:textId="77777777" w:rsidTr="00096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6E391AAF" w14:textId="544ADD2F" w:rsidR="006808EB" w:rsidRDefault="00CC7879" w:rsidP="3378EA2B">
            <w:pPr>
              <w:rPr>
                <w:rFonts w:ascii="Arial" w:eastAsia="Arial" w:hAnsi="Arial" w:cs="Arial"/>
              </w:rPr>
            </w:pPr>
            <w:r>
              <w:rPr>
                <w:rFonts w:ascii="Arial" w:eastAsia="Arial" w:hAnsi="Arial" w:cs="Arial"/>
              </w:rPr>
              <w:t>Location</w:t>
            </w:r>
          </w:p>
        </w:tc>
        <w:tc>
          <w:tcPr>
            <w:tcW w:w="3677" w:type="dxa"/>
          </w:tcPr>
          <w:p w14:paraId="1FC1A9D5" w14:textId="46A83C37" w:rsidR="006808EB" w:rsidRDefault="00CC7879" w:rsidP="3378EA2B">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Customer region or city of residency</w:t>
            </w:r>
          </w:p>
        </w:tc>
        <w:tc>
          <w:tcPr>
            <w:tcW w:w="2227" w:type="dxa"/>
          </w:tcPr>
          <w:p w14:paraId="7218C74E" w14:textId="77777777" w:rsidR="006808EB" w:rsidRDefault="00096E0A" w:rsidP="3378EA2B">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Categorical</w:t>
            </w:r>
          </w:p>
          <w:p w14:paraId="639D0666" w14:textId="6D92CE5C" w:rsidR="00096E0A" w:rsidRDefault="00096E0A" w:rsidP="3378EA2B">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(Object)</w:t>
            </w:r>
          </w:p>
        </w:tc>
      </w:tr>
      <w:tr w:rsidR="006808EB" w14:paraId="3BFC3D92" w14:textId="77777777" w:rsidTr="00096E0A">
        <w:tc>
          <w:tcPr>
            <w:cnfStyle w:val="001000000000" w:firstRow="0" w:lastRow="0" w:firstColumn="1" w:lastColumn="0" w:oddVBand="0" w:evenVBand="0" w:oddHBand="0" w:evenHBand="0" w:firstRowFirstColumn="0" w:firstRowLastColumn="0" w:lastRowFirstColumn="0" w:lastRowLastColumn="0"/>
            <w:tcW w:w="2952" w:type="dxa"/>
          </w:tcPr>
          <w:p w14:paraId="44B4531B" w14:textId="698D6F8A" w:rsidR="006808EB" w:rsidRDefault="00CC7879" w:rsidP="3378EA2B">
            <w:pPr>
              <w:rPr>
                <w:rFonts w:ascii="Arial" w:eastAsia="Arial" w:hAnsi="Arial" w:cs="Arial"/>
              </w:rPr>
            </w:pPr>
            <w:r>
              <w:rPr>
                <w:rFonts w:ascii="Arial" w:eastAsia="Arial" w:hAnsi="Arial" w:cs="Arial"/>
              </w:rPr>
              <w:t>Month_1 to Month_6</w:t>
            </w:r>
          </w:p>
        </w:tc>
        <w:tc>
          <w:tcPr>
            <w:tcW w:w="3677" w:type="dxa"/>
          </w:tcPr>
          <w:p w14:paraId="54E50DC5" w14:textId="3E19FE28" w:rsidR="006808EB" w:rsidRDefault="00CC7879" w:rsidP="3378EA2B">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Payment history over the past 6 months</w:t>
            </w:r>
          </w:p>
        </w:tc>
        <w:tc>
          <w:tcPr>
            <w:tcW w:w="2227" w:type="dxa"/>
          </w:tcPr>
          <w:p w14:paraId="707B3BB8" w14:textId="77777777" w:rsidR="006808EB" w:rsidRDefault="00096E0A" w:rsidP="3378EA2B">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Categorical</w:t>
            </w:r>
          </w:p>
          <w:p w14:paraId="724E2C09" w14:textId="27DCAA14" w:rsidR="00096E0A" w:rsidRDefault="00096E0A" w:rsidP="3378EA2B">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(Object)</w:t>
            </w:r>
          </w:p>
        </w:tc>
      </w:tr>
    </w:tbl>
    <w:p w14:paraId="650707E6" w14:textId="5335F48A" w:rsidR="006808EB" w:rsidRDefault="006808EB" w:rsidP="3378EA2B">
      <w:pPr>
        <w:rPr>
          <w:rFonts w:ascii="Arial" w:eastAsia="Arial" w:hAnsi="Arial" w:cs="Arial"/>
        </w:rPr>
      </w:pPr>
    </w:p>
    <w:p w14:paraId="5A7A0835" w14:textId="77777777" w:rsidR="000F0650" w:rsidRDefault="3378EA2B" w:rsidP="3378EA2B">
      <w:pPr>
        <w:pStyle w:val="Heading1"/>
        <w:rPr>
          <w:rFonts w:ascii="Arial" w:eastAsia="Arial" w:hAnsi="Arial" w:cs="Arial"/>
          <w:color w:val="auto"/>
        </w:rPr>
      </w:pPr>
      <w:r w:rsidRPr="3378EA2B">
        <w:rPr>
          <w:rFonts w:ascii="Arial" w:eastAsia="Arial" w:hAnsi="Arial" w:cs="Arial"/>
          <w:color w:val="auto"/>
        </w:rPr>
        <w:t>3. Missing Data Analysis</w:t>
      </w:r>
    </w:p>
    <w:p w14:paraId="2657B9B7" w14:textId="1285EA5B" w:rsidR="000F0650" w:rsidRDefault="00096E0A" w:rsidP="3378EA2B">
      <w:pPr>
        <w:rPr>
          <w:rFonts w:ascii="Arial" w:eastAsia="Arial" w:hAnsi="Arial" w:cs="Arial"/>
        </w:rPr>
      </w:pPr>
      <w:r>
        <w:rPr>
          <w:rFonts w:ascii="Arial" w:eastAsia="Arial" w:hAnsi="Arial" w:cs="Arial"/>
        </w:rPr>
        <w:t xml:space="preserve">Missing values were identified in </w:t>
      </w:r>
      <w:r w:rsidR="00DE26EB" w:rsidRPr="00DE26EB">
        <w:rPr>
          <w:rFonts w:ascii="Arial" w:eastAsia="Arial" w:hAnsi="Arial" w:cs="Arial"/>
          <w:b/>
          <w:bCs/>
          <w:i/>
          <w:iCs/>
        </w:rPr>
        <w:t>I</w:t>
      </w:r>
      <w:r w:rsidRPr="00DE26EB">
        <w:rPr>
          <w:rFonts w:ascii="Arial" w:eastAsia="Arial" w:hAnsi="Arial" w:cs="Arial"/>
          <w:b/>
          <w:bCs/>
          <w:i/>
          <w:iCs/>
        </w:rPr>
        <w:t>ncome</w:t>
      </w:r>
      <w:r>
        <w:rPr>
          <w:rFonts w:ascii="Arial" w:eastAsia="Arial" w:hAnsi="Arial" w:cs="Arial"/>
        </w:rPr>
        <w:t xml:space="preserve">, </w:t>
      </w:r>
      <w:proofErr w:type="spellStart"/>
      <w:r w:rsidRPr="00DE26EB">
        <w:rPr>
          <w:rFonts w:ascii="Arial" w:eastAsia="Arial" w:hAnsi="Arial" w:cs="Arial"/>
          <w:b/>
          <w:bCs/>
          <w:i/>
          <w:iCs/>
        </w:rPr>
        <w:t>Loan_Balance</w:t>
      </w:r>
      <w:proofErr w:type="spellEnd"/>
      <w:r>
        <w:rPr>
          <w:rFonts w:ascii="Arial" w:eastAsia="Arial" w:hAnsi="Arial" w:cs="Arial"/>
        </w:rPr>
        <w:t xml:space="preserve"> and </w:t>
      </w:r>
      <w:proofErr w:type="spellStart"/>
      <w:r w:rsidRPr="00DE26EB">
        <w:rPr>
          <w:rFonts w:ascii="Arial" w:eastAsia="Arial" w:hAnsi="Arial" w:cs="Arial"/>
          <w:b/>
          <w:bCs/>
          <w:i/>
          <w:iCs/>
        </w:rPr>
        <w:t>Credit_Score</w:t>
      </w:r>
      <w:proofErr w:type="spellEnd"/>
      <w:r>
        <w:rPr>
          <w:rFonts w:ascii="Arial" w:eastAsia="Arial" w:hAnsi="Arial" w:cs="Arial"/>
        </w:rPr>
        <w:t xml:space="preserve"> fields. The approach involved a targeted imputation strategy: median imputation for </w:t>
      </w:r>
      <w:proofErr w:type="spellStart"/>
      <w:r w:rsidRPr="00DE26EB">
        <w:rPr>
          <w:rFonts w:ascii="Arial" w:eastAsia="Arial" w:hAnsi="Arial" w:cs="Arial"/>
          <w:b/>
          <w:bCs/>
          <w:i/>
          <w:iCs/>
        </w:rPr>
        <w:t>Credit_Score</w:t>
      </w:r>
      <w:proofErr w:type="spellEnd"/>
      <w:r>
        <w:rPr>
          <w:rFonts w:ascii="Arial" w:eastAsia="Arial" w:hAnsi="Arial" w:cs="Arial"/>
        </w:rPr>
        <w:t xml:space="preserve"> due to its minimal missingness, and a more comprehensive regression imputation combined with missing indicator variables for </w:t>
      </w:r>
      <w:r w:rsidRPr="00DE26EB">
        <w:rPr>
          <w:rFonts w:ascii="Arial" w:eastAsia="Arial" w:hAnsi="Arial" w:cs="Arial"/>
          <w:b/>
          <w:bCs/>
          <w:i/>
          <w:iCs/>
        </w:rPr>
        <w:t>Income</w:t>
      </w:r>
      <w:r>
        <w:rPr>
          <w:rFonts w:ascii="Arial" w:eastAsia="Arial" w:hAnsi="Arial" w:cs="Arial"/>
        </w:rPr>
        <w:t xml:space="preserve"> and </w:t>
      </w:r>
      <w:proofErr w:type="spellStart"/>
      <w:r w:rsidRPr="00DE26EB">
        <w:rPr>
          <w:rFonts w:ascii="Arial" w:eastAsia="Arial" w:hAnsi="Arial" w:cs="Arial"/>
          <w:b/>
          <w:bCs/>
          <w:i/>
          <w:iCs/>
        </w:rPr>
        <w:t>Loan_Balance</w:t>
      </w:r>
      <w:proofErr w:type="spellEnd"/>
      <w:r>
        <w:rPr>
          <w:rFonts w:ascii="Arial" w:eastAsia="Arial" w:hAnsi="Arial" w:cs="Arial"/>
        </w:rPr>
        <w:t xml:space="preserve"> to preserve data relationships and capture any inherent predictive signals form the missingness itself.</w:t>
      </w:r>
    </w:p>
    <w:p w14:paraId="2E9C6CD3" w14:textId="77777777" w:rsidR="000F0650" w:rsidRDefault="3378EA2B" w:rsidP="3378EA2B">
      <w:pPr>
        <w:rPr>
          <w:rFonts w:ascii="Arial" w:eastAsia="Arial" w:hAnsi="Arial" w:cs="Arial"/>
        </w:rPr>
      </w:pPr>
      <w:r w:rsidRPr="3378EA2B">
        <w:rPr>
          <w:rFonts w:ascii="Arial" w:eastAsia="Arial" w:hAnsi="Arial" w:cs="Arial"/>
        </w:rPr>
        <w:t>Key missing data findings:</w:t>
      </w:r>
    </w:p>
    <w:tbl>
      <w:tblPr>
        <w:tblStyle w:val="GridTable2-Accent1"/>
        <w:tblW w:w="0" w:type="auto"/>
        <w:tblLook w:val="04A0" w:firstRow="1" w:lastRow="0" w:firstColumn="1" w:lastColumn="0" w:noHBand="0" w:noVBand="1"/>
      </w:tblPr>
      <w:tblGrid>
        <w:gridCol w:w="2660"/>
        <w:gridCol w:w="4111"/>
        <w:gridCol w:w="2085"/>
      </w:tblGrid>
      <w:tr w:rsidR="006B7B0D" w14:paraId="3CDC68D3" w14:textId="7CD71769" w:rsidTr="006B7B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D52B992" w14:textId="7AB05936" w:rsidR="006B7B0D" w:rsidRDefault="006B7B0D" w:rsidP="00096E0A">
            <w:pPr>
              <w:rPr>
                <w:rFonts w:ascii="Arial" w:eastAsia="Arial" w:hAnsi="Arial" w:cs="Arial"/>
              </w:rPr>
            </w:pPr>
            <w:r>
              <w:rPr>
                <w:rFonts w:ascii="Arial" w:eastAsia="Arial" w:hAnsi="Arial" w:cs="Arial"/>
              </w:rPr>
              <w:t>Variables with missing values</w:t>
            </w:r>
          </w:p>
        </w:tc>
        <w:tc>
          <w:tcPr>
            <w:tcW w:w="4111" w:type="dxa"/>
          </w:tcPr>
          <w:p w14:paraId="09A5E8B0" w14:textId="1E40F2DD" w:rsidR="006B7B0D" w:rsidRDefault="006B7B0D" w:rsidP="00096E0A">
            <w:pP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Missing data treatment</w:t>
            </w:r>
          </w:p>
        </w:tc>
        <w:tc>
          <w:tcPr>
            <w:tcW w:w="2085" w:type="dxa"/>
          </w:tcPr>
          <w:p w14:paraId="62AA0F7B" w14:textId="5EBE8D2D" w:rsidR="006B7B0D" w:rsidRDefault="006B7B0D" w:rsidP="00096E0A">
            <w:pP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Counted missing values</w:t>
            </w:r>
          </w:p>
        </w:tc>
      </w:tr>
      <w:tr w:rsidR="006B7B0D" w14:paraId="4C9FE8F7" w14:textId="3120BC20" w:rsidTr="006B7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EAE4C07" w14:textId="0E45BAC9" w:rsidR="006B7B0D" w:rsidRDefault="006B7B0D" w:rsidP="00096E0A">
            <w:pPr>
              <w:rPr>
                <w:rFonts w:ascii="Arial" w:eastAsia="Arial" w:hAnsi="Arial" w:cs="Arial"/>
              </w:rPr>
            </w:pPr>
            <w:r>
              <w:rPr>
                <w:rFonts w:ascii="Arial" w:eastAsia="Arial" w:hAnsi="Arial" w:cs="Arial"/>
              </w:rPr>
              <w:t>Income</w:t>
            </w:r>
          </w:p>
        </w:tc>
        <w:tc>
          <w:tcPr>
            <w:tcW w:w="4111" w:type="dxa"/>
          </w:tcPr>
          <w:p w14:paraId="2FA79F88" w14:textId="5BE27E0C" w:rsidR="006B7B0D" w:rsidRDefault="006B7B0D" w:rsidP="00096E0A">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Regression-Based with Missing Indicator</w:t>
            </w:r>
          </w:p>
        </w:tc>
        <w:tc>
          <w:tcPr>
            <w:tcW w:w="2085" w:type="dxa"/>
          </w:tcPr>
          <w:p w14:paraId="4FDDD451" w14:textId="0C859190" w:rsidR="006B7B0D" w:rsidRDefault="006B7B0D" w:rsidP="00096E0A">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39 missing values</w:t>
            </w:r>
          </w:p>
        </w:tc>
      </w:tr>
      <w:tr w:rsidR="006B7B0D" w14:paraId="2D32713F" w14:textId="0C270637" w:rsidTr="006B7B0D">
        <w:tc>
          <w:tcPr>
            <w:cnfStyle w:val="001000000000" w:firstRow="0" w:lastRow="0" w:firstColumn="1" w:lastColumn="0" w:oddVBand="0" w:evenVBand="0" w:oddHBand="0" w:evenHBand="0" w:firstRowFirstColumn="0" w:firstRowLastColumn="0" w:lastRowFirstColumn="0" w:lastRowLastColumn="0"/>
            <w:tcW w:w="2660" w:type="dxa"/>
          </w:tcPr>
          <w:p w14:paraId="2DB92D4A" w14:textId="152019A8" w:rsidR="006B7B0D" w:rsidRDefault="006B7B0D" w:rsidP="00096E0A">
            <w:pPr>
              <w:rPr>
                <w:rFonts w:ascii="Arial" w:eastAsia="Arial" w:hAnsi="Arial" w:cs="Arial"/>
              </w:rPr>
            </w:pPr>
            <w:proofErr w:type="spellStart"/>
            <w:r>
              <w:rPr>
                <w:rFonts w:ascii="Arial" w:eastAsia="Arial" w:hAnsi="Arial" w:cs="Arial"/>
              </w:rPr>
              <w:t>Loan_Balance</w:t>
            </w:r>
            <w:proofErr w:type="spellEnd"/>
          </w:p>
        </w:tc>
        <w:tc>
          <w:tcPr>
            <w:tcW w:w="4111" w:type="dxa"/>
          </w:tcPr>
          <w:p w14:paraId="340B3664" w14:textId="5BDAD660" w:rsidR="006B7B0D" w:rsidRDefault="006B7B0D" w:rsidP="00096E0A">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Regression-Based with Missing Indicator</w:t>
            </w:r>
          </w:p>
        </w:tc>
        <w:tc>
          <w:tcPr>
            <w:tcW w:w="2085" w:type="dxa"/>
          </w:tcPr>
          <w:p w14:paraId="502616D7" w14:textId="2D36021A" w:rsidR="006B7B0D" w:rsidRDefault="006B7B0D" w:rsidP="00096E0A">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29 missing values</w:t>
            </w:r>
          </w:p>
        </w:tc>
      </w:tr>
      <w:tr w:rsidR="006B7B0D" w14:paraId="65BBE088" w14:textId="60470C0C" w:rsidTr="006B7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32F4C57" w14:textId="2544C315" w:rsidR="006B7B0D" w:rsidRDefault="006B7B0D" w:rsidP="00096E0A">
            <w:pPr>
              <w:rPr>
                <w:rFonts w:ascii="Arial" w:eastAsia="Arial" w:hAnsi="Arial" w:cs="Arial"/>
              </w:rPr>
            </w:pPr>
            <w:proofErr w:type="spellStart"/>
            <w:r>
              <w:rPr>
                <w:rFonts w:ascii="Arial" w:eastAsia="Arial" w:hAnsi="Arial" w:cs="Arial"/>
              </w:rPr>
              <w:t>Credit_Score</w:t>
            </w:r>
            <w:proofErr w:type="spellEnd"/>
          </w:p>
        </w:tc>
        <w:tc>
          <w:tcPr>
            <w:tcW w:w="4111" w:type="dxa"/>
          </w:tcPr>
          <w:p w14:paraId="48905FE6" w14:textId="04C95E84" w:rsidR="006B7B0D" w:rsidRDefault="006B7B0D" w:rsidP="00096E0A">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Median</w:t>
            </w:r>
          </w:p>
        </w:tc>
        <w:tc>
          <w:tcPr>
            <w:tcW w:w="2085" w:type="dxa"/>
          </w:tcPr>
          <w:p w14:paraId="20A60F50" w14:textId="530373B7" w:rsidR="006B7B0D" w:rsidRDefault="006B7B0D" w:rsidP="00096E0A">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2 missing values</w:t>
            </w:r>
          </w:p>
        </w:tc>
      </w:tr>
    </w:tbl>
    <w:p w14:paraId="13777320" w14:textId="24B72972" w:rsidR="000F0650" w:rsidRDefault="000F0650" w:rsidP="00096E0A">
      <w:pPr>
        <w:rPr>
          <w:rFonts w:ascii="Arial" w:eastAsia="Arial" w:hAnsi="Arial" w:cs="Arial"/>
        </w:rPr>
      </w:pPr>
    </w:p>
    <w:p w14:paraId="42D602DA" w14:textId="77777777" w:rsidR="000F0650" w:rsidRDefault="3378EA2B" w:rsidP="3378EA2B">
      <w:pPr>
        <w:pStyle w:val="Heading1"/>
        <w:rPr>
          <w:rFonts w:ascii="Arial" w:eastAsia="Arial" w:hAnsi="Arial" w:cs="Arial"/>
          <w:color w:val="auto"/>
        </w:rPr>
      </w:pPr>
      <w:r w:rsidRPr="3378EA2B">
        <w:rPr>
          <w:rFonts w:ascii="Arial" w:eastAsia="Arial" w:hAnsi="Arial" w:cs="Arial"/>
          <w:color w:val="auto"/>
        </w:rPr>
        <w:t>4. Key Findings and Risk Indicators</w:t>
      </w:r>
    </w:p>
    <w:p w14:paraId="1CAEF71F" w14:textId="4477E47C" w:rsidR="000F0650" w:rsidRDefault="00A10340" w:rsidP="3378EA2B">
      <w:pPr>
        <w:rPr>
          <w:rFonts w:ascii="Arial" w:eastAsia="Arial" w:hAnsi="Arial" w:cs="Arial"/>
        </w:rPr>
      </w:pPr>
      <w:r>
        <w:rPr>
          <w:rFonts w:ascii="Arial" w:eastAsia="Arial" w:hAnsi="Arial" w:cs="Arial"/>
        </w:rPr>
        <w:t xml:space="preserve">The analysis of the dataset revealed several significant correlations between key variables and delinquency outcomes. The strongest individual predictor identified was </w:t>
      </w:r>
      <w:r w:rsidRPr="00A10340">
        <w:rPr>
          <w:rFonts w:ascii="Arial" w:eastAsia="Arial" w:hAnsi="Arial" w:cs="Arial"/>
          <w:b/>
          <w:bCs/>
          <w:i/>
          <w:iCs/>
        </w:rPr>
        <w:t>month_4</w:t>
      </w:r>
      <w:r>
        <w:rPr>
          <w:rFonts w:ascii="Arial" w:eastAsia="Arial" w:hAnsi="Arial" w:cs="Arial"/>
          <w:b/>
          <w:bCs/>
          <w:i/>
          <w:iCs/>
        </w:rPr>
        <w:t xml:space="preserve"> </w:t>
      </w:r>
      <w:r>
        <w:rPr>
          <w:rFonts w:ascii="Arial" w:eastAsia="Arial" w:hAnsi="Arial" w:cs="Arial"/>
        </w:rPr>
        <w:t xml:space="preserve">payment status, indicating that recent payment behavior is a primary driver of delinquency risk. Other notable correlations include </w:t>
      </w:r>
      <w:r w:rsidRPr="00A10340">
        <w:rPr>
          <w:rFonts w:ascii="Arial" w:eastAsia="Arial" w:hAnsi="Arial" w:cs="Arial"/>
          <w:b/>
          <w:bCs/>
          <w:i/>
          <w:iCs/>
        </w:rPr>
        <w:t>Income</w:t>
      </w:r>
      <w:r>
        <w:rPr>
          <w:rFonts w:ascii="Arial" w:eastAsia="Arial" w:hAnsi="Arial" w:cs="Arial"/>
        </w:rPr>
        <w:t xml:space="preserve"> and </w:t>
      </w:r>
      <w:r w:rsidRPr="00A10340">
        <w:rPr>
          <w:rFonts w:ascii="Arial" w:eastAsia="Arial" w:hAnsi="Arial" w:cs="Arial"/>
          <w:b/>
          <w:bCs/>
          <w:i/>
          <w:iCs/>
        </w:rPr>
        <w:t>Account</w:t>
      </w:r>
      <w:r>
        <w:rPr>
          <w:rFonts w:ascii="Arial" w:eastAsia="Arial" w:hAnsi="Arial" w:cs="Arial"/>
          <w:b/>
          <w:bCs/>
          <w:i/>
          <w:iCs/>
        </w:rPr>
        <w:t xml:space="preserve"> </w:t>
      </w:r>
      <w:r w:rsidRPr="00A10340">
        <w:rPr>
          <w:rFonts w:ascii="Arial" w:eastAsia="Arial" w:hAnsi="Arial" w:cs="Arial"/>
          <w:b/>
          <w:bCs/>
          <w:i/>
          <w:iCs/>
        </w:rPr>
        <w:t>Tenure</w:t>
      </w:r>
      <w:r>
        <w:rPr>
          <w:rFonts w:ascii="Arial" w:eastAsia="Arial" w:hAnsi="Arial" w:cs="Arial"/>
        </w:rPr>
        <w:t xml:space="preserve">, suggesting their roles in financial stability and customer loyalty. Furthermore, expected patterns were observed where </w:t>
      </w:r>
      <w:r w:rsidRPr="00A10340">
        <w:rPr>
          <w:rFonts w:ascii="Arial" w:eastAsia="Arial" w:hAnsi="Arial" w:cs="Arial"/>
          <w:b/>
          <w:bCs/>
          <w:i/>
          <w:iCs/>
        </w:rPr>
        <w:t>Unemployed</w:t>
      </w:r>
      <w:r>
        <w:rPr>
          <w:rFonts w:ascii="Arial" w:eastAsia="Arial" w:hAnsi="Arial" w:cs="Arial"/>
        </w:rPr>
        <w:t xml:space="preserve"> individuals and those with </w:t>
      </w:r>
      <w:r w:rsidRPr="00A10340">
        <w:rPr>
          <w:rFonts w:ascii="Arial" w:eastAsia="Arial" w:hAnsi="Arial" w:cs="Arial"/>
          <w:b/>
          <w:bCs/>
          <w:i/>
          <w:iCs/>
        </w:rPr>
        <w:t>High Debt-to-incom</w:t>
      </w:r>
      <w:r>
        <w:rPr>
          <w:rFonts w:ascii="Arial" w:eastAsia="Arial" w:hAnsi="Arial" w:cs="Arial"/>
          <w:b/>
          <w:bCs/>
          <w:i/>
          <w:iCs/>
        </w:rPr>
        <w:t xml:space="preserve">e Ratios </w:t>
      </w:r>
      <w:r>
        <w:rPr>
          <w:rFonts w:ascii="Arial" w:eastAsia="Arial" w:hAnsi="Arial" w:cs="Arial"/>
        </w:rPr>
        <w:t xml:space="preserve">showed elevated delinquency rates, while higher </w:t>
      </w:r>
      <w:r>
        <w:rPr>
          <w:rFonts w:ascii="Arial" w:eastAsia="Arial" w:hAnsi="Arial" w:cs="Arial"/>
          <w:b/>
          <w:bCs/>
          <w:i/>
          <w:iCs/>
        </w:rPr>
        <w:t>Credit Utilization</w:t>
      </w:r>
      <w:r>
        <w:rPr>
          <w:rFonts w:ascii="Arial" w:eastAsia="Arial" w:hAnsi="Arial" w:cs="Arial"/>
        </w:rPr>
        <w:t xml:space="preserve"> generally correlated with increased risk.</w:t>
      </w:r>
    </w:p>
    <w:p w14:paraId="46855372" w14:textId="77777777" w:rsidR="00650098" w:rsidRPr="00A10340" w:rsidRDefault="00650098" w:rsidP="3378EA2B">
      <w:pPr>
        <w:rPr>
          <w:rFonts w:ascii="Arial" w:eastAsia="Arial" w:hAnsi="Arial" w:cs="Arial"/>
        </w:rPr>
      </w:pPr>
    </w:p>
    <w:p w14:paraId="62F06E2A" w14:textId="5F7A238F" w:rsidR="000F0650" w:rsidRDefault="3378EA2B" w:rsidP="3378EA2B">
      <w:pPr>
        <w:rPr>
          <w:rFonts w:ascii="Arial" w:eastAsia="Arial" w:hAnsi="Arial" w:cs="Arial"/>
        </w:rPr>
      </w:pPr>
      <w:r w:rsidRPr="3378EA2B">
        <w:rPr>
          <w:rFonts w:ascii="Arial" w:eastAsia="Arial" w:hAnsi="Arial" w:cs="Arial"/>
        </w:rPr>
        <w:lastRenderedPageBreak/>
        <w:t>Unexpected anomalies:</w:t>
      </w:r>
    </w:p>
    <w:p w14:paraId="6BB30F92" w14:textId="03C208E8" w:rsidR="00691DAB" w:rsidRDefault="00D30ED1" w:rsidP="00691DAB">
      <w:pPr>
        <w:pStyle w:val="ListParagraph"/>
        <w:numPr>
          <w:ilvl w:val="0"/>
          <w:numId w:val="10"/>
        </w:numPr>
        <w:rPr>
          <w:rFonts w:ascii="Arial" w:eastAsia="Arial" w:hAnsi="Arial" w:cs="Arial"/>
        </w:rPr>
      </w:pPr>
      <w:proofErr w:type="spellStart"/>
      <w:r w:rsidRPr="00D30ED1">
        <w:rPr>
          <w:rFonts w:ascii="Arial" w:eastAsia="Arial" w:hAnsi="Arial" w:cs="Arial"/>
          <w:b/>
          <w:bCs/>
          <w:i/>
          <w:iCs/>
        </w:rPr>
        <w:t>Missed_Payments</w:t>
      </w:r>
      <w:proofErr w:type="spellEnd"/>
      <w:r>
        <w:rPr>
          <w:rFonts w:ascii="Arial" w:eastAsia="Arial" w:hAnsi="Arial" w:cs="Arial"/>
        </w:rPr>
        <w:t xml:space="preserve"> Count </w:t>
      </w:r>
      <w:proofErr w:type="spellStart"/>
      <w:r>
        <w:rPr>
          <w:rFonts w:ascii="Arial" w:eastAsia="Arial" w:hAnsi="Arial" w:cs="Arial"/>
        </w:rPr>
        <w:t>Disrepancy</w:t>
      </w:r>
      <w:proofErr w:type="spellEnd"/>
      <w:r>
        <w:rPr>
          <w:rFonts w:ascii="Arial" w:eastAsia="Arial" w:hAnsi="Arial" w:cs="Arial"/>
        </w:rPr>
        <w:t>: Accounts with zero missed payments sometimes exhibited a higher delinquency rate than those with a few missed payments, suggesting that the precise sequence or severity payment issues, rather than just the count, might be more critical.</w:t>
      </w:r>
    </w:p>
    <w:p w14:paraId="34ECB6E4" w14:textId="770ADBF8" w:rsidR="00D30ED1" w:rsidRDefault="00D30ED1" w:rsidP="00691DAB">
      <w:pPr>
        <w:pStyle w:val="ListParagraph"/>
        <w:numPr>
          <w:ilvl w:val="0"/>
          <w:numId w:val="10"/>
        </w:numPr>
        <w:rPr>
          <w:rFonts w:ascii="Arial" w:eastAsia="Arial" w:hAnsi="Arial" w:cs="Arial"/>
        </w:rPr>
      </w:pPr>
      <w:r>
        <w:rPr>
          <w:rFonts w:ascii="Arial" w:eastAsia="Arial" w:hAnsi="Arial" w:cs="Arial"/>
        </w:rPr>
        <w:t xml:space="preserve">Anomalous High-End Bins for </w:t>
      </w:r>
      <w:proofErr w:type="spellStart"/>
      <w:r w:rsidRPr="00D30ED1">
        <w:rPr>
          <w:rFonts w:ascii="Arial" w:eastAsia="Arial" w:hAnsi="Arial" w:cs="Arial"/>
          <w:b/>
          <w:bCs/>
          <w:i/>
          <w:iCs/>
        </w:rPr>
        <w:t>Credit_Utilization</w:t>
      </w:r>
      <w:proofErr w:type="spellEnd"/>
      <w:r>
        <w:rPr>
          <w:rFonts w:ascii="Arial" w:eastAsia="Arial" w:hAnsi="Arial" w:cs="Arial"/>
        </w:rPr>
        <w:t xml:space="preserve"> and </w:t>
      </w:r>
      <w:proofErr w:type="spellStart"/>
      <w:r w:rsidRPr="00D30ED1">
        <w:rPr>
          <w:rFonts w:ascii="Arial" w:eastAsia="Arial" w:hAnsi="Arial" w:cs="Arial"/>
          <w:b/>
          <w:bCs/>
          <w:i/>
          <w:iCs/>
        </w:rPr>
        <w:t>Debt_to_Income_Ratio</w:t>
      </w:r>
      <w:proofErr w:type="spellEnd"/>
      <w:r>
        <w:rPr>
          <w:rFonts w:ascii="Arial" w:eastAsia="Arial" w:hAnsi="Arial" w:cs="Arial"/>
        </w:rPr>
        <w:t>: Account with credit utilization exceeding 100% and Debt to income ratio above 50% paradoxically showed 0% delinquency.</w:t>
      </w:r>
    </w:p>
    <w:p w14:paraId="793CB854" w14:textId="3B688A5D" w:rsidR="00D30ED1" w:rsidRPr="00691DAB" w:rsidRDefault="00D30ED1" w:rsidP="00691DAB">
      <w:pPr>
        <w:pStyle w:val="ListParagraph"/>
        <w:numPr>
          <w:ilvl w:val="0"/>
          <w:numId w:val="10"/>
        </w:numPr>
        <w:rPr>
          <w:rFonts w:ascii="Arial" w:eastAsia="Arial" w:hAnsi="Arial" w:cs="Arial"/>
        </w:rPr>
      </w:pPr>
      <w:r>
        <w:rPr>
          <w:rFonts w:ascii="Arial" w:eastAsia="Arial" w:hAnsi="Arial" w:cs="Arial"/>
        </w:rPr>
        <w:t>Counter-Intuitive</w:t>
      </w:r>
      <w:r w:rsidRPr="00D30ED1">
        <w:rPr>
          <w:rFonts w:ascii="Arial" w:eastAsia="Arial" w:hAnsi="Arial" w:cs="Arial"/>
          <w:b/>
          <w:bCs/>
          <w:i/>
          <w:iCs/>
        </w:rPr>
        <w:t xml:space="preserve"> Income</w:t>
      </w:r>
      <w:r>
        <w:rPr>
          <w:rFonts w:ascii="Arial" w:eastAsia="Arial" w:hAnsi="Arial" w:cs="Arial"/>
        </w:rPr>
        <w:t xml:space="preserve"> and </w:t>
      </w:r>
      <w:proofErr w:type="spellStart"/>
      <w:r w:rsidRPr="00D30ED1">
        <w:rPr>
          <w:rFonts w:ascii="Arial" w:eastAsia="Arial" w:hAnsi="Arial" w:cs="Arial"/>
          <w:b/>
          <w:bCs/>
          <w:i/>
          <w:iCs/>
        </w:rPr>
        <w:t>Credit_Score</w:t>
      </w:r>
      <w:proofErr w:type="spellEnd"/>
      <w:r>
        <w:rPr>
          <w:rFonts w:ascii="Arial" w:eastAsia="Arial" w:hAnsi="Arial" w:cs="Arial"/>
        </w:rPr>
        <w:t xml:space="preserve"> Patterns: The highest delinquency rates were observed in the third quartile of income rather than the lowest, and customers with “Good” credit score showed a slightly higher delinquency rate than those with “Poor” or “Fair” scores.</w:t>
      </w:r>
    </w:p>
    <w:p w14:paraId="723692B8" w14:textId="77777777" w:rsidR="000F0650" w:rsidRDefault="3378EA2B" w:rsidP="3378EA2B">
      <w:pPr>
        <w:pStyle w:val="Heading1"/>
        <w:rPr>
          <w:rFonts w:ascii="Arial" w:eastAsia="Arial" w:hAnsi="Arial" w:cs="Arial"/>
          <w:color w:val="auto"/>
        </w:rPr>
      </w:pPr>
      <w:r w:rsidRPr="3378EA2B">
        <w:rPr>
          <w:rFonts w:ascii="Arial" w:eastAsia="Arial" w:hAnsi="Arial" w:cs="Arial"/>
          <w:color w:val="auto"/>
        </w:rPr>
        <w:t xml:space="preserve">5. AI &amp; </w:t>
      </w:r>
      <w:proofErr w:type="spellStart"/>
      <w:r w:rsidRPr="3378EA2B">
        <w:rPr>
          <w:rFonts w:ascii="Arial" w:eastAsia="Arial" w:hAnsi="Arial" w:cs="Arial"/>
          <w:color w:val="auto"/>
        </w:rPr>
        <w:t>GenAI</w:t>
      </w:r>
      <w:proofErr w:type="spellEnd"/>
      <w:r w:rsidRPr="3378EA2B">
        <w:rPr>
          <w:rFonts w:ascii="Arial" w:eastAsia="Arial" w:hAnsi="Arial" w:cs="Arial"/>
          <w:color w:val="auto"/>
        </w:rPr>
        <w:t xml:space="preserve"> Usage</w:t>
      </w:r>
    </w:p>
    <w:p w14:paraId="67451E16" w14:textId="262E3355" w:rsidR="000F0650" w:rsidRDefault="00021FC2" w:rsidP="3378EA2B">
      <w:pPr>
        <w:rPr>
          <w:rFonts w:ascii="Arial" w:eastAsia="Arial" w:hAnsi="Arial" w:cs="Arial"/>
        </w:rPr>
      </w:pPr>
      <w:r w:rsidRPr="00021FC2">
        <w:rPr>
          <w:rFonts w:ascii="Arial" w:eastAsia="Arial" w:hAnsi="Arial" w:cs="Arial"/>
        </w:rPr>
        <w:t>This section documents the iterative process of generating insights, highlighting the AI's analytical contributions and the specific prompts utilized to guide the investigation. The insights presented throughout this report, from initial data quality observations to the identification of risk factors and recommended strategies, were developed through a collaborative approach, leveraging AI capabilities for efficient data processing and pattern recognition.</w:t>
      </w:r>
    </w:p>
    <w:p w14:paraId="39D4187F" w14:textId="472D9A94" w:rsidR="00BA1E2A" w:rsidRPr="00BA1E2A" w:rsidRDefault="00BA1E2A" w:rsidP="00BA1E2A">
      <w:pPr>
        <w:rPr>
          <w:rFonts w:ascii="Arial" w:eastAsia="Arial" w:hAnsi="Arial" w:cs="Arial"/>
        </w:rPr>
      </w:pPr>
      <w:r w:rsidRPr="00BA1E2A">
        <w:rPr>
          <w:rFonts w:ascii="Arial" w:eastAsia="Arial" w:hAnsi="Arial" w:cs="Arial"/>
        </w:rPr>
        <w:t>Below are three key prompts that guided the generation of the analytical results in this report:</w:t>
      </w:r>
    </w:p>
    <w:p w14:paraId="18BC9987" w14:textId="77777777" w:rsidR="00BA1E2A" w:rsidRPr="00BA1E2A" w:rsidRDefault="00BA1E2A" w:rsidP="00BA1E2A">
      <w:pPr>
        <w:rPr>
          <w:rFonts w:ascii="Arial" w:eastAsia="Arial" w:hAnsi="Arial" w:cs="Arial"/>
        </w:rPr>
      </w:pPr>
      <w:r w:rsidRPr="00BA1E2A">
        <w:rPr>
          <w:rFonts w:ascii="Arial" w:eastAsia="Arial" w:hAnsi="Arial" w:cs="Arial"/>
          <w:b/>
          <w:bCs/>
        </w:rPr>
        <w:t>Prompt 1:</w:t>
      </w:r>
      <w:r w:rsidRPr="00BA1E2A">
        <w:rPr>
          <w:rFonts w:ascii="Arial" w:eastAsia="Arial" w:hAnsi="Arial" w:cs="Arial"/>
        </w:rPr>
        <w:t xml:space="preserve"> </w:t>
      </w:r>
      <w:r w:rsidRPr="00BA1E2A">
        <w:rPr>
          <w:rFonts w:ascii="Arial" w:eastAsia="Arial" w:hAnsi="Arial" w:cs="Arial"/>
          <w:b/>
          <w:bCs/>
        </w:rPr>
        <w:t>Initial Data Overview &amp; Problem Identification</w:t>
      </w:r>
    </w:p>
    <w:p w14:paraId="165A9E45" w14:textId="77777777" w:rsidR="00BA1E2A" w:rsidRPr="00BA1E2A" w:rsidRDefault="00BA1E2A" w:rsidP="00BA1E2A">
      <w:pPr>
        <w:rPr>
          <w:rFonts w:ascii="Arial" w:eastAsia="Arial" w:hAnsi="Arial" w:cs="Arial"/>
        </w:rPr>
      </w:pPr>
      <w:r w:rsidRPr="00BA1E2A">
        <w:rPr>
          <w:rFonts w:ascii="Arial" w:eastAsia="Arial" w:hAnsi="Arial" w:cs="Arial"/>
        </w:rPr>
        <w:t>"Summarize key patterns, outliers, and missing values in this dataset. Highlight any fields that might present problems for modeling delinquency."</w:t>
      </w:r>
    </w:p>
    <w:p w14:paraId="376BAC44" w14:textId="3B900AD7" w:rsidR="00BA1E2A" w:rsidRPr="00BA1E2A" w:rsidRDefault="00BA1E2A" w:rsidP="00BA1E2A">
      <w:pPr>
        <w:rPr>
          <w:rFonts w:ascii="Arial" w:eastAsia="Arial" w:hAnsi="Arial" w:cs="Arial"/>
        </w:rPr>
      </w:pPr>
      <w:r w:rsidRPr="00BA1E2A">
        <w:rPr>
          <w:rFonts w:ascii="Arial" w:eastAsia="Arial" w:hAnsi="Arial" w:cs="Arial"/>
        </w:rPr>
        <w:t>(This prompt initiated the data exploration phase, helping to understand the fundamental characteristics and challenges of the dataset.)</w:t>
      </w:r>
    </w:p>
    <w:p w14:paraId="38BC8D96" w14:textId="77777777" w:rsidR="00BA1E2A" w:rsidRPr="00BA1E2A" w:rsidRDefault="00BA1E2A" w:rsidP="00BA1E2A">
      <w:pPr>
        <w:rPr>
          <w:rFonts w:ascii="Arial" w:eastAsia="Arial" w:hAnsi="Arial" w:cs="Arial"/>
        </w:rPr>
      </w:pPr>
      <w:r w:rsidRPr="00BA1E2A">
        <w:rPr>
          <w:rFonts w:ascii="Arial" w:eastAsia="Arial" w:hAnsi="Arial" w:cs="Arial"/>
          <w:b/>
          <w:bCs/>
        </w:rPr>
        <w:t>Prompt 2:</w:t>
      </w:r>
      <w:r w:rsidRPr="00BA1E2A">
        <w:rPr>
          <w:rFonts w:ascii="Arial" w:eastAsia="Arial" w:hAnsi="Arial" w:cs="Arial"/>
        </w:rPr>
        <w:t xml:space="preserve"> </w:t>
      </w:r>
      <w:r w:rsidRPr="00BA1E2A">
        <w:rPr>
          <w:rFonts w:ascii="Arial" w:eastAsia="Arial" w:hAnsi="Arial" w:cs="Arial"/>
          <w:b/>
          <w:bCs/>
        </w:rPr>
        <w:t>Top Predictor Identification</w:t>
      </w:r>
    </w:p>
    <w:p w14:paraId="34908803" w14:textId="77777777" w:rsidR="00BA1E2A" w:rsidRPr="00BA1E2A" w:rsidRDefault="00BA1E2A" w:rsidP="00BA1E2A">
      <w:pPr>
        <w:rPr>
          <w:rFonts w:ascii="Arial" w:eastAsia="Arial" w:hAnsi="Arial" w:cs="Arial"/>
        </w:rPr>
      </w:pPr>
      <w:r w:rsidRPr="00BA1E2A">
        <w:rPr>
          <w:rFonts w:ascii="Arial" w:eastAsia="Arial" w:hAnsi="Arial" w:cs="Arial"/>
        </w:rPr>
        <w:t>"Identify the top 3 variables most likely to predict delinquency based on this dataset. Provide brief reasoning."</w:t>
      </w:r>
    </w:p>
    <w:p w14:paraId="598EE760" w14:textId="1FFCA33D" w:rsidR="00BA1E2A" w:rsidRPr="00BA1E2A" w:rsidRDefault="00BA1E2A" w:rsidP="00BA1E2A">
      <w:pPr>
        <w:rPr>
          <w:rFonts w:ascii="Arial" w:eastAsia="Arial" w:hAnsi="Arial" w:cs="Arial"/>
        </w:rPr>
      </w:pPr>
      <w:r w:rsidRPr="00BA1E2A">
        <w:rPr>
          <w:rFonts w:ascii="Arial" w:eastAsia="Arial" w:hAnsi="Arial" w:cs="Arial"/>
        </w:rPr>
        <w:t>(This prompt focused the analysis on identifying the most impactful features for the predictive modeling objective.)</w:t>
      </w:r>
    </w:p>
    <w:p w14:paraId="5A4F27DD" w14:textId="77777777" w:rsidR="00BA1E2A" w:rsidRPr="00BA1E2A" w:rsidRDefault="00BA1E2A" w:rsidP="00BA1E2A">
      <w:pPr>
        <w:rPr>
          <w:rFonts w:ascii="Arial" w:eastAsia="Arial" w:hAnsi="Arial" w:cs="Arial"/>
        </w:rPr>
      </w:pPr>
      <w:r w:rsidRPr="00BA1E2A">
        <w:rPr>
          <w:rFonts w:ascii="Arial" w:eastAsia="Arial" w:hAnsi="Arial" w:cs="Arial"/>
          <w:b/>
          <w:bCs/>
        </w:rPr>
        <w:t>Prompt 3:</w:t>
      </w:r>
      <w:r w:rsidRPr="00BA1E2A">
        <w:rPr>
          <w:rFonts w:ascii="Arial" w:eastAsia="Arial" w:hAnsi="Arial" w:cs="Arial"/>
        </w:rPr>
        <w:t xml:space="preserve"> </w:t>
      </w:r>
      <w:r w:rsidRPr="00BA1E2A">
        <w:rPr>
          <w:rFonts w:ascii="Arial" w:eastAsia="Arial" w:hAnsi="Arial" w:cs="Arial"/>
          <w:b/>
          <w:bCs/>
        </w:rPr>
        <w:t>Pattern &amp; Risk Factor Detection</w:t>
      </w:r>
    </w:p>
    <w:p w14:paraId="29B928E5" w14:textId="77777777" w:rsidR="00BA1E2A" w:rsidRPr="00BA1E2A" w:rsidRDefault="00BA1E2A" w:rsidP="00BA1E2A">
      <w:pPr>
        <w:rPr>
          <w:rFonts w:ascii="Arial" w:eastAsia="Arial" w:hAnsi="Arial" w:cs="Arial"/>
        </w:rPr>
      </w:pPr>
      <w:r w:rsidRPr="00BA1E2A">
        <w:rPr>
          <w:rFonts w:ascii="Arial" w:eastAsia="Arial" w:hAnsi="Arial" w:cs="Arial"/>
        </w:rPr>
        <w:t xml:space="preserve">"Detect pattern and risk factors, your next goal is to uncover patterns and key risk factors that influence delinquency. Action: List high-risk indicators, each with a one-sentence </w:t>
      </w:r>
      <w:r w:rsidRPr="00BA1E2A">
        <w:rPr>
          <w:rFonts w:ascii="Arial" w:eastAsia="Arial" w:hAnsi="Arial" w:cs="Arial"/>
        </w:rPr>
        <w:lastRenderedPageBreak/>
        <w:t>explanation of why it’s important, as well as any insights that could impact delinquency prediction."</w:t>
      </w:r>
    </w:p>
    <w:p w14:paraId="3A924E4C" w14:textId="3F62AA57" w:rsidR="000F0650" w:rsidRDefault="00BA1E2A" w:rsidP="00BA1E2A">
      <w:pPr>
        <w:rPr>
          <w:rFonts w:ascii="Arial" w:eastAsia="Arial" w:hAnsi="Arial" w:cs="Arial"/>
        </w:rPr>
      </w:pPr>
      <w:r w:rsidRPr="00BA1E2A">
        <w:rPr>
          <w:rFonts w:ascii="Arial" w:eastAsia="Arial" w:hAnsi="Arial" w:cs="Arial"/>
        </w:rPr>
        <w:t>(This prompt drove the in-depth analysis of variable relationships with delinquency, leading to the identification of critical risk indicators and unexpected trends.)</w:t>
      </w:r>
    </w:p>
    <w:p w14:paraId="1065B625" w14:textId="77777777" w:rsidR="000F0650" w:rsidRDefault="3378EA2B" w:rsidP="3378EA2B">
      <w:pPr>
        <w:pStyle w:val="Heading1"/>
        <w:rPr>
          <w:rFonts w:ascii="Arial" w:eastAsia="Arial" w:hAnsi="Arial" w:cs="Arial"/>
          <w:color w:val="auto"/>
        </w:rPr>
      </w:pPr>
      <w:r w:rsidRPr="3378EA2B">
        <w:rPr>
          <w:rFonts w:ascii="Arial" w:eastAsia="Arial" w:hAnsi="Arial" w:cs="Arial"/>
          <w:color w:val="auto"/>
        </w:rPr>
        <w:t>6. Conclusion &amp; Next Steps</w:t>
      </w:r>
    </w:p>
    <w:p w14:paraId="67EEFEB3" w14:textId="160A6004" w:rsidR="3378EA2B" w:rsidRDefault="00D7171D" w:rsidP="3378EA2B">
      <w:pPr>
        <w:rPr>
          <w:rFonts w:ascii="Arial" w:eastAsia="Arial" w:hAnsi="Arial" w:cs="Arial"/>
        </w:rPr>
      </w:pPr>
      <w:r>
        <w:rPr>
          <w:rFonts w:ascii="Arial" w:eastAsia="Arial" w:hAnsi="Arial" w:cs="Arial"/>
        </w:rPr>
        <w:t xml:space="preserve">This initial analysis of the delinquency prediction dataset, comprising 500 records with a mix of numerical and categorical attributes, had provided crucial insights into data quality, patterns and risk factors. Key findings include notable missing values in </w:t>
      </w:r>
      <w:r w:rsidRPr="00D7171D">
        <w:rPr>
          <w:rFonts w:ascii="Arial" w:eastAsia="Arial" w:hAnsi="Arial" w:cs="Arial"/>
          <w:b/>
          <w:bCs/>
          <w:i/>
          <w:iCs/>
        </w:rPr>
        <w:t>Income</w:t>
      </w:r>
      <w:r>
        <w:rPr>
          <w:rFonts w:ascii="Arial" w:eastAsia="Arial" w:hAnsi="Arial" w:cs="Arial"/>
        </w:rPr>
        <w:t xml:space="preserve">, </w:t>
      </w:r>
      <w:proofErr w:type="spellStart"/>
      <w:r>
        <w:rPr>
          <w:rFonts w:ascii="Arial" w:eastAsia="Arial" w:hAnsi="Arial" w:cs="Arial"/>
          <w:b/>
          <w:bCs/>
          <w:i/>
          <w:iCs/>
        </w:rPr>
        <w:t>Loan_Balance</w:t>
      </w:r>
      <w:proofErr w:type="spellEnd"/>
      <w:r>
        <w:rPr>
          <w:rFonts w:ascii="Arial" w:eastAsia="Arial" w:hAnsi="Arial" w:cs="Arial"/>
        </w:rPr>
        <w:t xml:space="preserve">, and </w:t>
      </w:r>
      <w:proofErr w:type="spellStart"/>
      <w:r w:rsidRPr="00D7171D">
        <w:rPr>
          <w:rFonts w:ascii="Arial" w:eastAsia="Arial" w:hAnsi="Arial" w:cs="Arial"/>
          <w:b/>
          <w:bCs/>
          <w:i/>
          <w:iCs/>
        </w:rPr>
        <w:t>Credit_Score</w:t>
      </w:r>
      <w:proofErr w:type="spellEnd"/>
      <w:r>
        <w:rPr>
          <w:rFonts w:ascii="Arial" w:eastAsia="Arial" w:hAnsi="Arial" w:cs="Arial"/>
        </w:rPr>
        <w:t xml:space="preserve">, inconsistencies in </w:t>
      </w:r>
      <w:proofErr w:type="spellStart"/>
      <w:r w:rsidRPr="00D7171D">
        <w:rPr>
          <w:rFonts w:ascii="Arial" w:eastAsia="Arial" w:hAnsi="Arial" w:cs="Arial"/>
          <w:b/>
          <w:bCs/>
          <w:i/>
          <w:iCs/>
        </w:rPr>
        <w:t>Employment_Status</w:t>
      </w:r>
      <w:proofErr w:type="spellEnd"/>
      <w:r>
        <w:rPr>
          <w:rFonts w:ascii="Arial" w:eastAsia="Arial" w:hAnsi="Arial" w:cs="Arial"/>
        </w:rPr>
        <w:t xml:space="preserve">, and a critical class imbalance in the </w:t>
      </w:r>
      <w:proofErr w:type="spellStart"/>
      <w:r>
        <w:rPr>
          <w:rFonts w:ascii="Arial" w:eastAsia="Arial" w:hAnsi="Arial" w:cs="Arial"/>
        </w:rPr>
        <w:t>Delinquent_Account</w:t>
      </w:r>
      <w:proofErr w:type="spellEnd"/>
      <w:r>
        <w:rPr>
          <w:rFonts w:ascii="Arial" w:eastAsia="Arial" w:hAnsi="Arial" w:cs="Arial"/>
        </w:rPr>
        <w:t xml:space="preserve"> target variable. High-risk indicators such as recent missed/late payments, unemployed status and high debt to income ratios were identified as significant predictors of </w:t>
      </w:r>
      <w:proofErr w:type="spellStart"/>
      <w:r>
        <w:rPr>
          <w:rFonts w:ascii="Arial" w:eastAsia="Arial" w:hAnsi="Arial" w:cs="Arial"/>
        </w:rPr>
        <w:t>delincquency</w:t>
      </w:r>
      <w:proofErr w:type="spellEnd"/>
      <w:r>
        <w:rPr>
          <w:rFonts w:ascii="Arial" w:eastAsia="Arial" w:hAnsi="Arial" w:cs="Arial"/>
        </w:rPr>
        <w:t xml:space="preserve"> rates at the extremes of </w:t>
      </w:r>
      <w:proofErr w:type="spellStart"/>
      <w:r w:rsidRPr="00D7171D">
        <w:rPr>
          <w:rFonts w:ascii="Arial" w:eastAsia="Arial" w:hAnsi="Arial" w:cs="Arial"/>
          <w:b/>
          <w:bCs/>
          <w:i/>
          <w:iCs/>
        </w:rPr>
        <w:t>Credit_Utilization</w:t>
      </w:r>
      <w:proofErr w:type="spellEnd"/>
      <w:r>
        <w:rPr>
          <w:rFonts w:ascii="Arial" w:eastAsia="Arial" w:hAnsi="Arial" w:cs="Arial"/>
        </w:rPr>
        <w:t xml:space="preserve"> and </w:t>
      </w:r>
      <w:r w:rsidRPr="00D7171D">
        <w:rPr>
          <w:rFonts w:ascii="Arial" w:eastAsia="Arial" w:hAnsi="Arial" w:cs="Arial"/>
          <w:b/>
          <w:bCs/>
          <w:i/>
          <w:iCs/>
        </w:rPr>
        <w:t>Debt-to-</w:t>
      </w:r>
      <w:proofErr w:type="spellStart"/>
      <w:r w:rsidRPr="00D7171D">
        <w:rPr>
          <w:rFonts w:ascii="Arial" w:eastAsia="Arial" w:hAnsi="Arial" w:cs="Arial"/>
          <w:b/>
          <w:bCs/>
          <w:i/>
          <w:iCs/>
        </w:rPr>
        <w:t>Income_Ratio</w:t>
      </w:r>
      <w:proofErr w:type="spellEnd"/>
      <w:r>
        <w:rPr>
          <w:rFonts w:ascii="Arial" w:eastAsia="Arial" w:hAnsi="Arial" w:cs="Arial"/>
        </w:rPr>
        <w:t xml:space="preserve">, and surprising patterns in Income and </w:t>
      </w:r>
      <w:proofErr w:type="spellStart"/>
      <w:r>
        <w:rPr>
          <w:rFonts w:ascii="Arial" w:eastAsia="Arial" w:hAnsi="Arial" w:cs="Arial"/>
        </w:rPr>
        <w:t>Credit_Score</w:t>
      </w:r>
      <w:proofErr w:type="spellEnd"/>
      <w:r>
        <w:rPr>
          <w:rFonts w:ascii="Arial" w:eastAsia="Arial" w:hAnsi="Arial" w:cs="Arial"/>
        </w:rPr>
        <w:t xml:space="preserve"> correlations, highlight areas requiring deeper investigation.</w:t>
      </w:r>
    </w:p>
    <w:p w14:paraId="27123E17" w14:textId="577C41A9" w:rsidR="00D7171D" w:rsidRDefault="00D7171D" w:rsidP="3378EA2B">
      <w:pPr>
        <w:rPr>
          <w:rFonts w:ascii="Arial" w:eastAsia="Arial" w:hAnsi="Arial" w:cs="Arial"/>
        </w:rPr>
      </w:pPr>
      <w:r>
        <w:rPr>
          <w:rFonts w:ascii="Arial" w:eastAsia="Arial" w:hAnsi="Arial" w:cs="Arial"/>
        </w:rPr>
        <w:t>Recommended Next Steps:</w:t>
      </w:r>
    </w:p>
    <w:p w14:paraId="54EFD206" w14:textId="3402A59A" w:rsidR="00D7171D" w:rsidRDefault="00D7171D" w:rsidP="00D7171D">
      <w:pPr>
        <w:pStyle w:val="ListParagraph"/>
        <w:numPr>
          <w:ilvl w:val="0"/>
          <w:numId w:val="11"/>
        </w:numPr>
        <w:rPr>
          <w:rFonts w:ascii="Arial" w:eastAsia="Arial" w:hAnsi="Arial" w:cs="Arial"/>
        </w:rPr>
      </w:pPr>
      <w:r>
        <w:rPr>
          <w:rFonts w:ascii="Arial" w:eastAsia="Arial" w:hAnsi="Arial" w:cs="Arial"/>
        </w:rPr>
        <w:t>Data Preprocessing and Cleaning:</w:t>
      </w:r>
    </w:p>
    <w:p w14:paraId="6497C4C8" w14:textId="1364D989" w:rsidR="00CE3287" w:rsidRDefault="00CE3287" w:rsidP="00CE3287">
      <w:pPr>
        <w:pStyle w:val="ListParagraph"/>
        <w:numPr>
          <w:ilvl w:val="0"/>
          <w:numId w:val="12"/>
        </w:numPr>
        <w:rPr>
          <w:rFonts w:ascii="Arial" w:eastAsia="Arial" w:hAnsi="Arial" w:cs="Arial"/>
        </w:rPr>
      </w:pPr>
      <w:r>
        <w:rPr>
          <w:rFonts w:ascii="Arial" w:eastAsia="Arial" w:hAnsi="Arial" w:cs="Arial"/>
        </w:rPr>
        <w:t>Implement the proposed imputation strategy for missing values in Income, Loan Balance and Credit Score.</w:t>
      </w:r>
    </w:p>
    <w:p w14:paraId="1EFA21A2" w14:textId="4025E547" w:rsidR="00CE3287" w:rsidRDefault="00CE3287" w:rsidP="00CE3287">
      <w:pPr>
        <w:pStyle w:val="ListParagraph"/>
        <w:numPr>
          <w:ilvl w:val="0"/>
          <w:numId w:val="12"/>
        </w:numPr>
        <w:rPr>
          <w:rFonts w:ascii="Arial" w:eastAsia="Arial" w:hAnsi="Arial" w:cs="Arial"/>
        </w:rPr>
      </w:pPr>
      <w:proofErr w:type="spellStart"/>
      <w:r>
        <w:rPr>
          <w:rFonts w:ascii="Arial" w:eastAsia="Arial" w:hAnsi="Arial" w:cs="Arial"/>
        </w:rPr>
        <w:t>Standarize</w:t>
      </w:r>
      <w:proofErr w:type="spellEnd"/>
      <w:r>
        <w:rPr>
          <w:rFonts w:ascii="Arial" w:eastAsia="Arial" w:hAnsi="Arial" w:cs="Arial"/>
        </w:rPr>
        <w:t xml:space="preserve"> and consolidate categorical features like </w:t>
      </w:r>
      <w:proofErr w:type="spellStart"/>
      <w:r>
        <w:rPr>
          <w:rFonts w:ascii="Arial" w:eastAsia="Arial" w:hAnsi="Arial" w:cs="Arial"/>
        </w:rPr>
        <w:t>Employment_Status</w:t>
      </w:r>
      <w:proofErr w:type="spellEnd"/>
      <w:r>
        <w:rPr>
          <w:rFonts w:ascii="Arial" w:eastAsia="Arial" w:hAnsi="Arial" w:cs="Arial"/>
        </w:rPr>
        <w:t xml:space="preserve"> to ensure consistency.</w:t>
      </w:r>
    </w:p>
    <w:p w14:paraId="08D9A93E" w14:textId="5DB25AB6" w:rsidR="00CE3287" w:rsidRDefault="00CE3287" w:rsidP="00CE3287">
      <w:pPr>
        <w:pStyle w:val="ListParagraph"/>
        <w:numPr>
          <w:ilvl w:val="0"/>
          <w:numId w:val="12"/>
        </w:numPr>
        <w:rPr>
          <w:rFonts w:ascii="Arial" w:eastAsia="Arial" w:hAnsi="Arial" w:cs="Arial"/>
        </w:rPr>
      </w:pPr>
      <w:r>
        <w:rPr>
          <w:rFonts w:ascii="Arial" w:eastAsia="Arial" w:hAnsi="Arial" w:cs="Arial"/>
        </w:rPr>
        <w:t xml:space="preserve">Investigate and decide on a strategy for handling the identified outliers, particularly the Credit Utilization value exceeding 1.0 and the unexpected 0% delinquency rates in </w:t>
      </w:r>
      <w:proofErr w:type="spellStart"/>
      <w:r>
        <w:rPr>
          <w:rFonts w:ascii="Arial" w:eastAsia="Arial" w:hAnsi="Arial" w:cs="Arial"/>
        </w:rPr>
        <w:t>extrem</w:t>
      </w:r>
      <w:proofErr w:type="spellEnd"/>
      <w:r>
        <w:rPr>
          <w:rFonts w:ascii="Arial" w:eastAsia="Arial" w:hAnsi="Arial" w:cs="Arial"/>
        </w:rPr>
        <w:t xml:space="preserve"> bins of Credit Utilization and Debt-to-income ratio.</w:t>
      </w:r>
    </w:p>
    <w:p w14:paraId="17AB3BF2" w14:textId="1FFE69D7" w:rsidR="00D7171D" w:rsidRDefault="00D7171D" w:rsidP="00D7171D">
      <w:pPr>
        <w:pStyle w:val="ListParagraph"/>
        <w:numPr>
          <w:ilvl w:val="0"/>
          <w:numId w:val="11"/>
        </w:numPr>
        <w:rPr>
          <w:rFonts w:ascii="Arial" w:eastAsia="Arial" w:hAnsi="Arial" w:cs="Arial"/>
        </w:rPr>
      </w:pPr>
      <w:r>
        <w:rPr>
          <w:rFonts w:ascii="Arial" w:eastAsia="Arial" w:hAnsi="Arial" w:cs="Arial"/>
        </w:rPr>
        <w:t>Feature Engineering:</w:t>
      </w:r>
    </w:p>
    <w:p w14:paraId="5143D0E4" w14:textId="7844CA4D" w:rsidR="00CE3287" w:rsidRDefault="00CE3287" w:rsidP="00CE3287">
      <w:pPr>
        <w:pStyle w:val="ListParagraph"/>
        <w:numPr>
          <w:ilvl w:val="0"/>
          <w:numId w:val="13"/>
        </w:numPr>
        <w:rPr>
          <w:rFonts w:ascii="Arial" w:eastAsia="Arial" w:hAnsi="Arial" w:cs="Arial"/>
        </w:rPr>
      </w:pPr>
      <w:r>
        <w:rPr>
          <w:rFonts w:ascii="Arial" w:eastAsia="Arial" w:hAnsi="Arial" w:cs="Arial"/>
        </w:rPr>
        <w:t>Develop more sophisticated features from existing data, such as aggregating monthly payment statuses into a comprehensive payment behavior score or creating interaction terms between highly predictive variables.</w:t>
      </w:r>
    </w:p>
    <w:p w14:paraId="385C3E63" w14:textId="0211E848" w:rsidR="00D7171D" w:rsidRDefault="00D7171D" w:rsidP="00D7171D">
      <w:pPr>
        <w:pStyle w:val="ListParagraph"/>
        <w:numPr>
          <w:ilvl w:val="0"/>
          <w:numId w:val="11"/>
        </w:numPr>
        <w:rPr>
          <w:rFonts w:ascii="Arial" w:eastAsia="Arial" w:hAnsi="Arial" w:cs="Arial"/>
        </w:rPr>
      </w:pPr>
      <w:r>
        <w:rPr>
          <w:rFonts w:ascii="Arial" w:eastAsia="Arial" w:hAnsi="Arial" w:cs="Arial"/>
        </w:rPr>
        <w:t>Advanced Analysis of Anomalies:</w:t>
      </w:r>
    </w:p>
    <w:p w14:paraId="0408D2D3" w14:textId="0C64CCD8" w:rsidR="00CE3287" w:rsidRDefault="00C73581" w:rsidP="00CE3287">
      <w:pPr>
        <w:pStyle w:val="ListParagraph"/>
        <w:numPr>
          <w:ilvl w:val="0"/>
          <w:numId w:val="13"/>
        </w:numPr>
        <w:rPr>
          <w:rFonts w:ascii="Arial" w:eastAsia="Arial" w:hAnsi="Arial" w:cs="Arial"/>
        </w:rPr>
      </w:pPr>
      <w:r>
        <w:rPr>
          <w:rFonts w:ascii="Arial" w:eastAsia="Arial" w:hAnsi="Arial" w:cs="Arial"/>
        </w:rPr>
        <w:t>Conduct a deeper dive into the unexpected findings regarding Income, Credit Score, and the anomalous high-end bins for Credit Utilization and Debt-to-income ratio to understand their root causes and inform appropriate data handling or model interpretation.</w:t>
      </w:r>
    </w:p>
    <w:p w14:paraId="0D977EF1" w14:textId="2A93E38B" w:rsidR="00D7171D" w:rsidRDefault="00D7171D" w:rsidP="00D7171D">
      <w:pPr>
        <w:pStyle w:val="ListParagraph"/>
        <w:numPr>
          <w:ilvl w:val="0"/>
          <w:numId w:val="11"/>
        </w:numPr>
        <w:rPr>
          <w:rFonts w:ascii="Arial" w:eastAsia="Arial" w:hAnsi="Arial" w:cs="Arial"/>
        </w:rPr>
      </w:pPr>
      <w:r>
        <w:rPr>
          <w:rFonts w:ascii="Arial" w:eastAsia="Arial" w:hAnsi="Arial" w:cs="Arial"/>
        </w:rPr>
        <w:t>Model Development and Evaluation:</w:t>
      </w:r>
    </w:p>
    <w:p w14:paraId="28DCAAA3" w14:textId="77777777" w:rsidR="00C73581" w:rsidRPr="00C73581" w:rsidRDefault="00C73581" w:rsidP="00C73581">
      <w:pPr>
        <w:pStyle w:val="ListParagraph"/>
        <w:numPr>
          <w:ilvl w:val="0"/>
          <w:numId w:val="13"/>
        </w:numPr>
        <w:rPr>
          <w:rFonts w:ascii="Arial" w:eastAsia="Arial" w:hAnsi="Arial" w:cs="Arial"/>
        </w:rPr>
      </w:pPr>
      <w:r w:rsidRPr="00C73581">
        <w:rPr>
          <w:rFonts w:ascii="Arial" w:eastAsia="Arial" w:hAnsi="Arial" w:cs="Arial"/>
        </w:rPr>
        <w:t>Select and train appropriate machine learning models for binary classification, focusing on algorithms robust to class imbalance (e.g., Gradient Boosting Machines, Random Forests).</w:t>
      </w:r>
    </w:p>
    <w:p w14:paraId="068D0CC3" w14:textId="0B3B067C" w:rsidR="00C73581" w:rsidRDefault="00C73581" w:rsidP="00C73581">
      <w:pPr>
        <w:pStyle w:val="ListParagraph"/>
        <w:numPr>
          <w:ilvl w:val="0"/>
          <w:numId w:val="13"/>
        </w:numPr>
        <w:rPr>
          <w:rFonts w:ascii="Arial" w:eastAsia="Arial" w:hAnsi="Arial" w:cs="Arial"/>
        </w:rPr>
      </w:pPr>
      <w:r>
        <w:rPr>
          <w:rFonts w:ascii="Arial" w:eastAsia="Arial" w:hAnsi="Arial" w:cs="Arial"/>
        </w:rPr>
        <w:t xml:space="preserve">Employ strategies to address the class imbalance, such as oversampling, </w:t>
      </w:r>
      <w:proofErr w:type="spellStart"/>
      <w:r>
        <w:rPr>
          <w:rFonts w:ascii="Arial" w:eastAsia="Arial" w:hAnsi="Arial" w:cs="Arial"/>
        </w:rPr>
        <w:t>undersampling</w:t>
      </w:r>
      <w:proofErr w:type="spellEnd"/>
      <w:r>
        <w:rPr>
          <w:rFonts w:ascii="Arial" w:eastAsia="Arial" w:hAnsi="Arial" w:cs="Arial"/>
        </w:rPr>
        <w:t>, or utilizing class weights within the chosen models.</w:t>
      </w:r>
    </w:p>
    <w:p w14:paraId="72746FB4" w14:textId="1DED20FA" w:rsidR="00C73581" w:rsidRPr="00D7171D" w:rsidRDefault="00C73581" w:rsidP="00C73581">
      <w:pPr>
        <w:pStyle w:val="ListParagraph"/>
        <w:numPr>
          <w:ilvl w:val="0"/>
          <w:numId w:val="13"/>
        </w:numPr>
        <w:rPr>
          <w:rFonts w:ascii="Arial" w:eastAsia="Arial" w:hAnsi="Arial" w:cs="Arial"/>
        </w:rPr>
      </w:pPr>
      <w:r>
        <w:rPr>
          <w:rFonts w:ascii="Arial" w:eastAsia="Arial" w:hAnsi="Arial" w:cs="Arial"/>
        </w:rPr>
        <w:lastRenderedPageBreak/>
        <w:t xml:space="preserve">Evaluate model performance using metrics suitable for imbalanced datasets (e.g., AUC-ROC, Precision-Recall curves, F1-Score, Precision, Recall) to ensure accurate assessment of </w:t>
      </w:r>
      <w:proofErr w:type="spellStart"/>
      <w:r>
        <w:rPr>
          <w:rFonts w:ascii="Arial" w:eastAsia="Arial" w:hAnsi="Arial" w:cs="Arial"/>
        </w:rPr>
        <w:t>delinquenct</w:t>
      </w:r>
      <w:proofErr w:type="spellEnd"/>
      <w:r>
        <w:rPr>
          <w:rFonts w:ascii="Arial" w:eastAsia="Arial" w:hAnsi="Arial" w:cs="Arial"/>
        </w:rPr>
        <w:t xml:space="preserve"> prediction capabilities.</w:t>
      </w:r>
    </w:p>
    <w:p w14:paraId="4D5E0059" w14:textId="0C7C660A" w:rsidR="3378EA2B" w:rsidRDefault="3378EA2B" w:rsidP="3378EA2B">
      <w:pPr>
        <w:rPr>
          <w:rFonts w:ascii="Arial" w:eastAsia="Arial" w:hAnsi="Arial" w:cs="Arial"/>
        </w:rPr>
      </w:pPr>
    </w:p>
    <w:p w14:paraId="473B3221" w14:textId="2B43D768" w:rsidR="3378EA2B" w:rsidRDefault="3378EA2B" w:rsidP="3378EA2B">
      <w:pPr>
        <w:rPr>
          <w:rFonts w:ascii="Arial" w:eastAsia="Arial" w:hAnsi="Arial" w:cs="Arial"/>
        </w:rPr>
      </w:pPr>
    </w:p>
    <w:sectPr w:rsidR="3378EA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6B748F"/>
    <w:multiLevelType w:val="hybridMultilevel"/>
    <w:tmpl w:val="B122F1E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31B104B5"/>
    <w:multiLevelType w:val="hybridMultilevel"/>
    <w:tmpl w:val="D85CDC5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32312D28"/>
    <w:multiLevelType w:val="hybridMultilevel"/>
    <w:tmpl w:val="A44C68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F6813CC"/>
    <w:multiLevelType w:val="hybridMultilevel"/>
    <w:tmpl w:val="4606D3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1"/>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1FC2"/>
    <w:rsid w:val="00034616"/>
    <w:rsid w:val="0006063C"/>
    <w:rsid w:val="00096E0A"/>
    <w:rsid w:val="000F0650"/>
    <w:rsid w:val="0015074B"/>
    <w:rsid w:val="0029639D"/>
    <w:rsid w:val="00326F90"/>
    <w:rsid w:val="00650098"/>
    <w:rsid w:val="006808EB"/>
    <w:rsid w:val="00691DAB"/>
    <w:rsid w:val="006B7B0D"/>
    <w:rsid w:val="00A10340"/>
    <w:rsid w:val="00AA1D8D"/>
    <w:rsid w:val="00B47730"/>
    <w:rsid w:val="00BA1E2A"/>
    <w:rsid w:val="00C73581"/>
    <w:rsid w:val="00CB0664"/>
    <w:rsid w:val="00CC7879"/>
    <w:rsid w:val="00CE3287"/>
    <w:rsid w:val="00D30ED1"/>
    <w:rsid w:val="00D7171D"/>
    <w:rsid w:val="00DA37C6"/>
    <w:rsid w:val="00DE26EB"/>
    <w:rsid w:val="00EE1023"/>
    <w:rsid w:val="00FC693F"/>
    <w:rsid w:val="3378E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DDB7976-8890-4F3F-A184-4899E10CD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2-Accent1">
    <w:name w:val="Grid Table 2 Accent 1"/>
    <w:basedOn w:val="TableNormal"/>
    <w:uiPriority w:val="47"/>
    <w:rsid w:val="00EE1023"/>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999336">
      <w:bodyDiv w:val="1"/>
      <w:marLeft w:val="0"/>
      <w:marRight w:val="0"/>
      <w:marTop w:val="0"/>
      <w:marBottom w:val="0"/>
      <w:divBdr>
        <w:top w:val="none" w:sz="0" w:space="0" w:color="auto"/>
        <w:left w:val="none" w:sz="0" w:space="0" w:color="auto"/>
        <w:bottom w:val="none" w:sz="0" w:space="0" w:color="auto"/>
        <w:right w:val="none" w:sz="0" w:space="0" w:color="auto"/>
      </w:divBdr>
    </w:div>
    <w:div w:id="918831029">
      <w:bodyDiv w:val="1"/>
      <w:marLeft w:val="0"/>
      <w:marRight w:val="0"/>
      <w:marTop w:val="0"/>
      <w:marBottom w:val="0"/>
      <w:divBdr>
        <w:top w:val="none" w:sz="0" w:space="0" w:color="auto"/>
        <w:left w:val="none" w:sz="0" w:space="0" w:color="auto"/>
        <w:bottom w:val="none" w:sz="0" w:space="0" w:color="auto"/>
        <w:right w:val="none" w:sz="0" w:space="0" w:color="auto"/>
      </w:divBdr>
    </w:div>
    <w:div w:id="12935607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5</Pages>
  <Words>1295</Words>
  <Characters>7383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NITRO</cp:lastModifiedBy>
  <cp:revision>5</cp:revision>
  <dcterms:created xsi:type="dcterms:W3CDTF">2013-12-23T23:15:00Z</dcterms:created>
  <dcterms:modified xsi:type="dcterms:W3CDTF">2025-06-20T09:44:00Z</dcterms:modified>
  <cp:category/>
</cp:coreProperties>
</file>