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0A" w:rsidRDefault="00B0340A" w:rsidP="00B0340A">
      <w:pPr>
        <w:pStyle w:val="ListParagraph"/>
        <w:ind w:left="0"/>
        <w:jc w:val="center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INSTRUMEN DETEKSI MUTU TAMAN KANAK-KANAK</w:t>
      </w:r>
    </w:p>
    <w:p w:rsidR="00837535" w:rsidRDefault="00837535" w:rsidP="00B0340A">
      <w:pPr>
        <w:pStyle w:val="ListParagraph"/>
        <w:ind w:left="0"/>
        <w:jc w:val="center"/>
        <w:rPr>
          <w:rFonts w:ascii="Arial Narrow" w:hAnsi="Arial Narrow"/>
          <w:b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E9231" wp14:editId="11BB2311">
                <wp:simplePos x="0" y="0"/>
                <wp:positionH relativeFrom="column">
                  <wp:posOffset>-1003935</wp:posOffset>
                </wp:positionH>
                <wp:positionV relativeFrom="paragraph">
                  <wp:posOffset>168910</wp:posOffset>
                </wp:positionV>
                <wp:extent cx="6899910" cy="1215390"/>
                <wp:effectExtent l="0" t="0" r="15240" b="22860"/>
                <wp:wrapNone/>
                <wp:docPr id="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215390"/>
                          <a:chOff x="2993" y="528"/>
                          <a:chExt cx="7464" cy="1515"/>
                        </a:xfrm>
                      </wpg:grpSpPr>
                      <wps:wsp>
                        <wps:cNvPr id="3" name="AutoShape 11" descr="Medium wood"/>
                        <wps:cNvSpPr>
                          <a:spLocks noChangeArrowheads="1"/>
                        </wps:cNvSpPr>
                        <wps:spPr bwMode="auto">
                          <a:xfrm>
                            <a:off x="2993" y="528"/>
                            <a:ext cx="7464" cy="1515"/>
                          </a:xfrm>
                          <a:prstGeom prst="ribbon">
                            <a:avLst>
                              <a:gd name="adj1" fmla="val 12500"/>
                              <a:gd name="adj2" fmla="val 50000"/>
                            </a:avLst>
                          </a:prstGeom>
                          <a:blipFill dpi="0" rotWithShape="1">
                            <a:blip r:embed="rId5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791"/>
                            <a:ext cx="1626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40A" w:rsidRDefault="00B0340A" w:rsidP="00B0340A">
                              <w:pPr>
                                <w:shd w:val="clear" w:color="auto" w:fill="FFFF00"/>
                                <w:jc w:val="center"/>
                              </w:pPr>
                              <w:r>
                                <w:t>DIMENSI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1354"/>
                            <a:ext cx="349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40A" w:rsidRPr="00CE586F" w:rsidRDefault="00B0340A" w:rsidP="00B0340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586F">
                                <w:rPr>
                                  <w:sz w:val="20"/>
                                  <w:szCs w:val="20"/>
                                </w:rPr>
                                <w:t xml:space="preserve">PERAN SERTA MASYARAKAT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&amp; </w:t>
                              </w:r>
                              <w:r w:rsidRPr="00CE586F">
                                <w:rPr>
                                  <w:sz w:val="20"/>
                                  <w:szCs w:val="20"/>
                                </w:rPr>
                                <w:t>DUKUNGAN KEPADA ANAK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9231" id="Group 13" o:spid="_x0000_s1026" style="position:absolute;left:0;text-align:left;margin-left:-79.05pt;margin-top:13.3pt;width:543.3pt;height:95.7pt;z-index:251659264" coordorigin="2993,528" coordsize="7464,15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"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AutoShape 11" o:spid="_x0000_s1027" type="#_x0000_t53" alt="Medium wood" style="position:absolute;left:2993;top:528;width:7464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vksIA&#10;AADaAAAADwAAAGRycy9kb3ducmV2LnhtbESP3YrCMBSE7xd8h3AE77apK4rWRqmKIHsj/jzAoTm2&#10;xeakNNm2vr1ZWNjLYWa+YdLtYGrRUesqywqmUQyCOLe64kLB/Xb8XIJwHlljbZkUvMjBdjP6SDHR&#10;tucLdVdfiABhl6CC0vsmkdLlJRl0kW2Ig/ewrUEfZFtI3WIf4KaWX3G8kAYrDgslNrQvKX9ef4yC&#10;7L6b94fv8yyvbeeOt0tWHFaZUpPxkK1BeBr8f/ivfdIKZvB7JdwA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e+SwgAAANoAAAAPAAAAAAAAAAAAAAAAAJgCAABkcnMvZG93&#10;bnJldi54bWxQSwUGAAAAAAQABAD1AAAAhwMAAAAA&#10;">
                  <v:fill r:id="rId6" o:title="Medium wood" recolor="t" rotate="t" type="til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962;top:791;width:162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B0340A" w:rsidRDefault="00B0340A" w:rsidP="00B0340A">
                        <w:pPr>
                          <w:shd w:val="clear" w:color="auto" w:fill="FFFF00"/>
                          <w:jc w:val="center"/>
                        </w:pPr>
                        <w:r>
                          <w:t>DIMENSI 4</w:t>
                        </w:r>
                      </w:p>
                    </w:txbxContent>
                  </v:textbox>
                </v:shape>
                <v:shape id="Text Box 12" o:spid="_x0000_s1029" type="#_x0000_t202" style="position:absolute;left:4932;top:1354;width:349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0340A" w:rsidRPr="00CE586F" w:rsidRDefault="00B0340A" w:rsidP="00B0340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586F">
                          <w:rPr>
                            <w:sz w:val="20"/>
                            <w:szCs w:val="20"/>
                          </w:rPr>
                          <w:t xml:space="preserve">PERAN SERTA MASYARAKAT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&amp; </w:t>
                        </w:r>
                        <w:r w:rsidRPr="00CE586F">
                          <w:rPr>
                            <w:sz w:val="20"/>
                            <w:szCs w:val="20"/>
                          </w:rPr>
                          <w:t>DUKUNGAN KEPADA ANAK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340A" w:rsidRDefault="00B0340A" w:rsidP="00B0340A">
      <w:pPr>
        <w:rPr>
          <w:b/>
        </w:rPr>
      </w:pPr>
    </w:p>
    <w:p w:rsidR="00B0340A" w:rsidRDefault="00B0340A" w:rsidP="00B0340A">
      <w:pPr>
        <w:rPr>
          <w:b/>
        </w:rPr>
      </w:pPr>
    </w:p>
    <w:p w:rsidR="00B0340A" w:rsidRDefault="00B0340A" w:rsidP="00B0340A">
      <w:pPr>
        <w:rPr>
          <w:b/>
        </w:rPr>
      </w:pPr>
    </w:p>
    <w:p w:rsidR="00B0340A" w:rsidRDefault="00B0340A" w:rsidP="00B0340A">
      <w:pPr>
        <w:rPr>
          <w:b/>
        </w:rPr>
      </w:pPr>
    </w:p>
    <w:p w:rsidR="00B0340A" w:rsidRDefault="00B0340A" w:rsidP="00B0340A">
      <w:pPr>
        <w:rPr>
          <w:b/>
        </w:rPr>
      </w:pPr>
    </w:p>
    <w:p w:rsidR="00837535" w:rsidRDefault="00837535" w:rsidP="00B0340A">
      <w:pPr>
        <w:rPr>
          <w:b/>
        </w:rPr>
      </w:pPr>
      <w:bookmarkStart w:id="0" w:name="_GoBack"/>
      <w:bookmarkEnd w:id="0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181"/>
        <w:gridCol w:w="6961"/>
        <w:gridCol w:w="897"/>
      </w:tblGrid>
      <w:tr w:rsidR="00B0340A" w:rsidTr="009F7870">
        <w:tc>
          <w:tcPr>
            <w:tcW w:w="8142" w:type="dxa"/>
            <w:gridSpan w:val="2"/>
            <w:shd w:val="clear" w:color="auto" w:fill="B4C6E7" w:themeFill="accent5" w:themeFillTint="66"/>
          </w:tcPr>
          <w:p w:rsidR="00B0340A" w:rsidRDefault="00B0340A" w:rsidP="009F787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4. </w:t>
            </w:r>
            <w:r>
              <w:rPr>
                <w:szCs w:val="24"/>
              </w:rPr>
              <w:t>P</w:t>
            </w:r>
            <w:r w:rsidRPr="00CE586F">
              <w:rPr>
                <w:b/>
                <w:szCs w:val="24"/>
              </w:rPr>
              <w:t>ERAN SERTA MASYARAKAT</w:t>
            </w:r>
            <w:r>
              <w:rPr>
                <w:szCs w:val="24"/>
              </w:rPr>
              <w:t xml:space="preserve"> </w:t>
            </w:r>
            <w:r w:rsidRPr="00CE586F">
              <w:rPr>
                <w:b/>
                <w:szCs w:val="24"/>
              </w:rPr>
              <w:t>DAN</w:t>
            </w:r>
            <w:r>
              <w:rPr>
                <w:szCs w:val="24"/>
              </w:rPr>
              <w:t xml:space="preserve"> </w:t>
            </w:r>
            <w:r>
              <w:rPr>
                <w:b/>
              </w:rPr>
              <w:t>DUKUNGAN KEPADA ANAK</w:t>
            </w:r>
          </w:p>
        </w:tc>
        <w:tc>
          <w:tcPr>
            <w:tcW w:w="897" w:type="dxa"/>
            <w:shd w:val="clear" w:color="auto" w:fill="B4C6E7" w:themeFill="accent5" w:themeFillTint="66"/>
          </w:tcPr>
          <w:p w:rsidR="00B0340A" w:rsidRDefault="00B0340A" w:rsidP="009F7870">
            <w:pPr>
              <w:jc w:val="center"/>
              <w:rPr>
                <w:b/>
              </w:rPr>
            </w:pPr>
            <w:r>
              <w:rPr>
                <w:b/>
              </w:rPr>
              <w:t>SKOR</w:t>
            </w:r>
          </w:p>
          <w:p w:rsidR="00B0340A" w:rsidRDefault="00B0340A" w:rsidP="009F7870">
            <w:pPr>
              <w:jc w:val="center"/>
              <w:rPr>
                <w:b/>
              </w:rPr>
            </w:pPr>
            <w:r>
              <w:rPr>
                <w:b/>
              </w:rPr>
              <w:t>1 - 4</w:t>
            </w:r>
          </w:p>
        </w:tc>
      </w:tr>
      <w:tr w:rsidR="00B0340A" w:rsidTr="009F7870">
        <w:tc>
          <w:tcPr>
            <w:tcW w:w="1181" w:type="dxa"/>
            <w:vMerge w:val="restart"/>
          </w:tcPr>
          <w:p w:rsidR="00B0340A" w:rsidRPr="00804337" w:rsidRDefault="00B0340A" w:rsidP="009F7870">
            <w:pPr>
              <w:rPr>
                <w:rFonts w:ascii="Agency FB" w:hAnsi="Agency FB"/>
                <w:b/>
              </w:rPr>
            </w:pPr>
            <w:r>
              <w:rPr>
                <w:b/>
              </w:rPr>
              <w:t xml:space="preserve">4.1  </w:t>
            </w:r>
          </w:p>
          <w:p w:rsidR="00B0340A" w:rsidRPr="00804337" w:rsidRDefault="00B0340A" w:rsidP="009F7870">
            <w:pPr>
              <w:rPr>
                <w:rFonts w:ascii="Agency FB" w:hAnsi="Agency FB"/>
                <w:b/>
              </w:rPr>
            </w:pPr>
            <w:proofErr w:type="spellStart"/>
            <w:r w:rsidRPr="00804337">
              <w:rPr>
                <w:rFonts w:ascii="Agency FB" w:hAnsi="Agency FB"/>
                <w:b/>
              </w:rPr>
              <w:t>Komite</w:t>
            </w:r>
            <w:proofErr w:type="spellEnd"/>
          </w:p>
          <w:p w:rsidR="00B0340A" w:rsidRDefault="00B0340A" w:rsidP="009F7870">
            <w:pPr>
              <w:rPr>
                <w:b/>
              </w:rPr>
            </w:pPr>
            <w:proofErr w:type="spellStart"/>
            <w:r w:rsidRPr="00804337">
              <w:rPr>
                <w:rFonts w:ascii="Agency FB" w:hAnsi="Agency FB"/>
                <w:b/>
              </w:rPr>
              <w:t>Sekolah</w:t>
            </w:r>
            <w:proofErr w:type="spellEnd"/>
          </w:p>
        </w:tc>
        <w:tc>
          <w:tcPr>
            <w:tcW w:w="6961" w:type="dxa"/>
          </w:tcPr>
          <w:p w:rsidR="00B0340A" w:rsidRPr="00804337" w:rsidRDefault="00B0340A" w:rsidP="00B0340A">
            <w:pPr>
              <w:pStyle w:val="ListParagraph"/>
              <w:numPr>
                <w:ilvl w:val="0"/>
                <w:numId w:val="1"/>
              </w:numPr>
              <w:ind w:left="259" w:hanging="283"/>
              <w:rPr>
                <w:rFonts w:ascii="Agency FB" w:hAnsi="Agency FB"/>
                <w:szCs w:val="24"/>
              </w:rPr>
            </w:pP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Komite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atau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TK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mempunyai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struktur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organisasi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tupoksi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Standar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Operasional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Prosedur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(SOP).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spacing w:line="360" w:lineRule="auto"/>
              <w:rPr>
                <w:b/>
              </w:rPr>
            </w:pPr>
          </w:p>
        </w:tc>
        <w:tc>
          <w:tcPr>
            <w:tcW w:w="6961" w:type="dxa"/>
          </w:tcPr>
          <w:p w:rsidR="00B0340A" w:rsidRDefault="00B0340A" w:rsidP="009F7870">
            <w:pPr>
              <w:ind w:left="259" w:hanging="283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/>
              </w:rPr>
              <w:t>b</w:t>
            </w:r>
            <w:r>
              <w:rPr>
                <w:rFonts w:ascii="Agency FB" w:hAnsi="Agency FB"/>
              </w:rPr>
              <w:t xml:space="preserve">. 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Komite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sekolah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program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kerja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perencanaan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pelaksanaan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pelaporan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804337" w:rsidRDefault="00B0340A" w:rsidP="009F7870">
            <w:pPr>
              <w:ind w:left="259" w:hanging="283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spacing w:line="360" w:lineRule="auto"/>
              <w:rPr>
                <w:b/>
              </w:rPr>
            </w:pPr>
          </w:p>
        </w:tc>
        <w:tc>
          <w:tcPr>
            <w:tcW w:w="6961" w:type="dxa"/>
          </w:tcPr>
          <w:p w:rsidR="00B0340A" w:rsidRDefault="00B0340A" w:rsidP="009F7870">
            <w:pPr>
              <w:ind w:left="259" w:hanging="283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 xml:space="preserve">c. 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proofErr w:type="gram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inventaris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komite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sekolah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804337" w:rsidRDefault="00B0340A" w:rsidP="009F7870">
            <w:pPr>
              <w:ind w:left="259" w:hanging="283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rPr>
          <w:trHeight w:val="866"/>
        </w:trPr>
        <w:tc>
          <w:tcPr>
            <w:tcW w:w="1181" w:type="dxa"/>
            <w:vMerge w:val="restart"/>
          </w:tcPr>
          <w:p w:rsidR="00B0340A" w:rsidRDefault="00B0340A" w:rsidP="009F7870">
            <w:pPr>
              <w:rPr>
                <w:b/>
              </w:rPr>
            </w:pPr>
            <w:r>
              <w:rPr>
                <w:b/>
              </w:rPr>
              <w:t>4.2</w:t>
            </w:r>
          </w:p>
          <w:p w:rsidR="00B0340A" w:rsidRPr="00684677" w:rsidRDefault="00B0340A" w:rsidP="009F7870">
            <w:pPr>
              <w:rPr>
                <w:b/>
              </w:rPr>
            </w:pPr>
            <w:proofErr w:type="spellStart"/>
            <w:r w:rsidRPr="00684677">
              <w:rPr>
                <w:rFonts w:ascii="Agency FB" w:hAnsi="Agency FB" w:cs="Times New Roman"/>
                <w:b/>
                <w:szCs w:val="24"/>
              </w:rPr>
              <w:t>Hubungan</w:t>
            </w:r>
            <w:proofErr w:type="spellEnd"/>
            <w:r w:rsidRPr="00684677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b/>
                <w:szCs w:val="24"/>
              </w:rPr>
              <w:t>lembaga</w:t>
            </w:r>
            <w:proofErr w:type="spellEnd"/>
            <w:r w:rsidRPr="00684677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b/>
                <w:szCs w:val="24"/>
              </w:rPr>
              <w:t>dengan</w:t>
            </w:r>
            <w:proofErr w:type="spellEnd"/>
            <w:r w:rsidRPr="00684677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b/>
                <w:szCs w:val="24"/>
              </w:rPr>
              <w:t>orangtua</w:t>
            </w:r>
            <w:proofErr w:type="spellEnd"/>
            <w:r w:rsidRPr="00684677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b/>
                <w:szCs w:val="24"/>
              </w:rPr>
              <w:t>anak</w:t>
            </w:r>
            <w:proofErr w:type="spellEnd"/>
          </w:p>
        </w:tc>
        <w:tc>
          <w:tcPr>
            <w:tcW w:w="6961" w:type="dxa"/>
          </w:tcPr>
          <w:p w:rsidR="00B0340A" w:rsidRPr="00FD0161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  <w:sz w:val="22"/>
              </w:rPr>
              <w:t>B</w:t>
            </w:r>
            <w:r w:rsidRPr="006B35D2">
              <w:rPr>
                <w:rFonts w:ascii="Agency FB" w:hAnsi="Agency FB"/>
                <w:sz w:val="22"/>
              </w:rPr>
              <w:t>uku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penghubung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FD0161" w:rsidRDefault="00B0340A" w:rsidP="009F7870">
            <w:pPr>
              <w:rPr>
                <w:rFonts w:ascii="Agency FB" w:hAnsi="Agency FB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FD0161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FD0161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FD0161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FD0161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FD0161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sym w:font="Wingdings 2" w:char="F035"/>
            </w:r>
            <w:r w:rsidRPr="00FD0161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FD0161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FD0161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FD0161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  <w:tc>
          <w:tcPr>
            <w:tcW w:w="6961" w:type="dxa"/>
          </w:tcPr>
          <w:p w:rsidR="00B0340A" w:rsidRPr="00FD0161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r>
              <w:rPr>
                <w:rFonts w:ascii="Agency FB" w:hAnsi="Agency FB"/>
                <w:sz w:val="22"/>
              </w:rPr>
              <w:t>P</w:t>
            </w:r>
            <w:r w:rsidRPr="006B35D2">
              <w:rPr>
                <w:rFonts w:ascii="Agency FB" w:hAnsi="Agency FB"/>
                <w:sz w:val="22"/>
              </w:rPr>
              <w:t xml:space="preserve">rogram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kerja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hubungan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684677" w:rsidRDefault="00B0340A" w:rsidP="009F7870">
            <w:pPr>
              <w:pStyle w:val="ListParagraph"/>
              <w:ind w:left="336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  <w:tc>
          <w:tcPr>
            <w:tcW w:w="6961" w:type="dxa"/>
          </w:tcPr>
          <w:p w:rsidR="00B0340A" w:rsidRPr="00FD0161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Pelaksanaan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 w:rsidRPr="006B35D2">
              <w:rPr>
                <w:rFonts w:ascii="Agency FB" w:hAnsi="Agency FB"/>
                <w:sz w:val="22"/>
              </w:rPr>
              <w:t xml:space="preserve">program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kerja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hubungan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B0340A" w:rsidRPr="00684677" w:rsidRDefault="00B0340A" w:rsidP="009F7870">
            <w:pPr>
              <w:pStyle w:val="ListParagraph"/>
              <w:ind w:left="336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51-75%</w:t>
            </w:r>
            <w:r w:rsidRPr="00804337">
              <w:rPr>
                <w:rFonts w:ascii="Agency FB" w:hAnsi="Agency FB" w:cs="Times New Roman"/>
                <w:szCs w:val="24"/>
              </w:rPr>
              <w:t xml:space="preserve">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Terlaksana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  <w:tc>
          <w:tcPr>
            <w:tcW w:w="6961" w:type="dxa"/>
          </w:tcPr>
          <w:p w:rsidR="00B0340A" w:rsidRPr="00FD0161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Pelaporan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proofErr w:type="spellStart"/>
            <w:r>
              <w:rPr>
                <w:rFonts w:ascii="Agency FB" w:hAnsi="Agency FB"/>
              </w:rPr>
              <w:t>pelaksanaan</w:t>
            </w:r>
            <w:proofErr w:type="spellEnd"/>
            <w:r>
              <w:rPr>
                <w:rFonts w:ascii="Agency FB" w:hAnsi="Agency FB"/>
              </w:rPr>
              <w:t xml:space="preserve"> program </w:t>
            </w:r>
            <w:proofErr w:type="spellStart"/>
            <w:r>
              <w:rPr>
                <w:rFonts w:ascii="Agency FB" w:hAnsi="Agency FB"/>
              </w:rPr>
              <w:t>kerja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hubungan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</w:t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684677" w:rsidRDefault="00B0340A" w:rsidP="009F7870">
            <w:pPr>
              <w:pStyle w:val="ListParagraph"/>
              <w:ind w:left="336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  <w:tc>
          <w:tcPr>
            <w:tcW w:w="6961" w:type="dxa"/>
          </w:tcPr>
          <w:p w:rsidR="00B0340A" w:rsidRPr="00684677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/>
                <w:sz w:val="22"/>
              </w:rPr>
              <w:t>Apabila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ada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sakit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atau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ada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meninggal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pihak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mengadakan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kunjungan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rumah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Default="00B0340A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sering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Jarang</w:t>
            </w:r>
            <w:proofErr w:type="spellEnd"/>
          </w:p>
          <w:p w:rsidR="00B0340A" w:rsidRPr="00684677" w:rsidRDefault="00B0340A" w:rsidP="009F7870">
            <w:pPr>
              <w:pStyle w:val="ListParagraph"/>
              <w:ind w:left="336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Sering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pernah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c>
          <w:tcPr>
            <w:tcW w:w="1181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  <w:tc>
          <w:tcPr>
            <w:tcW w:w="6961" w:type="dxa"/>
          </w:tcPr>
          <w:p w:rsidR="00B0340A" w:rsidRPr="00684677" w:rsidRDefault="00B0340A" w:rsidP="00B0340A">
            <w:pPr>
              <w:pStyle w:val="ListParagraph"/>
              <w:numPr>
                <w:ilvl w:val="0"/>
                <w:numId w:val="2"/>
              </w:numPr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/>
                <w:sz w:val="22"/>
              </w:rPr>
              <w:t>Adanya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dokumentasi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kegiatan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TK </w:t>
            </w:r>
            <w:r w:rsidRPr="006B35D2">
              <w:rPr>
                <w:rFonts w:ascii="Agency FB" w:hAnsi="Agency FB" w:cs="Times New Roman"/>
                <w:sz w:val="22"/>
              </w:rPr>
              <w:t xml:space="preserve">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berhubungan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orangtua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>
              <w:rPr>
                <w:rFonts w:ascii="Agency FB" w:hAnsi="Agency FB" w:cs="Times New Roman"/>
                <w:sz w:val="22"/>
              </w:rPr>
              <w:t>,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misal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daftar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hadir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notulen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rapat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foto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kegiatan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lain-lain</w:t>
            </w:r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Pr="00684677" w:rsidRDefault="00B0340A" w:rsidP="009F7870">
            <w:pPr>
              <w:rPr>
                <w:rFonts w:ascii="Agency FB" w:hAnsi="Agency FB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837535">
        <w:trPr>
          <w:trHeight w:val="1128"/>
        </w:trPr>
        <w:tc>
          <w:tcPr>
            <w:tcW w:w="1181" w:type="dxa"/>
            <w:vMerge w:val="restart"/>
          </w:tcPr>
          <w:p w:rsidR="00B0340A" w:rsidRPr="00D9406D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  <w:r w:rsidRPr="00D9406D">
              <w:rPr>
                <w:rFonts w:ascii="Agency FB" w:hAnsi="Agency FB" w:cs="Times New Roman"/>
                <w:b/>
                <w:szCs w:val="24"/>
              </w:rPr>
              <w:lastRenderedPageBreak/>
              <w:t>4.3</w:t>
            </w:r>
          </w:p>
          <w:p w:rsidR="00B0340A" w:rsidRPr="002B0F6D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  <w:proofErr w:type="spellStart"/>
            <w:r w:rsidRPr="00D9406D">
              <w:rPr>
                <w:rFonts w:ascii="Agency FB" w:hAnsi="Agency FB" w:cs="Times New Roman"/>
                <w:b/>
                <w:szCs w:val="24"/>
              </w:rPr>
              <w:t>Hubungan</w:t>
            </w:r>
            <w:proofErr w:type="spellEnd"/>
            <w:r w:rsidRPr="00D9406D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D9406D">
              <w:rPr>
                <w:rFonts w:ascii="Agency FB" w:hAnsi="Agency FB" w:cs="Times New Roman"/>
                <w:b/>
                <w:szCs w:val="24"/>
              </w:rPr>
              <w:t>lembaga</w:t>
            </w:r>
            <w:proofErr w:type="spellEnd"/>
            <w:r w:rsidRPr="00D9406D">
              <w:rPr>
                <w:rFonts w:ascii="Agency FB" w:hAnsi="Agency FB" w:cs="Times New Roman"/>
                <w:b/>
                <w:szCs w:val="24"/>
              </w:rPr>
              <w:t xml:space="preserve"> TK </w:t>
            </w:r>
            <w:proofErr w:type="spellStart"/>
            <w:r w:rsidRPr="00D9406D">
              <w:rPr>
                <w:rFonts w:ascii="Agency FB" w:hAnsi="Agency FB" w:cs="Times New Roman"/>
                <w:b/>
                <w:szCs w:val="24"/>
              </w:rPr>
              <w:t>dengan</w:t>
            </w:r>
            <w:proofErr w:type="spellEnd"/>
            <w:r w:rsidRPr="00D9406D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D9406D">
              <w:rPr>
                <w:rFonts w:ascii="Agency FB" w:hAnsi="Agency FB" w:cs="Times New Roman"/>
                <w:b/>
                <w:szCs w:val="24"/>
              </w:rPr>
              <w:t>masyarakat</w:t>
            </w:r>
            <w:proofErr w:type="spellEnd"/>
            <w:r w:rsidRPr="00D9406D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D9406D">
              <w:rPr>
                <w:rFonts w:ascii="Agency FB" w:hAnsi="Agency FB" w:cs="Times New Roman"/>
                <w:b/>
                <w:szCs w:val="24"/>
              </w:rPr>
              <w:t>luas</w:t>
            </w:r>
            <w:proofErr w:type="spellEnd"/>
          </w:p>
        </w:tc>
        <w:tc>
          <w:tcPr>
            <w:tcW w:w="6961" w:type="dxa"/>
          </w:tcPr>
          <w:p w:rsidR="00B0340A" w:rsidRDefault="00B0340A" w:rsidP="009F7870">
            <w:pPr>
              <w:ind w:left="379" w:hanging="379"/>
              <w:rPr>
                <w:rFonts w:ascii="Agency FB" w:hAnsi="Agency FB"/>
                <w:sz w:val="22"/>
              </w:rPr>
            </w:pPr>
            <w:proofErr w:type="gramStart"/>
            <w:r>
              <w:rPr>
                <w:rFonts w:ascii="Agency FB" w:hAnsi="Agency FB"/>
                <w:sz w:val="22"/>
              </w:rPr>
              <w:t>a</w:t>
            </w:r>
            <w:proofErr w:type="gramEnd"/>
            <w:r>
              <w:rPr>
                <w:rFonts w:ascii="Agency FB" w:hAnsi="Agency FB"/>
                <w:sz w:val="22"/>
              </w:rPr>
              <w:t xml:space="preserve">.    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mengadakan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kerjasama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masyarakat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luas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seperti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Puskesmas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perguruan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tinggi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pemerintah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perusahaan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lain-lain.</w:t>
            </w:r>
          </w:p>
          <w:p w:rsidR="00B0340A" w:rsidRDefault="00B0340A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sering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Jarang</w:t>
            </w:r>
            <w:proofErr w:type="spellEnd"/>
          </w:p>
          <w:p w:rsidR="00B0340A" w:rsidRPr="00FD0161" w:rsidRDefault="00B0340A" w:rsidP="009F7870">
            <w:pPr>
              <w:ind w:left="237" w:hanging="237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Sering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pernah</w:t>
            </w:r>
            <w:proofErr w:type="spellEnd"/>
          </w:p>
        </w:tc>
        <w:tc>
          <w:tcPr>
            <w:tcW w:w="897" w:type="dxa"/>
            <w:vMerge w:val="restart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rPr>
          <w:trHeight w:val="1263"/>
        </w:trPr>
        <w:tc>
          <w:tcPr>
            <w:tcW w:w="1181" w:type="dxa"/>
            <w:vMerge/>
          </w:tcPr>
          <w:p w:rsidR="00B0340A" w:rsidRPr="00D9406D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B0340A" w:rsidRDefault="00B0340A" w:rsidP="009F7870">
            <w:pPr>
              <w:ind w:left="379" w:hanging="379"/>
              <w:rPr>
                <w:rFonts w:ascii="Agency FB" w:hAnsi="Agency FB"/>
                <w:sz w:val="22"/>
              </w:rPr>
            </w:pPr>
            <w:proofErr w:type="gramStart"/>
            <w:r>
              <w:rPr>
                <w:rFonts w:ascii="Agency FB" w:hAnsi="Agency FB"/>
                <w:sz w:val="22"/>
              </w:rPr>
              <w:t>b</w:t>
            </w:r>
            <w:proofErr w:type="gramEnd"/>
            <w:r>
              <w:rPr>
                <w:rFonts w:ascii="Agency FB" w:hAnsi="Agency FB"/>
                <w:sz w:val="22"/>
              </w:rPr>
              <w:t xml:space="preserve">.     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berupa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MOU, proposal,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pelaksanaan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pelaporan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foto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kegiatan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Pr="00804337" w:rsidRDefault="00B0340A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B0340A" w:rsidRDefault="00B0340A" w:rsidP="009F7870">
            <w:pPr>
              <w:tabs>
                <w:tab w:val="left" w:pos="1624"/>
              </w:tabs>
              <w:ind w:left="379" w:hanging="379"/>
              <w:rPr>
                <w:rFonts w:ascii="Agency FB" w:hAnsi="Agency FB"/>
                <w:sz w:val="22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  <w:vMerge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837535" w:rsidTr="00837535">
        <w:trPr>
          <w:trHeight w:val="1133"/>
        </w:trPr>
        <w:tc>
          <w:tcPr>
            <w:tcW w:w="1181" w:type="dxa"/>
            <w:vMerge w:val="restart"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  <w:r w:rsidRPr="002B0F6D">
              <w:rPr>
                <w:rFonts w:ascii="Agency FB" w:hAnsi="Agency FB" w:cs="Times New Roman"/>
                <w:b/>
                <w:szCs w:val="24"/>
              </w:rPr>
              <w:t>4.4</w:t>
            </w:r>
          </w:p>
          <w:p w:rsidR="00837535" w:rsidRPr="00D940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  <w:proofErr w:type="spellStart"/>
            <w:r w:rsidRPr="002B0F6D">
              <w:rPr>
                <w:rFonts w:ascii="Agency FB" w:hAnsi="Agency FB" w:cs="Times New Roman"/>
                <w:b/>
                <w:szCs w:val="24"/>
              </w:rPr>
              <w:t>Iklim</w:t>
            </w:r>
            <w:proofErr w:type="spellEnd"/>
            <w:r w:rsidRPr="002B0F6D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2B0F6D">
              <w:rPr>
                <w:rFonts w:ascii="Agency FB" w:hAnsi="Agency FB" w:cs="Times New Roman"/>
                <w:b/>
                <w:szCs w:val="24"/>
              </w:rPr>
              <w:t>Lembaga</w:t>
            </w:r>
            <w:proofErr w:type="spellEnd"/>
            <w:r w:rsidRPr="002B0F6D">
              <w:rPr>
                <w:rFonts w:ascii="Agency FB" w:hAnsi="Agency FB" w:cs="Times New Roman"/>
                <w:b/>
                <w:szCs w:val="24"/>
              </w:rPr>
              <w:t xml:space="preserve"> TK</w:t>
            </w:r>
          </w:p>
        </w:tc>
        <w:tc>
          <w:tcPr>
            <w:tcW w:w="6961" w:type="dxa"/>
          </w:tcPr>
          <w:p w:rsidR="00837535" w:rsidRDefault="00837535" w:rsidP="00B0340A">
            <w:pPr>
              <w:pStyle w:val="ListParagraph"/>
              <w:numPr>
                <w:ilvl w:val="0"/>
                <w:numId w:val="3"/>
              </w:numPr>
              <w:ind w:left="379" w:hanging="426"/>
              <w:rPr>
                <w:rFonts w:ascii="Agency FB" w:hAnsi="Agency FB"/>
                <w:sz w:val="22"/>
              </w:rPr>
            </w:pPr>
            <w:proofErr w:type="spellStart"/>
            <w:r w:rsidRPr="006B35D2">
              <w:rPr>
                <w:rFonts w:ascii="Agency FB" w:hAnsi="Agency FB"/>
                <w:sz w:val="22"/>
              </w:rPr>
              <w:t>Warga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atau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(</w:t>
            </w:r>
            <w:proofErr w:type="spellStart"/>
            <w:r>
              <w:rPr>
                <w:rFonts w:ascii="Agency FB" w:hAnsi="Agency FB"/>
                <w:sz w:val="22"/>
              </w:rPr>
              <w:t>Kepala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TK, guru, Tenaga </w:t>
            </w:r>
            <w:proofErr w:type="spellStart"/>
            <w:r>
              <w:rPr>
                <w:rFonts w:ascii="Agency FB" w:hAnsi="Agency FB"/>
                <w:sz w:val="22"/>
              </w:rPr>
              <w:t>Administrasi</w:t>
            </w:r>
            <w:proofErr w:type="spellEnd"/>
            <w:r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/>
                <w:sz w:val="22"/>
              </w:rPr>
              <w:t>anak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didik</w:t>
            </w:r>
            <w:proofErr w:type="spellEnd"/>
            <w:r>
              <w:rPr>
                <w:rFonts w:ascii="Agency FB" w:hAnsi="Agency FB"/>
                <w:sz w:val="22"/>
              </w:rPr>
              <w:t xml:space="preserve">)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merasakan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adanya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kenyamanan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menjalankan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tugas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masing-masing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nyaman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nyaman</w:t>
            </w:r>
            <w:proofErr w:type="spellEnd"/>
          </w:p>
          <w:p w:rsidR="00837535" w:rsidRPr="002B0F6D" w:rsidRDefault="00837535" w:rsidP="009F7870">
            <w:pPr>
              <w:pStyle w:val="ListParagraph"/>
              <w:ind w:left="379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Nyaman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nyaman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b.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Warga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atau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merasakan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keamanan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</w:t>
            </w:r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aman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aman</w:t>
            </w:r>
            <w:proofErr w:type="spellEnd"/>
          </w:p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Aman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aman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c.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Warga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atau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merasakan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adanya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demokratisasi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di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</w:t>
            </w:r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demokratis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demokratis</w:t>
            </w:r>
            <w:proofErr w:type="spellEnd"/>
          </w:p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Demokratis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demokratis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proofErr w:type="gramStart"/>
            <w:r>
              <w:rPr>
                <w:rFonts w:ascii="Agency FB" w:hAnsi="Agency FB"/>
                <w:sz w:val="22"/>
              </w:rPr>
              <w:t>d</w:t>
            </w:r>
            <w:proofErr w:type="gramEnd"/>
            <w:r>
              <w:rPr>
                <w:rFonts w:ascii="Agency FB" w:hAnsi="Agency FB"/>
                <w:sz w:val="22"/>
              </w:rPr>
              <w:t xml:space="preserve">.    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menggalakkan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hal-hal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secara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edukatif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menggalakkan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menggalakkan</w:t>
            </w:r>
            <w:proofErr w:type="spellEnd"/>
          </w:p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Menggalakkan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menggalakkan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e.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Komunikasi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antar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warga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atau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berjalan</w:t>
            </w:r>
            <w:proofErr w:type="spellEnd"/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837535" w:rsidRDefault="00837535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9F7870">
            <w:pPr>
              <w:rPr>
                <w:rFonts w:ascii="Agency FB" w:hAnsi="Agency FB"/>
                <w:sz w:val="22"/>
              </w:rPr>
            </w:pPr>
            <w:proofErr w:type="gramStart"/>
            <w:r>
              <w:rPr>
                <w:rFonts w:ascii="Agency FB" w:hAnsi="Agency FB"/>
                <w:sz w:val="22"/>
              </w:rPr>
              <w:t>f</w:t>
            </w:r>
            <w:proofErr w:type="gramEnd"/>
            <w:r>
              <w:rPr>
                <w:rFonts w:ascii="Agency FB" w:hAnsi="Agency FB"/>
                <w:sz w:val="22"/>
              </w:rPr>
              <w:t xml:space="preserve">.     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tata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tertib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yang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dipatuhi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oleh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semua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warga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Pr="00804337" w:rsidRDefault="00837535" w:rsidP="009F7870">
            <w:pPr>
              <w:pStyle w:val="ListParagraph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837535" w:rsidRPr="006E5DD4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sym w:font="Wingdings 2" w:char="F035"/>
            </w:r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68467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68467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837535" w:rsidTr="009F7870">
        <w:trPr>
          <w:trHeight w:val="427"/>
        </w:trPr>
        <w:tc>
          <w:tcPr>
            <w:tcW w:w="1181" w:type="dxa"/>
            <w:vMerge/>
          </w:tcPr>
          <w:p w:rsidR="00837535" w:rsidRPr="002B0F6D" w:rsidRDefault="00837535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837535" w:rsidRDefault="00837535" w:rsidP="00B0340A">
            <w:pPr>
              <w:pStyle w:val="ListParagraph"/>
              <w:numPr>
                <w:ilvl w:val="0"/>
                <w:numId w:val="2"/>
              </w:numPr>
              <w:ind w:left="237" w:hanging="261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Iklim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dalam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suasana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kondusif</w:t>
            </w:r>
            <w:proofErr w:type="spellEnd"/>
            <w:r w:rsidRPr="006B35D2">
              <w:rPr>
                <w:rFonts w:ascii="Agency FB" w:hAnsi="Agency FB"/>
                <w:sz w:val="22"/>
              </w:rPr>
              <w:t>/</w:t>
            </w:r>
            <w:proofErr w:type="spellStart"/>
            <w:r w:rsidRPr="006B35D2">
              <w:rPr>
                <w:rFonts w:ascii="Agency FB" w:hAnsi="Agency FB"/>
                <w:sz w:val="22"/>
              </w:rPr>
              <w:t>suasana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mendukung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kegiatan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belajar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mengajar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837535" w:rsidRDefault="00837535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kondusif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kondusif</w:t>
            </w:r>
            <w:proofErr w:type="spellEnd"/>
          </w:p>
          <w:p w:rsidR="00837535" w:rsidRPr="00633ACA" w:rsidRDefault="00837535" w:rsidP="009F7870">
            <w:pPr>
              <w:pStyle w:val="ListParagraph"/>
              <w:ind w:left="237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Kondusif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kondusif</w:t>
            </w:r>
            <w:proofErr w:type="spellEnd"/>
          </w:p>
        </w:tc>
        <w:tc>
          <w:tcPr>
            <w:tcW w:w="897" w:type="dxa"/>
          </w:tcPr>
          <w:p w:rsidR="00837535" w:rsidRDefault="00837535" w:rsidP="009F7870">
            <w:pPr>
              <w:rPr>
                <w:b/>
              </w:rPr>
            </w:pPr>
          </w:p>
        </w:tc>
      </w:tr>
      <w:tr w:rsidR="00B0340A" w:rsidTr="009F7870">
        <w:trPr>
          <w:trHeight w:val="427"/>
        </w:trPr>
        <w:tc>
          <w:tcPr>
            <w:tcW w:w="1181" w:type="dxa"/>
            <w:vMerge w:val="restart"/>
          </w:tcPr>
          <w:p w:rsidR="00B0340A" w:rsidRPr="00633ACA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4</w:t>
            </w:r>
            <w:r w:rsidRPr="00633ACA">
              <w:rPr>
                <w:rFonts w:ascii="Agency FB" w:hAnsi="Agency FB" w:cs="Times New Roman"/>
                <w:b/>
                <w:szCs w:val="24"/>
              </w:rPr>
              <w:t>.5</w:t>
            </w:r>
          </w:p>
          <w:p w:rsidR="00B0340A" w:rsidRPr="002B0F6D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  <w:proofErr w:type="spellStart"/>
            <w:r w:rsidRPr="00633ACA">
              <w:rPr>
                <w:rFonts w:ascii="Agency FB" w:hAnsi="Agency FB" w:cs="Times New Roman"/>
                <w:b/>
                <w:szCs w:val="24"/>
              </w:rPr>
              <w:t>Lingkungan</w:t>
            </w:r>
            <w:proofErr w:type="spellEnd"/>
            <w:r w:rsidRPr="00633ACA"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proofErr w:type="spellStart"/>
            <w:r w:rsidRPr="00633ACA">
              <w:rPr>
                <w:rFonts w:ascii="Agency FB" w:hAnsi="Agency FB" w:cs="Times New Roman"/>
                <w:b/>
                <w:szCs w:val="24"/>
              </w:rPr>
              <w:t>Belajar</w:t>
            </w:r>
            <w:proofErr w:type="spellEnd"/>
          </w:p>
        </w:tc>
        <w:tc>
          <w:tcPr>
            <w:tcW w:w="6961" w:type="dxa"/>
          </w:tcPr>
          <w:p w:rsidR="00B0340A" w:rsidRDefault="00B0340A" w:rsidP="009F7870">
            <w:pPr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a.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Ruangan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lingkungan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sekolah</w:t>
            </w:r>
            <w:proofErr w:type="spellEnd"/>
            <w:r>
              <w:rPr>
                <w:rFonts w:ascii="Agency FB" w:hAnsi="Agency FB"/>
                <w:sz w:val="22"/>
              </w:rPr>
              <w:t>/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dijaga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kebersihannya</w:t>
            </w:r>
            <w:proofErr w:type="spellEnd"/>
            <w:r w:rsidRPr="006B35D2">
              <w:rPr>
                <w:rFonts w:ascii="Agency FB" w:hAnsi="Agency FB"/>
                <w:sz w:val="22"/>
              </w:rPr>
              <w:t>.</w:t>
            </w:r>
          </w:p>
          <w:p w:rsidR="00B0340A" w:rsidRDefault="00B0340A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bersih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bersih</w:t>
            </w:r>
            <w:proofErr w:type="spellEnd"/>
          </w:p>
          <w:p w:rsidR="00B0340A" w:rsidRPr="00633ACA" w:rsidRDefault="00B0340A" w:rsidP="009F7870">
            <w:pPr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Bersih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bersih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kotor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9F7870">
        <w:trPr>
          <w:trHeight w:val="427"/>
        </w:trPr>
        <w:tc>
          <w:tcPr>
            <w:tcW w:w="1181" w:type="dxa"/>
            <w:vMerge/>
          </w:tcPr>
          <w:p w:rsidR="00B0340A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B0340A" w:rsidRDefault="00B0340A" w:rsidP="009F7870">
            <w:pPr>
              <w:ind w:left="379" w:hanging="379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 xml:space="preserve">b.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Lingkungan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lembaga</w:t>
            </w:r>
            <w:proofErr w:type="spellEnd"/>
            <w:r>
              <w:rPr>
                <w:rFonts w:ascii="Agency FB" w:hAnsi="Agency FB"/>
                <w:sz w:val="22"/>
              </w:rPr>
              <w:t xml:space="preserve"> TK </w:t>
            </w:r>
            <w:proofErr w:type="spellStart"/>
            <w:r w:rsidRPr="006B35D2">
              <w:rPr>
                <w:rFonts w:ascii="Agency FB" w:hAnsi="Agency FB"/>
                <w:sz w:val="22"/>
              </w:rPr>
              <w:t>ramah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anak</w:t>
            </w:r>
            <w:proofErr w:type="spellEnd"/>
            <w:r>
              <w:rPr>
                <w:rFonts w:ascii="Agency FB" w:hAnsi="Agency FB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/>
                <w:sz w:val="22"/>
              </w:rPr>
              <w:t>sejuk</w:t>
            </w:r>
            <w:proofErr w:type="spellEnd"/>
            <w:r>
              <w:rPr>
                <w:rFonts w:ascii="Agency FB" w:hAnsi="Agency FB"/>
                <w:sz w:val="22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adanya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tumbuh-tumbuhan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di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membuat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udara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menjadi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sejuk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panas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)</w:t>
            </w:r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rapi</w:t>
            </w:r>
            <w:proofErr w:type="spellEnd"/>
            <w:r>
              <w:rPr>
                <w:rFonts w:ascii="Agency FB" w:hAnsi="Agency FB"/>
                <w:sz w:val="22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maupun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tertata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rapi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barang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</w:t>
            </w:r>
            <w:r>
              <w:rPr>
                <w:rFonts w:ascii="Agency FB" w:hAnsi="Agency FB" w:cs="Times New Roman"/>
                <w:szCs w:val="24"/>
              </w:rPr>
              <w:t>rserakan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dapat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menghambat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K</w:t>
            </w:r>
            <w:r w:rsidRPr="00CE422C">
              <w:rPr>
                <w:rFonts w:ascii="Agency FB" w:hAnsi="Agency FB" w:cs="Times New Roman"/>
                <w:szCs w:val="24"/>
              </w:rPr>
              <w:t>BM</w:t>
            </w:r>
            <w:r>
              <w:rPr>
                <w:rFonts w:ascii="Agency FB" w:hAnsi="Agency FB" w:cs="Times New Roman"/>
                <w:szCs w:val="24"/>
              </w:rPr>
              <w:t>)</w:t>
            </w:r>
            <w:r w:rsidRPr="006B35D2">
              <w:rPr>
                <w:rFonts w:ascii="Agency FB" w:hAnsi="Agency FB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/>
                <w:sz w:val="22"/>
              </w:rPr>
              <w:t>indah</w:t>
            </w:r>
            <w:proofErr w:type="spellEnd"/>
            <w:r>
              <w:rPr>
                <w:rFonts w:ascii="Agency FB" w:hAnsi="Agency FB"/>
                <w:sz w:val="22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enak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dipandang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).</w:t>
            </w:r>
          </w:p>
          <w:p w:rsidR="00B0340A" w:rsidRDefault="00B0340A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ramah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ramah</w:t>
            </w:r>
            <w:proofErr w:type="spellEnd"/>
          </w:p>
          <w:p w:rsidR="00B0340A" w:rsidRPr="0072440A" w:rsidRDefault="00B0340A" w:rsidP="009F7870">
            <w:pPr>
              <w:ind w:left="237" w:hanging="237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Ramah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ramah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837535">
        <w:trPr>
          <w:trHeight w:val="1589"/>
        </w:trPr>
        <w:tc>
          <w:tcPr>
            <w:tcW w:w="1181" w:type="dxa"/>
            <w:vMerge/>
          </w:tcPr>
          <w:p w:rsidR="00B0340A" w:rsidRDefault="00B0340A" w:rsidP="009F7870">
            <w:pPr>
              <w:rPr>
                <w:rFonts w:ascii="Agency FB" w:hAnsi="Agency FB" w:cs="Times New Roman"/>
                <w:b/>
                <w:szCs w:val="24"/>
              </w:rPr>
            </w:pPr>
          </w:p>
        </w:tc>
        <w:tc>
          <w:tcPr>
            <w:tcW w:w="6961" w:type="dxa"/>
          </w:tcPr>
          <w:p w:rsidR="00B0340A" w:rsidRDefault="00B0340A" w:rsidP="009F7870">
            <w:pPr>
              <w:ind w:left="379" w:hanging="37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/>
                <w:sz w:val="22"/>
              </w:rPr>
              <w:t xml:space="preserve">c.      </w:t>
            </w:r>
            <w:proofErr w:type="spellStart"/>
            <w:r w:rsidRPr="006B35D2">
              <w:rPr>
                <w:rFonts w:ascii="Agency FB" w:hAnsi="Agency FB"/>
                <w:sz w:val="22"/>
              </w:rPr>
              <w:t>Adanya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kata-kata </w:t>
            </w:r>
            <w:proofErr w:type="spellStart"/>
            <w:r w:rsidRPr="006B35D2">
              <w:rPr>
                <w:rFonts w:ascii="Agency FB" w:hAnsi="Agency FB"/>
                <w:sz w:val="22"/>
              </w:rPr>
              <w:t>bijak</w:t>
            </w:r>
            <w:proofErr w:type="spellEnd"/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>(</w:t>
            </w:r>
            <w:proofErr w:type="spellStart"/>
            <w:r>
              <w:rPr>
                <w:rFonts w:ascii="Agency FB" w:hAnsi="Agency FB"/>
                <w:sz w:val="22"/>
              </w:rPr>
              <w:t>tulisan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atau</w:t>
            </w:r>
            <w:proofErr w:type="spellEnd"/>
            <w:r>
              <w:rPr>
                <w:rFonts w:ascii="Agency FB" w:hAnsi="Agency FB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/>
                <w:sz w:val="22"/>
              </w:rPr>
              <w:t>simbol</w:t>
            </w:r>
            <w:proofErr w:type="spellEnd"/>
            <w:r>
              <w:rPr>
                <w:rFonts w:ascii="Agency FB" w:hAnsi="Agency FB"/>
                <w:sz w:val="22"/>
              </w:rPr>
              <w:t>)</w:t>
            </w:r>
            <w:r w:rsidRPr="00CE422C">
              <w:rPr>
                <w:rFonts w:ascii="Agency FB" w:hAnsi="Agency FB" w:cs="Times New Roman"/>
                <w:szCs w:val="24"/>
              </w:rPr>
              <w:t xml:space="preserve"> di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maupun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TK</w:t>
            </w:r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dapat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motivasi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arahan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filosofi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edukasi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B0340A" w:rsidRDefault="00B0340A" w:rsidP="009F7870">
            <w:pPr>
              <w:pStyle w:val="ListParagraph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banyak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jumlahnya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banyak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jumlahnya</w:t>
            </w:r>
            <w:proofErr w:type="spellEnd"/>
          </w:p>
          <w:p w:rsidR="00B0340A" w:rsidRPr="0072440A" w:rsidRDefault="00B0340A" w:rsidP="009F7870">
            <w:pPr>
              <w:ind w:left="237" w:hanging="237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Banyak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jumlahnya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B0340A" w:rsidRDefault="00B0340A" w:rsidP="009F7870">
            <w:pPr>
              <w:rPr>
                <w:b/>
              </w:rPr>
            </w:pPr>
          </w:p>
        </w:tc>
      </w:tr>
      <w:tr w:rsidR="00B0340A" w:rsidTr="00837535">
        <w:trPr>
          <w:trHeight w:val="433"/>
        </w:trPr>
        <w:tc>
          <w:tcPr>
            <w:tcW w:w="8142" w:type="dxa"/>
            <w:gridSpan w:val="2"/>
          </w:tcPr>
          <w:p w:rsidR="00B0340A" w:rsidRDefault="00B0340A" w:rsidP="009F7870">
            <w:pPr>
              <w:spacing w:before="120"/>
              <w:ind w:left="379" w:hanging="379"/>
              <w:jc w:val="center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b/>
                <w:szCs w:val="24"/>
              </w:rPr>
              <w:lastRenderedPageBreak/>
              <w:t>JUMLAH DIMENSI 4</w:t>
            </w:r>
          </w:p>
        </w:tc>
        <w:tc>
          <w:tcPr>
            <w:tcW w:w="897" w:type="dxa"/>
          </w:tcPr>
          <w:p w:rsidR="00B0340A" w:rsidRPr="00522193" w:rsidRDefault="00B0340A" w:rsidP="009F7870">
            <w:pPr>
              <w:spacing w:before="120"/>
            </w:pPr>
            <w:r w:rsidRPr="00522193">
              <w:t>……..</w:t>
            </w:r>
          </w:p>
        </w:tc>
      </w:tr>
      <w:tr w:rsidR="00B0340A" w:rsidTr="009F7870">
        <w:trPr>
          <w:trHeight w:val="427"/>
        </w:trPr>
        <w:tc>
          <w:tcPr>
            <w:tcW w:w="8142" w:type="dxa"/>
            <w:gridSpan w:val="2"/>
          </w:tcPr>
          <w:p w:rsidR="00B0340A" w:rsidRDefault="00B0340A" w:rsidP="009F7870">
            <w:pPr>
              <w:spacing w:before="120"/>
              <w:ind w:left="379" w:hanging="379"/>
              <w:jc w:val="center"/>
              <w:rPr>
                <w:rFonts w:ascii="Agency FB" w:hAnsi="Agency FB" w:cs="Times New Roman"/>
                <w:b/>
                <w:szCs w:val="24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TOTAL (DIMENSI 1 + DIMENSI 2 + DIMENSI 3 + DIMENSI 4</w:t>
            </w:r>
          </w:p>
        </w:tc>
        <w:tc>
          <w:tcPr>
            <w:tcW w:w="897" w:type="dxa"/>
          </w:tcPr>
          <w:p w:rsidR="00B0340A" w:rsidRPr="00522193" w:rsidRDefault="00B0340A" w:rsidP="009F7870">
            <w:pPr>
              <w:spacing w:before="120"/>
            </w:pPr>
            <w:r w:rsidRPr="00522193">
              <w:t>……..</w:t>
            </w:r>
          </w:p>
        </w:tc>
      </w:tr>
      <w:tr w:rsidR="00B0340A" w:rsidTr="009F7870">
        <w:trPr>
          <w:trHeight w:val="427"/>
        </w:trPr>
        <w:tc>
          <w:tcPr>
            <w:tcW w:w="8142" w:type="dxa"/>
            <w:gridSpan w:val="2"/>
          </w:tcPr>
          <w:p w:rsidR="00B0340A" w:rsidRDefault="00B0340A" w:rsidP="009F7870">
            <w:pPr>
              <w:spacing w:before="120"/>
              <w:ind w:left="379" w:hanging="379"/>
              <w:jc w:val="center"/>
              <w:rPr>
                <w:rFonts w:ascii="Agency FB" w:hAnsi="Agency FB" w:cs="Times New Roman"/>
                <w:b/>
                <w:szCs w:val="24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KRITERIA LEMBAGA TK (A/B/C/D)</w:t>
            </w:r>
          </w:p>
        </w:tc>
        <w:tc>
          <w:tcPr>
            <w:tcW w:w="897" w:type="dxa"/>
          </w:tcPr>
          <w:p w:rsidR="00B0340A" w:rsidRPr="00522193" w:rsidRDefault="00B0340A" w:rsidP="009F7870">
            <w:pPr>
              <w:spacing w:before="120"/>
            </w:pPr>
            <w:r w:rsidRPr="00522193">
              <w:t>……..</w:t>
            </w:r>
          </w:p>
        </w:tc>
      </w:tr>
    </w:tbl>
    <w:p w:rsidR="00B0340A" w:rsidRDefault="00B0340A" w:rsidP="00B0340A">
      <w:pPr>
        <w:jc w:val="center"/>
        <w:rPr>
          <w:rFonts w:ascii="Blackadder ITC" w:hAnsi="Blackadder ITC"/>
          <w:b/>
        </w:rPr>
      </w:pPr>
      <w:proofErr w:type="spellStart"/>
      <w:r w:rsidRPr="00522193">
        <w:rPr>
          <w:rFonts w:ascii="Blackadder ITC" w:hAnsi="Blackadder ITC"/>
          <w:b/>
        </w:rPr>
        <w:t>Terimakasih</w:t>
      </w:r>
      <w:proofErr w:type="spellEnd"/>
    </w:p>
    <w:p w:rsidR="00B0340A" w:rsidRPr="00522193" w:rsidRDefault="00B0340A" w:rsidP="00B0340A">
      <w:pPr>
        <w:jc w:val="center"/>
        <w:rPr>
          <w:rFonts w:ascii="Blackadder ITC" w:hAnsi="Blackadder ITC"/>
          <w:b/>
        </w:rPr>
      </w:pPr>
    </w:p>
    <w:p w:rsidR="00B0340A" w:rsidRDefault="00B0340A" w:rsidP="00B0340A"/>
    <w:p w:rsidR="00B0340A" w:rsidRDefault="00B0340A"/>
    <w:sectPr w:rsidR="00B0340A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E797F"/>
    <w:multiLevelType w:val="hybridMultilevel"/>
    <w:tmpl w:val="D35ADA8A"/>
    <w:lvl w:ilvl="0" w:tplc="85C2FD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02A7"/>
    <w:multiLevelType w:val="hybridMultilevel"/>
    <w:tmpl w:val="A238D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7A67"/>
    <w:multiLevelType w:val="hybridMultilevel"/>
    <w:tmpl w:val="BA20FAD4"/>
    <w:lvl w:ilvl="0" w:tplc="5EB47212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0A"/>
    <w:rsid w:val="005D204E"/>
    <w:rsid w:val="00837535"/>
    <w:rsid w:val="00B0340A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D801-8390-4BE0-9E7D-43F54889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0340A"/>
    <w:pPr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0340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0340A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2018-01-25T14:06:00Z</dcterms:created>
  <dcterms:modified xsi:type="dcterms:W3CDTF">2018-01-25T17:13:00Z</dcterms:modified>
</cp:coreProperties>
</file>