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A38" w:rsidRPr="00F31FE5" w:rsidRDefault="00C24A38" w:rsidP="00F31FE5">
      <w:pPr>
        <w:jc w:val="both"/>
        <w:rPr>
          <w:rFonts w:ascii="Times New Roman" w:hAnsi="Times New Roman" w:cs="Times New Roman"/>
          <w:b/>
          <w:bCs/>
          <w:sz w:val="24"/>
          <w:szCs w:val="24"/>
        </w:rPr>
      </w:pPr>
      <w:r w:rsidRPr="00F31FE5">
        <w:rPr>
          <w:rFonts w:ascii="Times New Roman" w:hAnsi="Times New Roman" w:cs="Times New Roman"/>
          <w:b/>
          <w:bCs/>
          <w:sz w:val="24"/>
          <w:szCs w:val="24"/>
        </w:rPr>
        <w:t>Hasil yang diujikan yang meliputi semua eksperimen</w:t>
      </w:r>
    </w:p>
    <w:p w:rsidR="00F253BC" w:rsidRPr="00F31FE5" w:rsidRDefault="00646F3F" w:rsidP="00F31FE5">
      <w:pPr>
        <w:jc w:val="both"/>
        <w:rPr>
          <w:rFonts w:ascii="Times New Roman" w:hAnsi="Times New Roman" w:cs="Times New Roman"/>
          <w:sz w:val="24"/>
          <w:szCs w:val="24"/>
        </w:rPr>
      </w:pPr>
      <w:r w:rsidRPr="00F31FE5">
        <w:rPr>
          <w:rFonts w:ascii="Times New Roman" w:hAnsi="Times New Roman" w:cs="Times New Roman"/>
          <w:sz w:val="24"/>
          <w:szCs w:val="24"/>
        </w:rPr>
        <w:t>Berdasarkan metode ekstraksi tersebut komponen independen EEG dapat mengisolasi komponen EOG menggunakan ICA dan kemudian merekonstruksi EEG. Perbandingan akurasi klasifikasi dalam metode ekstraksi fitur yang berbeda – beda. Akurasi klasifikasi fitur CSP adalah 63,25% dan fitur CSP setelah penghapusan ICA komponen EOG adalah 63,39% yang meningkatkan akurasi klasifikasi dari citra motor EEG. Hasil klasifikasi fitur CSP yang diekstraksi setelah ICA dan PSR adalah 67,90%. Oleh karena itu, akurasi klasifikasi dapat ditingkatkan dengan mengekstraksi komponen independen dari ICA untuk menghilangkan interferensi EOG dan kemudian merekonstruksi EEG ke dalam ruang fase dimensi tinggi untuk mengekstrak fitur CSP.</w:t>
      </w:r>
      <w:r w:rsidR="00F31FE5">
        <w:rPr>
          <w:rFonts w:ascii="Times New Roman" w:hAnsi="Times New Roman" w:cs="Times New Roman"/>
          <w:sz w:val="24"/>
          <w:szCs w:val="24"/>
        </w:rPr>
        <w:fldChar w:fldCharType="begin" w:fldLock="1"/>
      </w:r>
      <w:r w:rsidR="00F31FE5">
        <w:rPr>
          <w:rFonts w:ascii="Times New Roman" w:hAnsi="Times New Roman" w:cs="Times New Roman"/>
          <w:sz w:val="24"/>
          <w:szCs w:val="24"/>
        </w:rPr>
        <w:instrText>ADDIN CSL_CITATION {"citationItems":[{"id":"ITEM-1","itemData":{"DOI":"10.1016/j.bspc.2020.101991","ISSN":"17468108","abstract":"Relevance vector machine (RVM) is a sparse Bayesian probability model commonly utilized in classification problems. Kernel functions are critical for the classification capacity of RVM. The kernel functions of RVM are not limited by the Mercer theorem, which differs RVM from the traditional support vector machine (SVM). As a typical local kernel function, the Gaussian kernel function has strong interpolating capacity, while the polynomial kernel function, a representative of global kernel function, is good at extrapolation. By combining the Gaussian kernel function and the polynomial kernel function, this paper proposed a novel hybrid kernel function RVM which is effective for classification at both local and global feature levels. Multi-task motor imagery electroencephalogram (EEG) classification is considered to validate the proposed method. Firstly, the phase space reconstruction (PSR) is employed to project EEG data from the time domain into the high-dimensional phase space, where the phase space common spatial pattern (PSCSP) features are extracted by using the “one versus one” common spatial pattern (OVO-CSP) strategy. Then the obtained PSCSP features are utilized as the input feature vectors of the proposed hybrid kernel function RVM for classification. The experimental results show that the proposed method improves the accuracy and Kappa coefficient for the multi-task motor imagery EEG classification problem. The main contributions of the paper include the novel hybrid kernel function RVM and the PSCSP features extracted from EEG.","author":[{"dropping-particle":"","family":"Dong","given":"Enzeng","non-dropping-particle":"","parse-names":false,"suffix":""},{"dropping-particle":"","family":"Zhou","given":"Kairui","non-dropping-particle":"","parse-names":false,"suffix":""},{"dropping-particle":"","family":"Tong","given":"Jigang","non-dropping-particle":"","parse-names":false,"suffix":""},{"dropping-particle":"","family":"Du","given":"Shengzhi","non-dropping-particle":"","parse-names":false,"suffix":""}],"container-title":"Biomedical Signal Processing and Control","id":"ITEM-1","issued":{"date-parts":[["2020"]]},"page":"101991","publisher":"Elsevier Ltd","title":"A novel hybrid kernel function relevance vector machine for multi-task motor imagery EEG classification","type":"article-journal","volume":"60"},"uris":["http://www.mendeley.com/documents/?uuid=f5fd48af-ff70-40a6-8e64-4cd4154fbba6"]}],"mendeley":{"formattedCitation":"[1]","plainTextFormattedCitation":"[1]","previouslyFormattedCitation":"[1]"},"properties":{"noteIndex":0},"schema":"https://github.com/citation-style-language/schema/raw/master/csl-citation.json"}</w:instrText>
      </w:r>
      <w:r w:rsidR="00F31FE5">
        <w:rPr>
          <w:rFonts w:ascii="Times New Roman" w:hAnsi="Times New Roman" w:cs="Times New Roman"/>
          <w:sz w:val="24"/>
          <w:szCs w:val="24"/>
        </w:rPr>
        <w:fldChar w:fldCharType="separate"/>
      </w:r>
      <w:r w:rsidR="00F31FE5" w:rsidRPr="00F31FE5">
        <w:rPr>
          <w:rFonts w:ascii="Times New Roman" w:hAnsi="Times New Roman" w:cs="Times New Roman"/>
          <w:noProof/>
          <w:sz w:val="24"/>
          <w:szCs w:val="24"/>
        </w:rPr>
        <w:t>[1]</w:t>
      </w:r>
      <w:r w:rsidR="00F31FE5">
        <w:rPr>
          <w:rFonts w:ascii="Times New Roman" w:hAnsi="Times New Roman" w:cs="Times New Roman"/>
          <w:sz w:val="24"/>
          <w:szCs w:val="24"/>
        </w:rPr>
        <w:fldChar w:fldCharType="end"/>
      </w:r>
    </w:p>
    <w:p w:rsidR="00646F3F" w:rsidRPr="00F31FE5" w:rsidRDefault="00E2357C" w:rsidP="00F31FE5">
      <w:pPr>
        <w:jc w:val="both"/>
        <w:rPr>
          <w:rFonts w:ascii="Times New Roman" w:hAnsi="Times New Roman" w:cs="Times New Roman"/>
          <w:sz w:val="24"/>
          <w:szCs w:val="24"/>
        </w:rPr>
      </w:pPr>
      <w:r w:rsidRPr="00F31FE5">
        <w:rPr>
          <w:rFonts w:ascii="Times New Roman" w:hAnsi="Times New Roman" w:cs="Times New Roman"/>
          <w:sz w:val="24"/>
          <w:szCs w:val="24"/>
        </w:rPr>
        <w:t>Rata-rata akurasi klasifikasi paradigma hybrid mencapai 76,39%, dengan nilai maksimum 88,34% dan nilai minimum 60%. Ini tidak hanya secara signifikan lebih tinggi dari yang diharapkan dengan pemilihan peluang tetapi juga secara signifikan lebih tinggi dari kondisi MI dengan peningkatan sebesar 11,66%. Hasil ini menunjukkan bahwa metode hibrida yang digunakan dalam penelitian ini dapat secara efektif meningkatkan resolusi spasial pengenalan MI di berbagai bagian persoalan dan masalah yang sama.</w:t>
      </w:r>
      <w:r w:rsidR="00F31FE5">
        <w:rPr>
          <w:rFonts w:ascii="Times New Roman" w:hAnsi="Times New Roman" w:cs="Times New Roman"/>
          <w:sz w:val="24"/>
          <w:szCs w:val="24"/>
        </w:rPr>
        <w:fldChar w:fldCharType="begin" w:fldLock="1"/>
      </w:r>
      <w:r w:rsidR="00F31FE5">
        <w:rPr>
          <w:rFonts w:ascii="Times New Roman" w:hAnsi="Times New Roman" w:cs="Times New Roman"/>
          <w:sz w:val="24"/>
          <w:szCs w:val="24"/>
        </w:rPr>
        <w:instrText>ADDIN CSL_CITATION {"citationItems":[{"id":"ITEM-1","itemData":{"DOI":"10.1109/ACCESS.2019.2915614","ISSN":"21693536","abstract":"Brain computer interfaces (BCIs) based on motor imagery (MI) play an important role in helping to improve and restore the loss of physical function. However, traditional MI-BCIs are limited to the motion intention of gross limb, which places many restrictions on their applications. This study proposes a hybrid paradigm based on MI and the steady-state somatosensory evoked potential, with the aim of improving the spatial resolution of MI recognition. Twelve subjects participated in this study. They performed MI tasks under MI and hybrid conditions. In the MI condition, subjects only performed MI tasks, whereas, in the hybrid condition, they received an electrical stimulus while performing the same tasks. Under the hybrid condition, subjects were required not to pay extra attention to the electrical stimulation. The MI task included imagining clenching the right hand and lifting the right forearm. The classifier was built using the filter bank common spatial pattern algorithm and a support vector machine, and online experiments were used to verify the recognition of two MI tasks. During the online experiments, all subjects were able to output different commands at a recognition accuracy far higher than the random level. The average classification accuracy of the hybrid condition reached 76.39%, with a maximum value of 88.34%, which was about 11% higher than that of the MI condition. Moreover, based on offline data, the classification performance using the event-related desynchronization (ERD) feature under the hybrid condition did not differ significantly from that under the MI condition, indicating that the introduction of electrical stimulation did not interfere in the separability of ERD. The proposed paradigm improved the efficiency of decoding multiple MI locations within a single limb. Despite the introduction of external stimuli, users could still drive the new system in the same way as MI in traditional MI-BCI.","author":[{"dropping-particle":"","family":"Chen","given":"Zhitang","non-dropping-particle":"","parse-names":false,"suffix":""},{"dropping-particle":"","family":"Wang","given":"Zhongpeng","non-dropping-particle":"","parse-names":false,"suffix":""},{"dropping-particle":"","family":"Wang","given":"Kun","non-dropping-particle":"","parse-names":false,"suffix":""},{"dropping-particle":"","family":"Yi","given":"Weibo","non-dropping-particle":"","parse-names":false,"suffix":""},{"dropping-particle":"","family":"Qi","given":"Hongzhi","non-dropping-particle":"","parse-names":false,"suffix":""}],"container-title":"IEEE Access","id":"ITEM-1","issued":{"date-parts":[["2019"]]},"page":"59631-59639","publisher":"IEEE","title":"Recognizing Motor Imagery between Hand and Forearm in the Same Limb in a Hybrid Brain Computer Interface Paradigm: An Online Study","type":"article-journal","volume":"7"},"uris":["http://www.mendeley.com/documents/?uuid=f6a3188b-507b-457b-8186-8eb495440614"]}],"mendeley":{"formattedCitation":"[2]","plainTextFormattedCitation":"[2]","previouslyFormattedCitation":"[2]"},"properties":{"noteIndex":0},"schema":"https://github.com/citation-style-language/schema/raw/master/csl-citation.json"}</w:instrText>
      </w:r>
      <w:r w:rsidR="00F31FE5">
        <w:rPr>
          <w:rFonts w:ascii="Times New Roman" w:hAnsi="Times New Roman" w:cs="Times New Roman"/>
          <w:sz w:val="24"/>
          <w:szCs w:val="24"/>
        </w:rPr>
        <w:fldChar w:fldCharType="separate"/>
      </w:r>
      <w:r w:rsidR="00F31FE5" w:rsidRPr="00F31FE5">
        <w:rPr>
          <w:rFonts w:ascii="Times New Roman" w:hAnsi="Times New Roman" w:cs="Times New Roman"/>
          <w:noProof/>
          <w:sz w:val="24"/>
          <w:szCs w:val="24"/>
        </w:rPr>
        <w:t>[2]</w:t>
      </w:r>
      <w:r w:rsidR="00F31FE5">
        <w:rPr>
          <w:rFonts w:ascii="Times New Roman" w:hAnsi="Times New Roman" w:cs="Times New Roman"/>
          <w:sz w:val="24"/>
          <w:szCs w:val="24"/>
        </w:rPr>
        <w:fldChar w:fldCharType="end"/>
      </w:r>
    </w:p>
    <w:p w:rsidR="00F31FE5" w:rsidRPr="00F31FE5" w:rsidRDefault="00F31FE5" w:rsidP="00F31FE5">
      <w:pPr>
        <w:jc w:val="both"/>
        <w:rPr>
          <w:rFonts w:ascii="Times New Roman" w:hAnsi="Times New Roman" w:cs="Times New Roman"/>
          <w:sz w:val="24"/>
          <w:szCs w:val="24"/>
        </w:rPr>
      </w:pPr>
      <w:r w:rsidRPr="00F31FE5">
        <w:rPr>
          <w:rFonts w:ascii="Times New Roman" w:hAnsi="Times New Roman" w:cs="Times New Roman"/>
          <w:sz w:val="24"/>
          <w:szCs w:val="24"/>
        </w:rPr>
        <w:t>Untuk akurasi klasifikasi yang diperoleh oleh dua pengklasifikasi (CNN dan LDA) dengan parameter E2ZTW yang berbeda. Pada klasifikasi yang diperoleh LDA untuk percobaan pertama berkurang 20%. Mempertahankan konfigurasi yang sama pada percobaan kedua, akurasi klasifikasi meningkat sebesar 6%. Untuk konfigurasi yang berbeda, LDA mengungguli CNN, di mana akurasi klasifikasi rata-rata melebihi 17%. Konfigurasi terakhir ini memungkinkan akurasi rata-rata maksimum untuk semua kumpulan data yang diperoleh. Akurasi antara LDA dan CNN disebabkan oleh dimensi kecil dari fitur yang diekstraksi oleh CSP. Faktanya, model CNN akan overfit dan memberikan kinerja yang buruk saat menggunakan fitur yang lainnya. Tidak seperti CNN, algoritma LDA mengungguli ketika dimensi fitur per percobaan terlalu kecil dan kinerjanya menurun secara signifikan ketika dimensi meningkat. Dengan begitu, pada penelitian ini dengan menggunakan metode pengklasifikasi LDA, CSP dan pendekatan E2ZTW dengan parameter terbaik yang teridentifikasi. Dengan metode tersebut yang digunakan mencapai 85,30%, 81,85%,  84,86% masing-masing. Dengan begitu LDA lebih tinggi dari pada yang lainnya.</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{"citationItems":[{"id":"ITEM-1","itemData":{"DOI":"10.1109/ACCESS.2020.3017888","ISSN":"21693536","abstract":"Brain-computer interface (BCI) acquires, analyzes and transforms human brain activity to control commands allowing as such disabled people to communicate or control external devices. A motor imagery-based BCI enables patients to control artificial peripherals and communicate with the outside world by merely thinking of the task such as, e.g., the imagination of left-hand, right-hand, or foot movement. The mere intention of moving one of the limbs triggers neural activity, which is induced in the primary sensorimotor areas like that observed with real executed movements. Tracking generated sensorimotor rhythms (SMRs) and extracting robust and informative features from electroencephalogram (EEG) signals are challenging due to the time-varying nature of EEG signals and the inter-human variability. In this paper, we proposed an EEG-zeros-time windowing (E2ZTW) approach based on a highly decaying window function to track SMRs and identify the temporal epochs containing useful information without any prior information on the trigger. The proposed approach involves the application of the group-delay function, allowing the improvement of the spectral resolution due to the additive property of the function on individual resonances. Some algorithms were integrated into the proposed approach, such as the common spatial pattern algorithm, which is used to extract features and linear discriminant analysis and a convolutional neural network, which are used for the classification of the features. The effectiveness of the proposed approach in tracking the SMRs rhythms is evaluated in terms of accuracy. Experiments were performed on three public datasets provided by BCI competition for 17 subjects. Following experimental results, it is shown that discrimination between the left- and right-hand movements can be achieved within a few seconds with high classification accuracy. As compared to other state-of-art techniques, the proposed approach achieves an average classification accuracy and standard error values of 82% and 13, respectively, thereby outperforming existing algorithm by an accuracy mean of 2%.","author":[{"dropping-particle":"","family":"Belwafi","given":"Kais","non-dropping-particle":"","parse-names":false,"suffix":""},{"dropping-particle":"","family":"Gannouni","given":"Sofien","non-dropping-particle":"","parse-names":false,"suffix":""},{"dropping-particle":"","family":"Aboalsamh","given":"Hatim","non-dropping-particle":"","parse-names":false,"suffix":""}],"container-title":"IEEE Access","id":"ITEM-1","issued":{"date-parts":[["2020"]]},"page":"152669-152679","title":"An Effective Zeros-Time Windowing Strategy to Detect Sensorimotor Rhythms Related to Motor Imagery EEG Signals","type":"article-journal","volume":"8"},"uris":["http://www.mendeley.com/documents/?uuid=5ac4802b-5ca4-4d7e-9c35-d00c462117e6"]}],"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Pr="00F31FE5">
        <w:rPr>
          <w:rFonts w:ascii="Times New Roman" w:hAnsi="Times New Roman" w:cs="Times New Roman"/>
          <w:noProof/>
          <w:sz w:val="24"/>
          <w:szCs w:val="24"/>
        </w:rPr>
        <w:t>[3]</w:t>
      </w:r>
      <w:r>
        <w:rPr>
          <w:rFonts w:ascii="Times New Roman" w:hAnsi="Times New Roman" w:cs="Times New Roman"/>
          <w:sz w:val="24"/>
          <w:szCs w:val="24"/>
        </w:rPr>
        <w:fldChar w:fldCharType="end"/>
      </w:r>
    </w:p>
    <w:p w:rsidR="00E2357C" w:rsidRDefault="00E2357C" w:rsidP="00F31FE5">
      <w:pPr>
        <w:jc w:val="both"/>
        <w:rPr>
          <w:rFonts w:ascii="Times New Roman" w:hAnsi="Times New Roman" w:cs="Times New Roman"/>
          <w:sz w:val="24"/>
          <w:szCs w:val="24"/>
        </w:rPr>
      </w:pPr>
    </w:p>
    <w:p w:rsidR="00F31FE5" w:rsidRPr="00F31FE5" w:rsidRDefault="00F31FE5" w:rsidP="00F31FE5">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sz w:val="24"/>
          <w:szCs w:val="24"/>
        </w:rPr>
        <w:lastRenderedPageBreak/>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F31FE5">
        <w:rPr>
          <w:rFonts w:ascii="Times New Roman" w:hAnsi="Times New Roman" w:cs="Times New Roman"/>
          <w:noProof/>
          <w:sz w:val="24"/>
          <w:szCs w:val="24"/>
        </w:rPr>
        <w:t>[1]</w:t>
      </w:r>
      <w:r w:rsidRPr="00F31FE5">
        <w:rPr>
          <w:rFonts w:ascii="Times New Roman" w:hAnsi="Times New Roman" w:cs="Times New Roman"/>
          <w:noProof/>
          <w:sz w:val="24"/>
          <w:szCs w:val="24"/>
        </w:rPr>
        <w:tab/>
        <w:t xml:space="preserve">E. Dong, K. Zhou, J. Tong, and S. Du, “A novel hybrid kernel function relevance vector machine for multi-task motor imagery EEG classification,” </w:t>
      </w:r>
      <w:r w:rsidRPr="00F31FE5">
        <w:rPr>
          <w:rFonts w:ascii="Times New Roman" w:hAnsi="Times New Roman" w:cs="Times New Roman"/>
          <w:i/>
          <w:iCs/>
          <w:noProof/>
          <w:sz w:val="24"/>
          <w:szCs w:val="24"/>
        </w:rPr>
        <w:t>Biomedical Signal Processing and Control</w:t>
      </w:r>
      <w:r w:rsidRPr="00F31FE5">
        <w:rPr>
          <w:rFonts w:ascii="Times New Roman" w:hAnsi="Times New Roman" w:cs="Times New Roman"/>
          <w:noProof/>
          <w:sz w:val="24"/>
          <w:szCs w:val="24"/>
        </w:rPr>
        <w:t>, vol. 60, p. 101991, 2020, doi: 10.1016/j.bspc.2020.101991.</w:t>
      </w:r>
    </w:p>
    <w:p w:rsidR="00F31FE5" w:rsidRPr="00F31FE5" w:rsidRDefault="00F31FE5" w:rsidP="00F31FE5">
      <w:pPr>
        <w:widowControl w:val="0"/>
        <w:autoSpaceDE w:val="0"/>
        <w:autoSpaceDN w:val="0"/>
        <w:adjustRightInd w:val="0"/>
        <w:spacing w:line="240" w:lineRule="auto"/>
        <w:ind w:left="640" w:hanging="640"/>
        <w:rPr>
          <w:rFonts w:ascii="Times New Roman" w:hAnsi="Times New Roman" w:cs="Times New Roman"/>
          <w:noProof/>
          <w:sz w:val="24"/>
          <w:szCs w:val="24"/>
        </w:rPr>
      </w:pPr>
      <w:r w:rsidRPr="00F31FE5">
        <w:rPr>
          <w:rFonts w:ascii="Times New Roman" w:hAnsi="Times New Roman" w:cs="Times New Roman"/>
          <w:noProof/>
          <w:sz w:val="24"/>
          <w:szCs w:val="24"/>
        </w:rPr>
        <w:t>[2]</w:t>
      </w:r>
      <w:r w:rsidRPr="00F31FE5">
        <w:rPr>
          <w:rFonts w:ascii="Times New Roman" w:hAnsi="Times New Roman" w:cs="Times New Roman"/>
          <w:noProof/>
          <w:sz w:val="24"/>
          <w:szCs w:val="24"/>
        </w:rPr>
        <w:tab/>
        <w:t xml:space="preserve">Z. Chen, Z. Wang, K. Wang, W. Yi, and H. Qi, “Recognizing Motor Imagery between Hand and Forearm in the Same Limb in a Hybrid Brain Computer Interface Paradigm: An Online Study,” </w:t>
      </w:r>
      <w:r w:rsidRPr="00F31FE5">
        <w:rPr>
          <w:rFonts w:ascii="Times New Roman" w:hAnsi="Times New Roman" w:cs="Times New Roman"/>
          <w:i/>
          <w:iCs/>
          <w:noProof/>
          <w:sz w:val="24"/>
          <w:szCs w:val="24"/>
        </w:rPr>
        <w:t>IEEE Access</w:t>
      </w:r>
      <w:r w:rsidRPr="00F31FE5">
        <w:rPr>
          <w:rFonts w:ascii="Times New Roman" w:hAnsi="Times New Roman" w:cs="Times New Roman"/>
          <w:noProof/>
          <w:sz w:val="24"/>
          <w:szCs w:val="24"/>
        </w:rPr>
        <w:t>, vol. 7, pp. 59631–59639, 2019, doi: 10.1109/ACCESS.2019.2915614.</w:t>
      </w:r>
    </w:p>
    <w:p w:rsidR="00F31FE5" w:rsidRPr="00F31FE5" w:rsidRDefault="00F31FE5" w:rsidP="00F31FE5">
      <w:pPr>
        <w:widowControl w:val="0"/>
        <w:autoSpaceDE w:val="0"/>
        <w:autoSpaceDN w:val="0"/>
        <w:adjustRightInd w:val="0"/>
        <w:spacing w:line="240" w:lineRule="auto"/>
        <w:ind w:left="640" w:hanging="640"/>
        <w:rPr>
          <w:rFonts w:ascii="Times New Roman" w:hAnsi="Times New Roman" w:cs="Times New Roman"/>
          <w:noProof/>
          <w:sz w:val="24"/>
        </w:rPr>
      </w:pPr>
      <w:r w:rsidRPr="00F31FE5">
        <w:rPr>
          <w:rFonts w:ascii="Times New Roman" w:hAnsi="Times New Roman" w:cs="Times New Roman"/>
          <w:noProof/>
          <w:sz w:val="24"/>
          <w:szCs w:val="24"/>
        </w:rPr>
        <w:t>[3]</w:t>
      </w:r>
      <w:r w:rsidRPr="00F31FE5">
        <w:rPr>
          <w:rFonts w:ascii="Times New Roman" w:hAnsi="Times New Roman" w:cs="Times New Roman"/>
          <w:noProof/>
          <w:sz w:val="24"/>
          <w:szCs w:val="24"/>
        </w:rPr>
        <w:tab/>
        <w:t xml:space="preserve">K. Belwafi, S. Gannouni, and H. Aboalsamh, “An Effective Zeros-Time Windowing Strategy to Detect Sensorimotor Rhythms Related to Motor Imagery EEG Signals,” </w:t>
      </w:r>
      <w:r w:rsidRPr="00F31FE5">
        <w:rPr>
          <w:rFonts w:ascii="Times New Roman" w:hAnsi="Times New Roman" w:cs="Times New Roman"/>
          <w:i/>
          <w:iCs/>
          <w:noProof/>
          <w:sz w:val="24"/>
          <w:szCs w:val="24"/>
        </w:rPr>
        <w:t>IEEE Access</w:t>
      </w:r>
      <w:r w:rsidRPr="00F31FE5">
        <w:rPr>
          <w:rFonts w:ascii="Times New Roman" w:hAnsi="Times New Roman" w:cs="Times New Roman"/>
          <w:noProof/>
          <w:sz w:val="24"/>
          <w:szCs w:val="24"/>
        </w:rPr>
        <w:t>, vol. 8, pp. 152669–152679, 2020, doi: 10.1109/ACCESS.2020.3017888.</w:t>
      </w:r>
    </w:p>
    <w:p w:rsidR="00F31FE5" w:rsidRPr="00F31FE5" w:rsidRDefault="00F31FE5" w:rsidP="00F31FE5">
      <w:pPr>
        <w:jc w:val="both"/>
        <w:rPr>
          <w:rFonts w:ascii="Times New Roman" w:hAnsi="Times New Roman" w:cs="Times New Roman"/>
          <w:sz w:val="24"/>
          <w:szCs w:val="24"/>
        </w:rPr>
      </w:pPr>
      <w:r>
        <w:rPr>
          <w:rFonts w:ascii="Times New Roman" w:hAnsi="Times New Roman" w:cs="Times New Roman"/>
          <w:sz w:val="24"/>
          <w:szCs w:val="24"/>
        </w:rPr>
        <w:fldChar w:fldCharType="end"/>
      </w:r>
      <w:bookmarkStart w:id="0" w:name="_GoBack"/>
      <w:bookmarkEnd w:id="0"/>
    </w:p>
    <w:sectPr w:rsidR="00F31FE5" w:rsidRPr="00F31FE5" w:rsidSect="00FD7FC2">
      <w:pgSz w:w="12240" w:h="15840"/>
      <w:pgMar w:top="2275" w:right="1701" w:bottom="1701" w:left="2275"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40DC7"/>
    <w:multiLevelType w:val="hybridMultilevel"/>
    <w:tmpl w:val="72127A34"/>
    <w:lvl w:ilvl="0" w:tplc="2592B55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A66826"/>
    <w:multiLevelType w:val="hybridMultilevel"/>
    <w:tmpl w:val="A5AC58B8"/>
    <w:lvl w:ilvl="0" w:tplc="C780120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AF2"/>
    <w:rsid w:val="001E3722"/>
    <w:rsid w:val="00211110"/>
    <w:rsid w:val="00237E2D"/>
    <w:rsid w:val="004B2375"/>
    <w:rsid w:val="00646F3F"/>
    <w:rsid w:val="006F67CD"/>
    <w:rsid w:val="009056D5"/>
    <w:rsid w:val="00A06982"/>
    <w:rsid w:val="00C24A38"/>
    <w:rsid w:val="00C52835"/>
    <w:rsid w:val="00D315B7"/>
    <w:rsid w:val="00E10AF2"/>
    <w:rsid w:val="00E2357C"/>
    <w:rsid w:val="00EE4D5D"/>
    <w:rsid w:val="00F253BC"/>
    <w:rsid w:val="00F31FE5"/>
    <w:rsid w:val="00FC2766"/>
    <w:rsid w:val="00FD7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3BC"/>
  </w:style>
  <w:style w:type="paragraph" w:styleId="Heading2">
    <w:name w:val="heading 2"/>
    <w:basedOn w:val="Normal"/>
    <w:next w:val="Normal"/>
    <w:link w:val="Heading2Char"/>
    <w:uiPriority w:val="9"/>
    <w:unhideWhenUsed/>
    <w:qFormat/>
    <w:rsid w:val="00D315B7"/>
    <w:pPr>
      <w:keepNext/>
      <w:keepLines/>
      <w:spacing w:before="200" w:after="0" w:line="240" w:lineRule="auto"/>
      <w:ind w:left="360" w:hanging="360"/>
      <w:jc w:val="both"/>
      <w:outlineLvl w:val="1"/>
    </w:pPr>
    <w:rPr>
      <w:rFonts w:ascii="Times New Roman" w:eastAsiaTheme="majorEastAsia" w:hAnsi="Times New Roman"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15B7"/>
    <w:rPr>
      <w:rFonts w:ascii="Times New Roman" w:eastAsiaTheme="majorEastAsia" w:hAnsi="Times New Roman" w:cstheme="majorBidi"/>
      <w:b/>
      <w:bCs/>
      <w:sz w:val="26"/>
      <w:szCs w:val="26"/>
    </w:rPr>
  </w:style>
  <w:style w:type="character" w:styleId="Hyperlink">
    <w:name w:val="Hyperlink"/>
    <w:basedOn w:val="DefaultParagraphFont"/>
    <w:uiPriority w:val="99"/>
    <w:semiHidden/>
    <w:unhideWhenUsed/>
    <w:rsid w:val="004B237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3BC"/>
  </w:style>
  <w:style w:type="paragraph" w:styleId="Heading2">
    <w:name w:val="heading 2"/>
    <w:basedOn w:val="Normal"/>
    <w:next w:val="Normal"/>
    <w:link w:val="Heading2Char"/>
    <w:uiPriority w:val="9"/>
    <w:unhideWhenUsed/>
    <w:qFormat/>
    <w:rsid w:val="00D315B7"/>
    <w:pPr>
      <w:keepNext/>
      <w:keepLines/>
      <w:spacing w:before="200" w:after="0" w:line="240" w:lineRule="auto"/>
      <w:ind w:left="360" w:hanging="360"/>
      <w:jc w:val="both"/>
      <w:outlineLvl w:val="1"/>
    </w:pPr>
    <w:rPr>
      <w:rFonts w:ascii="Times New Roman" w:eastAsiaTheme="majorEastAsia" w:hAnsi="Times New Roman"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15B7"/>
    <w:rPr>
      <w:rFonts w:ascii="Times New Roman" w:eastAsiaTheme="majorEastAsia" w:hAnsi="Times New Roman" w:cstheme="majorBidi"/>
      <w:b/>
      <w:bCs/>
      <w:sz w:val="26"/>
      <w:szCs w:val="26"/>
    </w:rPr>
  </w:style>
  <w:style w:type="character" w:styleId="Hyperlink">
    <w:name w:val="Hyperlink"/>
    <w:basedOn w:val="DefaultParagraphFont"/>
    <w:uiPriority w:val="99"/>
    <w:semiHidden/>
    <w:unhideWhenUsed/>
    <w:rsid w:val="004B23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9F5ADF-E35D-4BC2-8DAC-008057673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1872</Words>
  <Characters>10676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Diyas Islahuddin</dc:creator>
  <cp:lastModifiedBy>Diyas Islahuddin</cp:lastModifiedBy>
  <cp:revision>1</cp:revision>
  <dcterms:created xsi:type="dcterms:W3CDTF">2021-06-29T08:50:00Z</dcterms:created>
  <dcterms:modified xsi:type="dcterms:W3CDTF">2021-06-29T12:06:00Z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981d54d5-8854-3be8-8795-8e579206ea22</vt:lpwstr>
  </property>
  <property fmtid="{D5CDD505-2E9C-101B-9397-08002B2CF9AE}" pid="24" name="Mendeley Citation Style_1">
    <vt:lpwstr>http://www.zotero.org/styles/ieee</vt:lpwstr>
  </property>
</Properties>
</file>