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A9" w:rsidRPr="00060B9A" w:rsidRDefault="00890AA9" w:rsidP="00060B9A">
      <w:pPr>
        <w:jc w:val="both"/>
        <w:rPr>
          <w:rFonts w:ascii="Times New Roman" w:hAnsi="Times New Roman" w:cs="Times New Roman"/>
          <w:b/>
          <w:sz w:val="24"/>
          <w:szCs w:val="24"/>
        </w:rPr>
      </w:pPr>
      <w:r w:rsidRPr="00060B9A">
        <w:rPr>
          <w:rFonts w:ascii="Times New Roman" w:hAnsi="Times New Roman" w:cs="Times New Roman"/>
          <w:b/>
          <w:sz w:val="24"/>
          <w:szCs w:val="24"/>
        </w:rPr>
        <w:t>Ceritakan kebaharuan atau hal yang difokuskan dalam paper tersebut. Hal ini berelevan dengan result.</w:t>
      </w:r>
    </w:p>
    <w:p w:rsidR="001F5F48" w:rsidRDefault="001F5F48" w:rsidP="00060B9A">
      <w:pPr>
        <w:jc w:val="both"/>
        <w:rPr>
          <w:rFonts w:ascii="Times New Roman" w:hAnsi="Times New Roman" w:cs="Times New Roman"/>
          <w:sz w:val="24"/>
          <w:szCs w:val="24"/>
        </w:rPr>
      </w:pPr>
      <w:r w:rsidRPr="00060B9A">
        <w:rPr>
          <w:rFonts w:ascii="Times New Roman" w:hAnsi="Times New Roman" w:cs="Times New Roman"/>
          <w:sz w:val="24"/>
          <w:szCs w:val="24"/>
        </w:rPr>
        <w:t>Dalam penelitian ini fokus terhadatp model yang dioptimalkan berdasarkan kedalaman  Metode dengan menggunakan MLP yang digunakan untuk membantu  orang cacat dengan mengendalikan kursi roda dengan menggunakan  sinyal MI otak mereka.Lalu butterworth digunakan untuk praproses sinyal otak dan untuk  menghilangkan sinyal noise yang diikuti dengan teknik ekstraksi menggunakan transformasi wavelet diskrit  (DWT). Hasilnya menunjukkan bahwa efisiensi  model MLP yang ditingkatkan diperbesar sebesar 3% jika dibandingkan dengan model yang tidak dioptimalkan.</w:t>
      </w:r>
      <w:r w:rsidR="00060B9A">
        <w:rPr>
          <w:rFonts w:ascii="Times New Roman" w:hAnsi="Times New Roman" w:cs="Times New Roman"/>
          <w:sz w:val="24"/>
          <w:szCs w:val="24"/>
        </w:rPr>
        <w:fldChar w:fldCharType="begin" w:fldLock="1"/>
      </w:r>
      <w:r w:rsidR="00060B9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[1]","plainTextFormattedCitation":"[1]","previouslyFormattedCitation":"[1]"},"properties":{"noteIndex":0},"schema":"https://github.com/citation-style-language/schema/raw/master/csl-citation.json"}</w:instrText>
      </w:r>
      <w:r w:rsidR="00060B9A">
        <w:rPr>
          <w:rFonts w:ascii="Times New Roman" w:hAnsi="Times New Roman" w:cs="Times New Roman"/>
          <w:sz w:val="24"/>
          <w:szCs w:val="24"/>
        </w:rPr>
        <w:fldChar w:fldCharType="separate"/>
      </w:r>
      <w:r w:rsidR="00060B9A" w:rsidRPr="00060B9A">
        <w:rPr>
          <w:rFonts w:ascii="Times New Roman" w:hAnsi="Times New Roman" w:cs="Times New Roman"/>
          <w:noProof/>
          <w:sz w:val="24"/>
          <w:szCs w:val="24"/>
        </w:rPr>
        <w:t>[1]</w:t>
      </w:r>
      <w:r w:rsidR="00060B9A">
        <w:rPr>
          <w:rFonts w:ascii="Times New Roman" w:hAnsi="Times New Roman" w:cs="Times New Roman"/>
          <w:sz w:val="24"/>
          <w:szCs w:val="24"/>
        </w:rPr>
        <w:fldChar w:fldCharType="end"/>
      </w:r>
    </w:p>
    <w:p w:rsidR="00060B9A" w:rsidRPr="00060B9A" w:rsidRDefault="00060B9A" w:rsidP="00060B9A">
      <w:pPr>
        <w:jc w:val="both"/>
        <w:rPr>
          <w:rFonts w:ascii="Times New Roman" w:hAnsi="Times New Roman" w:cs="Times New Roman"/>
          <w:sz w:val="24"/>
          <w:szCs w:val="24"/>
        </w:rPr>
      </w:pPr>
    </w:p>
    <w:p w:rsidR="001F5F48" w:rsidRPr="00060B9A" w:rsidRDefault="001F5F48" w:rsidP="00060B9A">
      <w:pPr>
        <w:jc w:val="both"/>
        <w:rPr>
          <w:rFonts w:ascii="Times New Roman" w:hAnsi="Times New Roman" w:cs="Times New Roman"/>
          <w:sz w:val="24"/>
          <w:szCs w:val="24"/>
        </w:rPr>
      </w:pPr>
      <w:r w:rsidRPr="00060B9A">
        <w:rPr>
          <w:rFonts w:ascii="Times New Roman" w:hAnsi="Times New Roman" w:cs="Times New Roman"/>
          <w:sz w:val="24"/>
          <w:szCs w:val="24"/>
        </w:rPr>
        <w:t>Di sini, menunjukkan bahwa tanda-tanda plastisitas otak yang spesifik secara spasial yang diukur dengan menggunakan MRI fungsional dan struktural setelah  1 jam pelatihan/percobaan BCI. Fokus disini menggunakan dua pendekatan BCI  dengan neurofeedback berdasarkan (1) modulasi ritme EEG oleh citra motorik (MI-BCI) (2) potensi yang berkaitan dengan peristiwa yang diperoleh dengan penargetan (ERP-BCI). Untuk kedua percobaan BCI pada penelitian ini menemukan peningkatan sinyal pada otak masing-masing.</w:t>
      </w:r>
      <w:r w:rsidR="00060B9A">
        <w:rPr>
          <w:rFonts w:ascii="Times New Roman" w:hAnsi="Times New Roman" w:cs="Times New Roman"/>
          <w:sz w:val="24"/>
          <w:szCs w:val="24"/>
        </w:rPr>
        <w:fldChar w:fldCharType="begin" w:fldLock="1"/>
      </w:r>
      <w:r w:rsidR="00060B9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[2]","plainTextFormattedCitation":"[2]","previouslyFormattedCitation":"[2]"},"properties":{"noteIndex":0},"schema":"https://github.com/citation-style-language/schema/raw/master/csl-citation.json"}</w:instrText>
      </w:r>
      <w:r w:rsidR="00060B9A">
        <w:rPr>
          <w:rFonts w:ascii="Times New Roman" w:hAnsi="Times New Roman" w:cs="Times New Roman"/>
          <w:sz w:val="24"/>
          <w:szCs w:val="24"/>
        </w:rPr>
        <w:fldChar w:fldCharType="separate"/>
      </w:r>
      <w:r w:rsidR="00060B9A" w:rsidRPr="00060B9A">
        <w:rPr>
          <w:rFonts w:ascii="Times New Roman" w:hAnsi="Times New Roman" w:cs="Times New Roman"/>
          <w:noProof/>
          <w:sz w:val="24"/>
          <w:szCs w:val="24"/>
        </w:rPr>
        <w:t>[2]</w:t>
      </w:r>
      <w:r w:rsidR="00060B9A">
        <w:rPr>
          <w:rFonts w:ascii="Times New Roman" w:hAnsi="Times New Roman" w:cs="Times New Roman"/>
          <w:sz w:val="24"/>
          <w:szCs w:val="24"/>
        </w:rPr>
        <w:fldChar w:fldCharType="end"/>
      </w:r>
    </w:p>
    <w:p w:rsidR="001F5F48" w:rsidRPr="00060B9A" w:rsidRDefault="001F5F48" w:rsidP="00060B9A">
      <w:pPr>
        <w:jc w:val="both"/>
        <w:rPr>
          <w:rFonts w:ascii="Times New Roman" w:hAnsi="Times New Roman" w:cs="Times New Roman"/>
          <w:sz w:val="24"/>
          <w:szCs w:val="24"/>
        </w:rPr>
      </w:pPr>
    </w:p>
    <w:p w:rsidR="00996571" w:rsidRPr="00060B9A" w:rsidRDefault="00996571" w:rsidP="00060B9A">
      <w:pPr>
        <w:jc w:val="both"/>
        <w:rPr>
          <w:rFonts w:ascii="Times New Roman" w:hAnsi="Times New Roman" w:cs="Times New Roman"/>
          <w:sz w:val="24"/>
          <w:szCs w:val="24"/>
        </w:rPr>
      </w:pPr>
      <w:r w:rsidRPr="00060B9A">
        <w:rPr>
          <w:rFonts w:ascii="Times New Roman" w:hAnsi="Times New Roman" w:cs="Times New Roman"/>
          <w:sz w:val="24"/>
          <w:szCs w:val="24"/>
        </w:rPr>
        <w:t>Dengan penelitian ini fokus pada identifikasi fisiologis yang kuat dari citra motorik yang diukur dalam EEG-BCI. Volume diaktifkan ke seluruh otak selama pengamatan motorik yang akan menghasilkan kinerja dalam EEG-BCI tersebut. Untuk mengontrol BCI, pengguna motor sensorik  ritme (SMR) - BCI diklasifikasikan sesuai dengan kinerja kontrol BCI mereka.</w:t>
      </w:r>
      <w:r w:rsidR="00060B9A">
        <w:rPr>
          <w:rFonts w:ascii="Times New Roman" w:hAnsi="Times New Roman" w:cs="Times New Roman"/>
          <w:sz w:val="24"/>
          <w:szCs w:val="24"/>
        </w:rPr>
        <w:fldChar w:fldCharType="begin" w:fldLock="1"/>
      </w:r>
      <w:r w:rsidR="00060B9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[3]","plainTextFormattedCitation":"[3]","previouslyFormattedCitation":"[3]"},"properties":{"noteIndex":0},"schema":"https://github.com/citation-style-language/schema/raw/master/csl-citation.json"}</w:instrText>
      </w:r>
      <w:r w:rsidR="00060B9A">
        <w:rPr>
          <w:rFonts w:ascii="Times New Roman" w:hAnsi="Times New Roman" w:cs="Times New Roman"/>
          <w:sz w:val="24"/>
          <w:szCs w:val="24"/>
        </w:rPr>
        <w:fldChar w:fldCharType="separate"/>
      </w:r>
      <w:r w:rsidR="00060B9A" w:rsidRPr="00060B9A">
        <w:rPr>
          <w:rFonts w:ascii="Times New Roman" w:hAnsi="Times New Roman" w:cs="Times New Roman"/>
          <w:noProof/>
          <w:sz w:val="24"/>
          <w:szCs w:val="24"/>
        </w:rPr>
        <w:t>[3]</w:t>
      </w:r>
      <w:r w:rsidR="00060B9A">
        <w:rPr>
          <w:rFonts w:ascii="Times New Roman" w:hAnsi="Times New Roman" w:cs="Times New Roman"/>
          <w:sz w:val="24"/>
          <w:szCs w:val="24"/>
        </w:rPr>
        <w:fldChar w:fldCharType="end"/>
      </w:r>
    </w:p>
    <w:p w:rsidR="00996571" w:rsidRPr="00060B9A" w:rsidRDefault="00996571" w:rsidP="00060B9A">
      <w:pPr>
        <w:jc w:val="both"/>
        <w:rPr>
          <w:rFonts w:ascii="Times New Roman" w:hAnsi="Times New Roman" w:cs="Times New Roman"/>
          <w:sz w:val="24"/>
          <w:szCs w:val="24"/>
        </w:rPr>
      </w:pPr>
    </w:p>
    <w:p w:rsidR="008B75C0" w:rsidRDefault="00060B9A" w:rsidP="00060B9A">
      <w:pPr>
        <w:jc w:val="both"/>
        <w:rPr>
          <w:rFonts w:ascii="Times New Roman" w:hAnsi="Times New Roman" w:cs="Times New Roman"/>
          <w:sz w:val="24"/>
          <w:szCs w:val="24"/>
        </w:rPr>
      </w:pPr>
      <w:r w:rsidRPr="00060B9A">
        <w:rPr>
          <w:rFonts w:ascii="Times New Roman" w:hAnsi="Times New Roman" w:cs="Times New Roman"/>
          <w:sz w:val="24"/>
          <w:szCs w:val="24"/>
        </w:rPr>
        <w:t xml:space="preserve">Stroke adalah penyebab utama kecacatan motorik jangka panjang di kalangan orang dewasa. Rehabilitasi masa kini sebagian besar tidak berhasil dalam mengurangi kasus gangguan motorik yang paling parah terutama pada bagian fungsi tangan. Di sini fokus terhadap uji coba hipotesis bahwa pasien yang mengalami plegia tangan sebagai akibat dari penyakit stroke subkortikal, kortikal atau penyakit lainnya yang terjadi setidaknya 1 tahun sebelumnya lalu dapat dilatih untuk mengoperasikan tangan melalui antarmuka otak-komputer (BCI). Hasil ini menunjukkan bahwa </w:t>
      </w:r>
      <w:r w:rsidRPr="00060B9A">
        <w:rPr>
          <w:rFonts w:ascii="Times New Roman" w:hAnsi="Times New Roman" w:cs="Times New Roman"/>
          <w:sz w:val="24"/>
          <w:szCs w:val="24"/>
        </w:rPr>
        <w:lastRenderedPageBreak/>
        <w:t xml:space="preserve">kontrol tersebut dari aktivitas neuromagnetik yang direkam di kulit kepala dapat dicapai dengan pelatihan/percobaan </w:t>
      </w:r>
      <w:r>
        <w:rPr>
          <w:rFonts w:ascii="Times New Roman" w:hAnsi="Times New Roman" w:cs="Times New Roman"/>
          <w:sz w:val="24"/>
          <w:szCs w:val="24"/>
        </w:rPr>
        <w:t>BCI.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060B9A">
        <w:rPr>
          <w:rFonts w:ascii="Times New Roman" w:hAnsi="Times New Roman" w:cs="Times New Roman"/>
          <w:noProof/>
          <w:sz w:val="24"/>
          <w:szCs w:val="24"/>
        </w:rPr>
        <w:t>[4]</w:t>
      </w:r>
      <w:r>
        <w:rPr>
          <w:rFonts w:ascii="Times New Roman" w:hAnsi="Times New Roman" w:cs="Times New Roman"/>
          <w:sz w:val="24"/>
          <w:szCs w:val="24"/>
        </w:rPr>
        <w:fldChar w:fldCharType="end"/>
      </w:r>
    </w:p>
    <w:p w:rsidR="00060B9A" w:rsidRPr="00060B9A" w:rsidRDefault="00060B9A" w:rsidP="00060B9A">
      <w:pPr>
        <w:jc w:val="both"/>
        <w:rPr>
          <w:rFonts w:ascii="Times New Roman" w:hAnsi="Times New Roman" w:cs="Times New Roman"/>
          <w:sz w:val="24"/>
          <w:szCs w:val="24"/>
        </w:rPr>
      </w:pPr>
    </w:p>
    <w:p w:rsidR="007961BA" w:rsidRDefault="007961BA" w:rsidP="00060B9A">
      <w:pPr>
        <w:jc w:val="both"/>
        <w:rPr>
          <w:rFonts w:ascii="Times New Roman" w:hAnsi="Times New Roman" w:cs="Times New Roman"/>
          <w:sz w:val="24"/>
          <w:szCs w:val="24"/>
        </w:rPr>
      </w:pPr>
      <w:r w:rsidRPr="00060B9A">
        <w:rPr>
          <w:rFonts w:ascii="Times New Roman" w:hAnsi="Times New Roman" w:cs="Times New Roman"/>
          <w:sz w:val="24"/>
          <w:szCs w:val="24"/>
        </w:rPr>
        <w:t>Penelitian ini fokus pada kebaharuan fungsi hybrid baru untuk mesin vektor yang menggabungkan2  fungsi. Fungsi nya yaitu fungsi kernel lokal dan fungsi kernel global hybrid yang membantu interpolasi dan ekstrapolasi. Fungsi kernel global yaitu algoritma ICA menggunakan komponen untuk mengisolasi independen dari motor multi-channel yaitu sinyal EEG citra yang digunakan untuk menghapus komponen EOG. Dengan menggunakan metode CSP membangun enam set terstruktur. Kemudian, enam set (PSCSP) fitur CSP diekstraksi lalu diklasifikasikan oleh RVM yang digunakan untuk pengklasifikasi kernel hibrida.</w:t>
      </w:r>
      <w:r w:rsidR="00060B9A">
        <w:rPr>
          <w:rFonts w:ascii="Times New Roman" w:hAnsi="Times New Roman" w:cs="Times New Roman"/>
          <w:sz w:val="24"/>
          <w:szCs w:val="24"/>
        </w:rPr>
        <w:fldChar w:fldCharType="begin" w:fldLock="1"/>
      </w:r>
      <w:r w:rsidR="00060B9A">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f5fd48af-ff70-40a6-8e64-4cd4154fbba6"]}],"mendeley":{"formattedCitation":"[5]","plainTextFormattedCitation":"[5]","previouslyFormattedCitation":"[5]"},"properties":{"noteIndex":0},"schema":"https://github.com/citation-style-language/schema/raw/master/csl-citation.json"}</w:instrText>
      </w:r>
      <w:r w:rsidR="00060B9A">
        <w:rPr>
          <w:rFonts w:ascii="Times New Roman" w:hAnsi="Times New Roman" w:cs="Times New Roman"/>
          <w:sz w:val="24"/>
          <w:szCs w:val="24"/>
        </w:rPr>
        <w:fldChar w:fldCharType="separate"/>
      </w:r>
      <w:r w:rsidR="00060B9A" w:rsidRPr="00060B9A">
        <w:rPr>
          <w:rFonts w:ascii="Times New Roman" w:hAnsi="Times New Roman" w:cs="Times New Roman"/>
          <w:noProof/>
          <w:sz w:val="24"/>
          <w:szCs w:val="24"/>
        </w:rPr>
        <w:t>[5]</w:t>
      </w:r>
      <w:r w:rsidR="00060B9A">
        <w:rPr>
          <w:rFonts w:ascii="Times New Roman" w:hAnsi="Times New Roman" w:cs="Times New Roman"/>
          <w:sz w:val="24"/>
          <w:szCs w:val="24"/>
        </w:rPr>
        <w:fldChar w:fldCharType="end"/>
      </w:r>
    </w:p>
    <w:p w:rsidR="00060B9A" w:rsidRPr="00060B9A" w:rsidRDefault="00060B9A" w:rsidP="00060B9A">
      <w:pPr>
        <w:jc w:val="both"/>
        <w:rPr>
          <w:rFonts w:ascii="Times New Roman" w:hAnsi="Times New Roman" w:cs="Times New Roman"/>
          <w:sz w:val="24"/>
          <w:szCs w:val="24"/>
        </w:rPr>
      </w:pPr>
    </w:p>
    <w:p w:rsidR="008B75C0" w:rsidRDefault="0054725E" w:rsidP="00060B9A">
      <w:pPr>
        <w:jc w:val="both"/>
        <w:rPr>
          <w:rFonts w:ascii="Times New Roman" w:hAnsi="Times New Roman" w:cs="Times New Roman"/>
          <w:sz w:val="24"/>
          <w:szCs w:val="24"/>
        </w:rPr>
      </w:pPr>
      <w:r w:rsidRPr="00060B9A">
        <w:rPr>
          <w:rFonts w:ascii="Times New Roman" w:hAnsi="Times New Roman" w:cs="Times New Roman"/>
          <w:sz w:val="24"/>
          <w:szCs w:val="24"/>
        </w:rPr>
        <w:t>Dalam penelitian Brain computer interface (BCI) berbasis motor imagery (MI) ini mempunyai peran penting dalam  membantu meningkatkan dan memulihkan hilangnya fungsi fisik. Tugas MI ini yaitu membayangkan mengepalkan tangan kanan dan mengangkat lengan bawah kanan. Pengklasifikasi menggunakan algoritma pola spasial umum dan mesin vektor pendukung. Selama percobaan , semua sukarelawan menghasilkan keluaran yang berbeda beda. Selain itu, pembaharuan pada kinerja klasifikasinya yang menggunakan fitur event-related desynchronization (ERD)</w:t>
      </w:r>
      <w:r w:rsidR="00060B9A">
        <w:rPr>
          <w:rFonts w:ascii="Times New Roman" w:hAnsi="Times New Roman" w:cs="Times New Roman"/>
          <w:sz w:val="24"/>
          <w:szCs w:val="24"/>
        </w:rPr>
        <w:t>.</w:t>
      </w:r>
      <w:r w:rsidR="00060B9A">
        <w:rPr>
          <w:rFonts w:ascii="Times New Roman" w:hAnsi="Times New Roman" w:cs="Times New Roman"/>
          <w:sz w:val="24"/>
          <w:szCs w:val="24"/>
        </w:rPr>
        <w:fldChar w:fldCharType="begin" w:fldLock="1"/>
      </w:r>
      <w:r w:rsidR="00060B9A">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f6a3188b-507b-457b-8186-8eb495440614"]}],"mendeley":{"formattedCitation":"[6]","plainTextFormattedCitation":"[6]","previouslyFormattedCitation":"[6]"},"properties":{"noteIndex":0},"schema":"https://github.com/citation-style-language/schema/raw/master/csl-citation.json"}</w:instrText>
      </w:r>
      <w:r w:rsidR="00060B9A">
        <w:rPr>
          <w:rFonts w:ascii="Times New Roman" w:hAnsi="Times New Roman" w:cs="Times New Roman"/>
          <w:sz w:val="24"/>
          <w:szCs w:val="24"/>
        </w:rPr>
        <w:fldChar w:fldCharType="separate"/>
      </w:r>
      <w:r w:rsidR="00060B9A" w:rsidRPr="00060B9A">
        <w:rPr>
          <w:rFonts w:ascii="Times New Roman" w:hAnsi="Times New Roman" w:cs="Times New Roman"/>
          <w:noProof/>
          <w:sz w:val="24"/>
          <w:szCs w:val="24"/>
        </w:rPr>
        <w:t>[6]</w:t>
      </w:r>
      <w:r w:rsidR="00060B9A">
        <w:rPr>
          <w:rFonts w:ascii="Times New Roman" w:hAnsi="Times New Roman" w:cs="Times New Roman"/>
          <w:sz w:val="24"/>
          <w:szCs w:val="24"/>
        </w:rPr>
        <w:fldChar w:fldCharType="end"/>
      </w:r>
    </w:p>
    <w:p w:rsidR="00060B9A" w:rsidRPr="00060B9A" w:rsidRDefault="00060B9A" w:rsidP="00060B9A">
      <w:pPr>
        <w:jc w:val="both"/>
        <w:rPr>
          <w:rFonts w:ascii="Times New Roman" w:hAnsi="Times New Roman" w:cs="Times New Roman"/>
          <w:sz w:val="24"/>
          <w:szCs w:val="24"/>
        </w:rPr>
      </w:pPr>
    </w:p>
    <w:p w:rsidR="008B75C0" w:rsidRDefault="008B75C0" w:rsidP="00060B9A">
      <w:pPr>
        <w:jc w:val="both"/>
        <w:rPr>
          <w:rFonts w:ascii="Times New Roman" w:hAnsi="Times New Roman" w:cs="Times New Roman"/>
          <w:sz w:val="24"/>
          <w:szCs w:val="24"/>
        </w:rPr>
      </w:pPr>
      <w:r w:rsidRPr="00060B9A">
        <w:rPr>
          <w:rFonts w:ascii="Times New Roman" w:hAnsi="Times New Roman" w:cs="Times New Roman"/>
          <w:sz w:val="24"/>
          <w:szCs w:val="24"/>
        </w:rPr>
        <w:t xml:space="preserve">Dalam penelitian ini fokus Brain-computer interface (BCI) memperoleh, menganalisis, dan mengubah aktivitas otak manusia untuk mengontrol perintah yang memungkinkan orang cacat untuk berkomunikasi atau mengontrol perangkat lainnya. BCI berbasis citra motorik ini memungkinkan pasien untuk mengontrol pikiran buatan dan berkomunikasi dengan dunia luar hanya dengan memikirkan pergerakan lainnya seperti imajinasi gerakan tangan kiri, tangan kanan, atau kaki. Dengan hanya menggerakkan salah satu anggota badan akan memicu aktivitas saraf, yang diinduksi di area sensorimotor utama seperti yang diamati dengan gerakan yang dieksekusi nyata. Melacak ritme sensorimotor (SMR) yang dihasilkan dan mengekstraksi fitur yang kuat dan informatif dari sinyal elektroensefalogram (EEG) merupakan tantangan karena sifat sinyal EEG yang bervariasi waktu dan variabilitas antar manusia. Dalam penelitian ini menggunakan pendekatan EEG-zeros-time windowing (E2ZTW). Pada penelitian ini menggunakan beberapa algoritma seperti algoritma </w:t>
      </w:r>
      <w:r w:rsidRPr="00060B9A">
        <w:rPr>
          <w:rFonts w:ascii="Times New Roman" w:hAnsi="Times New Roman" w:cs="Times New Roman"/>
          <w:sz w:val="24"/>
          <w:szCs w:val="24"/>
        </w:rPr>
        <w:lastRenderedPageBreak/>
        <w:t>pola spasial umum yang digunakan untuk mengekstrak fitur dan analisis diskriminan linier dan jaringan saraf convolutional yang dig</w:t>
      </w:r>
      <w:r w:rsidR="00060B9A">
        <w:rPr>
          <w:rFonts w:ascii="Times New Roman" w:hAnsi="Times New Roman" w:cs="Times New Roman"/>
          <w:sz w:val="24"/>
          <w:szCs w:val="24"/>
        </w:rPr>
        <w:t>unakan untuk klasifikasi fitur.</w:t>
      </w:r>
      <w:r w:rsidR="00060B9A">
        <w:rPr>
          <w:rFonts w:ascii="Times New Roman" w:hAnsi="Times New Roman" w:cs="Times New Roman"/>
          <w:sz w:val="24"/>
          <w:szCs w:val="24"/>
        </w:rPr>
        <w:fldChar w:fldCharType="begin" w:fldLock="1"/>
      </w:r>
      <w:r w:rsidR="00060B9A">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5ac4802b-5ca4-4d7e-9c35-d00c462117e6"]}],"mendeley":{"formattedCitation":"[7]","plainTextFormattedCitation":"[7]","previouslyFormattedCitation":"[7]"},"properties":{"noteIndex":0},"schema":"https://github.com/citation-style-language/schema/raw/master/csl-citation.json"}</w:instrText>
      </w:r>
      <w:r w:rsidR="00060B9A">
        <w:rPr>
          <w:rFonts w:ascii="Times New Roman" w:hAnsi="Times New Roman" w:cs="Times New Roman"/>
          <w:sz w:val="24"/>
          <w:szCs w:val="24"/>
        </w:rPr>
        <w:fldChar w:fldCharType="separate"/>
      </w:r>
      <w:r w:rsidR="00060B9A" w:rsidRPr="00060B9A">
        <w:rPr>
          <w:rFonts w:ascii="Times New Roman" w:hAnsi="Times New Roman" w:cs="Times New Roman"/>
          <w:noProof/>
          <w:sz w:val="24"/>
          <w:szCs w:val="24"/>
        </w:rPr>
        <w:t>[7]</w:t>
      </w:r>
      <w:r w:rsidR="00060B9A">
        <w:rPr>
          <w:rFonts w:ascii="Times New Roman" w:hAnsi="Times New Roman" w:cs="Times New Roman"/>
          <w:sz w:val="24"/>
          <w:szCs w:val="24"/>
        </w:rPr>
        <w:fldChar w:fldCharType="end"/>
      </w:r>
    </w:p>
    <w:p w:rsidR="00060B9A" w:rsidRDefault="00060B9A" w:rsidP="00060B9A">
      <w:pPr>
        <w:jc w:val="both"/>
        <w:rPr>
          <w:rFonts w:ascii="Times New Roman" w:hAnsi="Times New Roman" w:cs="Times New Roman"/>
          <w:sz w:val="24"/>
          <w:szCs w:val="24"/>
        </w:rPr>
      </w:pP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060B9A">
        <w:rPr>
          <w:rFonts w:ascii="Times New Roman" w:hAnsi="Times New Roman" w:cs="Times New Roman"/>
          <w:noProof/>
          <w:sz w:val="24"/>
          <w:szCs w:val="24"/>
        </w:rPr>
        <w:t>[1]</w:t>
      </w:r>
      <w:r w:rsidRPr="00060B9A">
        <w:rPr>
          <w:rFonts w:ascii="Times New Roman" w:hAnsi="Times New Roman" w:cs="Times New Roman"/>
          <w:noProof/>
          <w:sz w:val="24"/>
          <w:szCs w:val="24"/>
        </w:rPr>
        <w:tab/>
        <w:t xml:space="preserve">E. Mhmood, “Tikrit Journal of Pure Science,” </w:t>
      </w:r>
      <w:r w:rsidRPr="00060B9A">
        <w:rPr>
          <w:rFonts w:ascii="Times New Roman" w:hAnsi="Times New Roman" w:cs="Times New Roman"/>
          <w:i/>
          <w:iCs/>
          <w:noProof/>
          <w:sz w:val="24"/>
          <w:szCs w:val="24"/>
        </w:rPr>
        <w:t>Tikrit Journal of Pure Science</w:t>
      </w:r>
      <w:r w:rsidRPr="00060B9A">
        <w:rPr>
          <w:rFonts w:ascii="Times New Roman" w:hAnsi="Times New Roman" w:cs="Times New Roman"/>
          <w:noProof/>
          <w:sz w:val="24"/>
          <w:szCs w:val="24"/>
        </w:rPr>
        <w:t>, vol. 23, no. 9, pp. 1813–1662, 2018, [Online]. Available: http://dx.doi.org/10.25130/tjps.23.2018.141.</w:t>
      </w: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szCs w:val="24"/>
        </w:rPr>
      </w:pPr>
      <w:r w:rsidRPr="00060B9A">
        <w:rPr>
          <w:rFonts w:ascii="Times New Roman" w:hAnsi="Times New Roman" w:cs="Times New Roman"/>
          <w:noProof/>
          <w:sz w:val="24"/>
          <w:szCs w:val="24"/>
        </w:rPr>
        <w:t>[2]</w:t>
      </w:r>
      <w:r w:rsidRPr="00060B9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060B9A">
        <w:rPr>
          <w:rFonts w:ascii="Times New Roman" w:hAnsi="Times New Roman" w:cs="Times New Roman"/>
          <w:i/>
          <w:iCs/>
          <w:noProof/>
          <w:sz w:val="24"/>
          <w:szCs w:val="24"/>
        </w:rPr>
        <w:t>Journal of Physiology</w:t>
      </w:r>
      <w:r w:rsidRPr="00060B9A">
        <w:rPr>
          <w:rFonts w:ascii="Times New Roman" w:hAnsi="Times New Roman" w:cs="Times New Roman"/>
          <w:noProof/>
          <w:sz w:val="24"/>
          <w:szCs w:val="24"/>
        </w:rPr>
        <w:t>, vol. 599, no. 9, pp. 2435–2451, 2021, doi: 10.1113/JP278118.</w:t>
      </w: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szCs w:val="24"/>
        </w:rPr>
      </w:pPr>
      <w:r w:rsidRPr="00060B9A">
        <w:rPr>
          <w:rFonts w:ascii="Times New Roman" w:hAnsi="Times New Roman" w:cs="Times New Roman"/>
          <w:noProof/>
          <w:sz w:val="24"/>
          <w:szCs w:val="24"/>
        </w:rPr>
        <w:t>[3]</w:t>
      </w:r>
      <w:r w:rsidRPr="00060B9A">
        <w:rPr>
          <w:rFonts w:ascii="Times New Roman" w:hAnsi="Times New Roman" w:cs="Times New Roman"/>
          <w:noProof/>
          <w:sz w:val="24"/>
          <w:szCs w:val="24"/>
        </w:rPr>
        <w:tab/>
        <w:t xml:space="preserve">S. Halder </w:t>
      </w:r>
      <w:r w:rsidRPr="00060B9A">
        <w:rPr>
          <w:rFonts w:ascii="Times New Roman" w:hAnsi="Times New Roman" w:cs="Times New Roman"/>
          <w:i/>
          <w:iCs/>
          <w:noProof/>
          <w:sz w:val="24"/>
          <w:szCs w:val="24"/>
        </w:rPr>
        <w:t>et al.</w:t>
      </w:r>
      <w:r w:rsidRPr="00060B9A">
        <w:rPr>
          <w:rFonts w:ascii="Times New Roman" w:hAnsi="Times New Roman" w:cs="Times New Roman"/>
          <w:noProof/>
          <w:sz w:val="24"/>
          <w:szCs w:val="24"/>
        </w:rPr>
        <w:t xml:space="preserve">, “Neural mechanisms of brain-computer interface control,” </w:t>
      </w:r>
      <w:r w:rsidRPr="00060B9A">
        <w:rPr>
          <w:rFonts w:ascii="Times New Roman" w:hAnsi="Times New Roman" w:cs="Times New Roman"/>
          <w:i/>
          <w:iCs/>
          <w:noProof/>
          <w:sz w:val="24"/>
          <w:szCs w:val="24"/>
        </w:rPr>
        <w:t>NeuroImage</w:t>
      </w:r>
      <w:r w:rsidRPr="00060B9A">
        <w:rPr>
          <w:rFonts w:ascii="Times New Roman" w:hAnsi="Times New Roman" w:cs="Times New Roman"/>
          <w:noProof/>
          <w:sz w:val="24"/>
          <w:szCs w:val="24"/>
        </w:rPr>
        <w:t>, vol. 55, no. 4, pp. 1779–1790, 2011, doi: 10.1016/j.neuroimage.2011.01.021.</w:t>
      </w: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szCs w:val="24"/>
        </w:rPr>
      </w:pPr>
      <w:r w:rsidRPr="00060B9A">
        <w:rPr>
          <w:rFonts w:ascii="Times New Roman" w:hAnsi="Times New Roman" w:cs="Times New Roman"/>
          <w:noProof/>
          <w:sz w:val="24"/>
          <w:szCs w:val="24"/>
        </w:rPr>
        <w:t>[4]</w:t>
      </w:r>
      <w:r w:rsidRPr="00060B9A">
        <w:rPr>
          <w:rFonts w:ascii="Times New Roman" w:hAnsi="Times New Roman" w:cs="Times New Roman"/>
          <w:noProof/>
          <w:sz w:val="24"/>
          <w:szCs w:val="24"/>
        </w:rPr>
        <w:tab/>
        <w:t xml:space="preserve">E. Buch </w:t>
      </w:r>
      <w:r w:rsidRPr="00060B9A">
        <w:rPr>
          <w:rFonts w:ascii="Times New Roman" w:hAnsi="Times New Roman" w:cs="Times New Roman"/>
          <w:i/>
          <w:iCs/>
          <w:noProof/>
          <w:sz w:val="24"/>
          <w:szCs w:val="24"/>
        </w:rPr>
        <w:t>et al.</w:t>
      </w:r>
      <w:r w:rsidRPr="00060B9A">
        <w:rPr>
          <w:rFonts w:ascii="Times New Roman" w:hAnsi="Times New Roman" w:cs="Times New Roman"/>
          <w:noProof/>
          <w:sz w:val="24"/>
          <w:szCs w:val="24"/>
        </w:rPr>
        <w:t xml:space="preserve">, “Think to move: A neuromagnetic brain-computer interface (BCI) system for chronic stroke,” </w:t>
      </w:r>
      <w:r w:rsidRPr="00060B9A">
        <w:rPr>
          <w:rFonts w:ascii="Times New Roman" w:hAnsi="Times New Roman" w:cs="Times New Roman"/>
          <w:i/>
          <w:iCs/>
          <w:noProof/>
          <w:sz w:val="24"/>
          <w:szCs w:val="24"/>
        </w:rPr>
        <w:t>Stroke</w:t>
      </w:r>
      <w:r w:rsidRPr="00060B9A">
        <w:rPr>
          <w:rFonts w:ascii="Times New Roman" w:hAnsi="Times New Roman" w:cs="Times New Roman"/>
          <w:noProof/>
          <w:sz w:val="24"/>
          <w:szCs w:val="24"/>
        </w:rPr>
        <w:t>, vol. 39, no. 3, pp. 910–917, 2008, doi: 10.1161/STROKEAHA.107.505313.</w:t>
      </w: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szCs w:val="24"/>
        </w:rPr>
      </w:pPr>
      <w:r w:rsidRPr="00060B9A">
        <w:rPr>
          <w:rFonts w:ascii="Times New Roman" w:hAnsi="Times New Roman" w:cs="Times New Roman"/>
          <w:noProof/>
          <w:sz w:val="24"/>
          <w:szCs w:val="24"/>
        </w:rPr>
        <w:t>[5]</w:t>
      </w:r>
      <w:r w:rsidRPr="00060B9A">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060B9A">
        <w:rPr>
          <w:rFonts w:ascii="Times New Roman" w:hAnsi="Times New Roman" w:cs="Times New Roman"/>
          <w:i/>
          <w:iCs/>
          <w:noProof/>
          <w:sz w:val="24"/>
          <w:szCs w:val="24"/>
        </w:rPr>
        <w:t>Biomedical Signal Processing and Control</w:t>
      </w:r>
      <w:r w:rsidRPr="00060B9A">
        <w:rPr>
          <w:rFonts w:ascii="Times New Roman" w:hAnsi="Times New Roman" w:cs="Times New Roman"/>
          <w:noProof/>
          <w:sz w:val="24"/>
          <w:szCs w:val="24"/>
        </w:rPr>
        <w:t>, vol. 60, p. 101991, 2020, doi: 10.1016/j.bspc.2020.101991.</w:t>
      </w: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szCs w:val="24"/>
        </w:rPr>
      </w:pPr>
      <w:r w:rsidRPr="00060B9A">
        <w:rPr>
          <w:rFonts w:ascii="Times New Roman" w:hAnsi="Times New Roman" w:cs="Times New Roman"/>
          <w:noProof/>
          <w:sz w:val="24"/>
          <w:szCs w:val="24"/>
        </w:rPr>
        <w:t>[6]</w:t>
      </w:r>
      <w:r w:rsidRPr="00060B9A">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060B9A">
        <w:rPr>
          <w:rFonts w:ascii="Times New Roman" w:hAnsi="Times New Roman" w:cs="Times New Roman"/>
          <w:i/>
          <w:iCs/>
          <w:noProof/>
          <w:sz w:val="24"/>
          <w:szCs w:val="24"/>
        </w:rPr>
        <w:t>IEEE Access</w:t>
      </w:r>
      <w:r w:rsidRPr="00060B9A">
        <w:rPr>
          <w:rFonts w:ascii="Times New Roman" w:hAnsi="Times New Roman" w:cs="Times New Roman"/>
          <w:noProof/>
          <w:sz w:val="24"/>
          <w:szCs w:val="24"/>
        </w:rPr>
        <w:t>, vol. 7, pp. 59631–59639, 2019, doi: 10.1109/ACCESS.2019.2915614.</w:t>
      </w:r>
    </w:p>
    <w:p w:rsidR="00060B9A" w:rsidRPr="00060B9A" w:rsidRDefault="00060B9A" w:rsidP="00060B9A">
      <w:pPr>
        <w:widowControl w:val="0"/>
        <w:autoSpaceDE w:val="0"/>
        <w:autoSpaceDN w:val="0"/>
        <w:adjustRightInd w:val="0"/>
        <w:spacing w:line="240" w:lineRule="auto"/>
        <w:ind w:left="640" w:hanging="640"/>
        <w:rPr>
          <w:rFonts w:ascii="Times New Roman" w:hAnsi="Times New Roman" w:cs="Times New Roman"/>
          <w:noProof/>
          <w:sz w:val="24"/>
        </w:rPr>
      </w:pPr>
      <w:r w:rsidRPr="00060B9A">
        <w:rPr>
          <w:rFonts w:ascii="Times New Roman" w:hAnsi="Times New Roman" w:cs="Times New Roman"/>
          <w:noProof/>
          <w:sz w:val="24"/>
          <w:szCs w:val="24"/>
        </w:rPr>
        <w:t>[7]</w:t>
      </w:r>
      <w:r w:rsidRPr="00060B9A">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060B9A">
        <w:rPr>
          <w:rFonts w:ascii="Times New Roman" w:hAnsi="Times New Roman" w:cs="Times New Roman"/>
          <w:i/>
          <w:iCs/>
          <w:noProof/>
          <w:sz w:val="24"/>
          <w:szCs w:val="24"/>
        </w:rPr>
        <w:t>IEEE Access</w:t>
      </w:r>
      <w:r w:rsidRPr="00060B9A">
        <w:rPr>
          <w:rFonts w:ascii="Times New Roman" w:hAnsi="Times New Roman" w:cs="Times New Roman"/>
          <w:noProof/>
          <w:sz w:val="24"/>
          <w:szCs w:val="24"/>
        </w:rPr>
        <w:t>, vol. 8, pp. 152669–152679, 2020, doi: 10.1109/ACCESS.2020.3017888.</w:t>
      </w:r>
    </w:p>
    <w:p w:rsidR="00060B9A" w:rsidRPr="00060B9A" w:rsidRDefault="00060B9A" w:rsidP="00060B9A">
      <w:pPr>
        <w:jc w:val="both"/>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p w:rsidR="008B75C0" w:rsidRPr="00060B9A" w:rsidRDefault="008B75C0" w:rsidP="00060B9A">
      <w:pPr>
        <w:jc w:val="both"/>
        <w:rPr>
          <w:rFonts w:ascii="Times New Roman" w:hAnsi="Times New Roman" w:cs="Times New Roman"/>
          <w:sz w:val="24"/>
          <w:szCs w:val="24"/>
        </w:rPr>
      </w:pPr>
    </w:p>
    <w:p w:rsidR="00890AA9" w:rsidRPr="00060B9A" w:rsidRDefault="00890AA9" w:rsidP="00060B9A">
      <w:pPr>
        <w:jc w:val="both"/>
        <w:rPr>
          <w:rFonts w:ascii="Times New Roman" w:hAnsi="Times New Roman" w:cs="Times New Roman"/>
          <w:sz w:val="24"/>
          <w:szCs w:val="24"/>
        </w:rPr>
      </w:pPr>
    </w:p>
    <w:p w:rsidR="00890AA9" w:rsidRPr="00060B9A" w:rsidRDefault="00890AA9" w:rsidP="00060B9A">
      <w:pPr>
        <w:jc w:val="both"/>
        <w:rPr>
          <w:rFonts w:ascii="Times New Roman" w:hAnsi="Times New Roman" w:cs="Times New Roman"/>
          <w:sz w:val="24"/>
          <w:szCs w:val="24"/>
        </w:rPr>
      </w:pPr>
    </w:p>
    <w:sectPr w:rsidR="00890AA9" w:rsidRPr="00060B9A" w:rsidSect="00FD7FC2">
      <w:pgSz w:w="12240" w:h="15840"/>
      <w:pgMar w:top="2275" w:right="1701" w:bottom="1701"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0DC7"/>
    <w:multiLevelType w:val="hybridMultilevel"/>
    <w:tmpl w:val="72127A34"/>
    <w:lvl w:ilvl="0" w:tplc="2592B55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C7A82"/>
    <w:multiLevelType w:val="hybridMultilevel"/>
    <w:tmpl w:val="67DE4F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61A66826"/>
    <w:multiLevelType w:val="hybridMultilevel"/>
    <w:tmpl w:val="A5AC58B8"/>
    <w:lvl w:ilvl="0" w:tplc="C78012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AA9"/>
    <w:rsid w:val="00060B9A"/>
    <w:rsid w:val="001F5F48"/>
    <w:rsid w:val="00237E2D"/>
    <w:rsid w:val="0054725E"/>
    <w:rsid w:val="007961BA"/>
    <w:rsid w:val="00890AA9"/>
    <w:rsid w:val="008B75C0"/>
    <w:rsid w:val="00996571"/>
    <w:rsid w:val="00D315B7"/>
    <w:rsid w:val="00FC2766"/>
    <w:rsid w:val="00FD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15B7"/>
    <w:pPr>
      <w:keepNext/>
      <w:keepLines/>
      <w:spacing w:before="200" w:after="0" w:line="240" w:lineRule="auto"/>
      <w:ind w:left="360" w:hanging="360"/>
      <w:jc w:val="both"/>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B7"/>
    <w:rPr>
      <w:rFonts w:ascii="Times New Roman" w:eastAsiaTheme="majorEastAsia" w:hAnsi="Times New Roman" w:cstheme="majorBidi"/>
      <w:b/>
      <w:bCs/>
      <w:sz w:val="26"/>
      <w:szCs w:val="26"/>
    </w:rPr>
  </w:style>
  <w:style w:type="paragraph" w:styleId="ListParagraph">
    <w:name w:val="List Paragraph"/>
    <w:basedOn w:val="Normal"/>
    <w:uiPriority w:val="34"/>
    <w:qFormat/>
    <w:rsid w:val="00890AA9"/>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15B7"/>
    <w:pPr>
      <w:keepNext/>
      <w:keepLines/>
      <w:spacing w:before="200" w:after="0" w:line="240" w:lineRule="auto"/>
      <w:ind w:left="360" w:hanging="360"/>
      <w:jc w:val="both"/>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B7"/>
    <w:rPr>
      <w:rFonts w:ascii="Times New Roman" w:eastAsiaTheme="majorEastAsia" w:hAnsi="Times New Roman" w:cstheme="majorBidi"/>
      <w:b/>
      <w:bCs/>
      <w:sz w:val="26"/>
      <w:szCs w:val="26"/>
    </w:rPr>
  </w:style>
  <w:style w:type="paragraph" w:styleId="ListParagraph">
    <w:name w:val="List Paragraph"/>
    <w:basedOn w:val="Normal"/>
    <w:uiPriority w:val="34"/>
    <w:qFormat/>
    <w:rsid w:val="00890AA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D6C1-1532-444C-83C8-D8657734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Diyas Islahuddin</dc:creator>
  <cp:lastModifiedBy>Diyas Islahuddin</cp:lastModifiedBy>
  <cp:revision>1</cp:revision>
  <dcterms:created xsi:type="dcterms:W3CDTF">2021-06-29T12:08:00Z</dcterms:created>
  <dcterms:modified xsi:type="dcterms:W3CDTF">2021-06-29T13:05:00Z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981d54d5-8854-3be8-8795-8e579206ea22</vt:lpwstr>
  </property>
  <property fmtid="{D5CDD505-2E9C-101B-9397-08002B2CF9AE}" pid="24" name="Mendeley Citation Style_1">
    <vt:lpwstr>http://www.zotero.org/styles/ieee</vt:lpwstr>
  </property>
</Properties>
</file>