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8BB2" w14:textId="77777777" w:rsidR="00ED7D60" w:rsidRPr="005140B0" w:rsidRDefault="00ED7D60" w:rsidP="00ED7D60">
      <w:pPr>
        <w:spacing w:line="360" w:lineRule="auto"/>
        <w:jc w:val="center"/>
        <w:rPr>
          <w:rFonts w:asciiTheme="majorBidi" w:hAnsiTheme="majorBidi" w:cstheme="majorBidi"/>
          <w:b/>
        </w:rPr>
      </w:pPr>
      <w:r w:rsidRPr="005140B0">
        <w:rPr>
          <w:rFonts w:asciiTheme="majorBidi" w:hAnsiTheme="majorBidi" w:cstheme="majorBidi"/>
          <w:b/>
        </w:rPr>
        <w:t xml:space="preserve">REVIEW PAPER </w:t>
      </w:r>
    </w:p>
    <w:p w14:paraId="2F08153D" w14:textId="77777777" w:rsidR="00ED7D60" w:rsidRPr="005140B0" w:rsidRDefault="00ED7D60" w:rsidP="00ED7D60">
      <w:pPr>
        <w:spacing w:line="360" w:lineRule="auto"/>
        <w:jc w:val="center"/>
        <w:rPr>
          <w:rFonts w:asciiTheme="majorBidi" w:hAnsiTheme="majorBidi" w:cstheme="majorBidi"/>
          <w:b/>
        </w:rPr>
      </w:pPr>
      <w:r w:rsidRPr="005140B0">
        <w:rPr>
          <w:rFonts w:asciiTheme="majorBidi" w:hAnsiTheme="majorBidi" w:cstheme="majorBidi"/>
          <w:b/>
        </w:rPr>
        <w:t>IDENTIFIKASI EEG PASCA STROKE</w:t>
      </w:r>
    </w:p>
    <w:p w14:paraId="64239C73" w14:textId="77777777" w:rsidR="00ED7D60" w:rsidRPr="005140B0" w:rsidRDefault="00ED7D60" w:rsidP="00ED7D60">
      <w:pPr>
        <w:spacing w:line="360" w:lineRule="auto"/>
        <w:jc w:val="center"/>
        <w:rPr>
          <w:rFonts w:asciiTheme="majorBidi" w:hAnsiTheme="majorBidi" w:cstheme="majorBidi"/>
        </w:rPr>
      </w:pPr>
      <w:proofErr w:type="spellStart"/>
      <w:r w:rsidRPr="005140B0">
        <w:rPr>
          <w:rFonts w:asciiTheme="majorBidi" w:hAnsiTheme="majorBidi" w:cstheme="majorBidi"/>
        </w:rPr>
        <w:t>Diajukan</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untuk</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Memenuhi</w:t>
      </w:r>
      <w:proofErr w:type="spellEnd"/>
      <w:r w:rsidRPr="005140B0">
        <w:rPr>
          <w:rFonts w:asciiTheme="majorBidi" w:hAnsiTheme="majorBidi" w:cstheme="majorBidi"/>
        </w:rPr>
        <w:t xml:space="preserve"> salah </w:t>
      </w:r>
      <w:proofErr w:type="spellStart"/>
      <w:r w:rsidRPr="005140B0">
        <w:rPr>
          <w:rFonts w:asciiTheme="majorBidi" w:hAnsiTheme="majorBidi" w:cstheme="majorBidi"/>
        </w:rPr>
        <w:t>satu</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Tugas</w:t>
      </w:r>
      <w:proofErr w:type="spellEnd"/>
      <w:r w:rsidRPr="005140B0">
        <w:rPr>
          <w:rFonts w:asciiTheme="majorBidi" w:hAnsiTheme="majorBidi" w:cstheme="majorBidi"/>
        </w:rPr>
        <w:t xml:space="preserve"> Mata </w:t>
      </w:r>
      <w:proofErr w:type="spellStart"/>
      <w:r w:rsidRPr="005140B0">
        <w:rPr>
          <w:rFonts w:asciiTheme="majorBidi" w:hAnsiTheme="majorBidi" w:cstheme="majorBidi"/>
        </w:rPr>
        <w:t>Kuliah</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Metodelogi</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Penelitian</w:t>
      </w:r>
      <w:proofErr w:type="spellEnd"/>
    </w:p>
    <w:p w14:paraId="4535D912" w14:textId="77777777" w:rsidR="00ED7D60" w:rsidRPr="005140B0" w:rsidRDefault="00ED7D60" w:rsidP="00ED7D60">
      <w:pPr>
        <w:spacing w:line="360" w:lineRule="auto"/>
        <w:jc w:val="center"/>
        <w:rPr>
          <w:rFonts w:asciiTheme="majorBidi" w:hAnsiTheme="majorBidi" w:cstheme="majorBidi"/>
        </w:rPr>
      </w:pPr>
    </w:p>
    <w:p w14:paraId="3DD55397" w14:textId="77777777" w:rsidR="00ED7D60" w:rsidRPr="005140B0" w:rsidRDefault="00ED7D60" w:rsidP="00ED7D60">
      <w:pPr>
        <w:spacing w:line="360" w:lineRule="auto"/>
        <w:jc w:val="center"/>
        <w:rPr>
          <w:rFonts w:asciiTheme="majorBidi" w:hAnsiTheme="majorBidi" w:cstheme="majorBidi"/>
        </w:rPr>
      </w:pPr>
    </w:p>
    <w:p w14:paraId="3BF4AFB5" w14:textId="77777777" w:rsidR="00ED7D60" w:rsidRPr="005140B0" w:rsidRDefault="00ED7D60" w:rsidP="00ED7D60">
      <w:pPr>
        <w:spacing w:line="360" w:lineRule="auto"/>
        <w:jc w:val="center"/>
        <w:rPr>
          <w:rFonts w:asciiTheme="majorBidi" w:hAnsiTheme="majorBidi" w:cstheme="majorBidi"/>
        </w:rPr>
      </w:pPr>
    </w:p>
    <w:p w14:paraId="35058327" w14:textId="77777777" w:rsidR="00ED7D60" w:rsidRPr="005140B0" w:rsidRDefault="00ED7D60" w:rsidP="00ED7D60">
      <w:pPr>
        <w:spacing w:line="360" w:lineRule="auto"/>
        <w:jc w:val="center"/>
        <w:rPr>
          <w:rFonts w:asciiTheme="majorBidi" w:hAnsiTheme="majorBidi" w:cstheme="majorBidi"/>
        </w:rPr>
      </w:pPr>
    </w:p>
    <w:p w14:paraId="2F854530" w14:textId="77777777" w:rsidR="00ED7D60" w:rsidRPr="005140B0" w:rsidRDefault="00ED7D60" w:rsidP="00ED7D60">
      <w:pPr>
        <w:spacing w:line="360" w:lineRule="auto"/>
        <w:jc w:val="center"/>
        <w:rPr>
          <w:rFonts w:asciiTheme="majorBidi" w:hAnsiTheme="majorBidi" w:cstheme="majorBidi"/>
        </w:rPr>
      </w:pPr>
      <w:proofErr w:type="spellStart"/>
      <w:r w:rsidRPr="005140B0">
        <w:rPr>
          <w:rFonts w:asciiTheme="majorBidi" w:hAnsiTheme="majorBidi" w:cstheme="majorBidi"/>
        </w:rPr>
        <w:t>Disusun</w:t>
      </w:r>
      <w:proofErr w:type="spellEnd"/>
      <w:r w:rsidRPr="005140B0">
        <w:rPr>
          <w:rFonts w:asciiTheme="majorBidi" w:hAnsiTheme="majorBidi" w:cstheme="majorBidi"/>
        </w:rPr>
        <w:t xml:space="preserve"> </w:t>
      </w:r>
      <w:proofErr w:type="gramStart"/>
      <w:r w:rsidRPr="005140B0">
        <w:rPr>
          <w:rFonts w:asciiTheme="majorBidi" w:hAnsiTheme="majorBidi" w:cstheme="majorBidi"/>
        </w:rPr>
        <w:t>Oleh :</w:t>
      </w:r>
      <w:proofErr w:type="gramEnd"/>
    </w:p>
    <w:p w14:paraId="26BC09FF" w14:textId="77777777" w:rsidR="00ED7D60" w:rsidRPr="005140B0" w:rsidRDefault="00ED7D60" w:rsidP="00ED7D60">
      <w:pPr>
        <w:spacing w:line="360" w:lineRule="auto"/>
        <w:rPr>
          <w:rFonts w:asciiTheme="majorBidi" w:hAnsiTheme="majorBidi" w:cstheme="majorBidi"/>
        </w:rPr>
      </w:pPr>
      <w:r w:rsidRPr="005140B0">
        <w:rPr>
          <w:rFonts w:asciiTheme="majorBidi" w:hAnsiTheme="majorBidi" w:cstheme="majorBidi"/>
        </w:rPr>
        <w:tab/>
      </w:r>
      <w:r w:rsidRPr="005140B0">
        <w:rPr>
          <w:rFonts w:asciiTheme="majorBidi" w:hAnsiTheme="majorBidi" w:cstheme="majorBidi"/>
        </w:rPr>
        <w:tab/>
      </w:r>
      <w:r w:rsidRPr="005140B0">
        <w:rPr>
          <w:rFonts w:asciiTheme="majorBidi" w:hAnsiTheme="majorBidi" w:cstheme="majorBidi"/>
        </w:rPr>
        <w:tab/>
        <w:t xml:space="preserve">    3411181151    Erik </w:t>
      </w:r>
      <w:proofErr w:type="spellStart"/>
      <w:r w:rsidRPr="005140B0">
        <w:rPr>
          <w:rFonts w:asciiTheme="majorBidi" w:hAnsiTheme="majorBidi" w:cstheme="majorBidi"/>
        </w:rPr>
        <w:t>Fadliansyah</w:t>
      </w:r>
      <w:proofErr w:type="spellEnd"/>
    </w:p>
    <w:p w14:paraId="16D84106" w14:textId="77777777" w:rsidR="00ED7D60" w:rsidRPr="005140B0" w:rsidRDefault="00ED7D60" w:rsidP="00ED7D60">
      <w:pPr>
        <w:spacing w:line="360" w:lineRule="auto"/>
        <w:jc w:val="center"/>
        <w:rPr>
          <w:rFonts w:asciiTheme="majorBidi" w:hAnsiTheme="majorBidi" w:cstheme="majorBidi"/>
        </w:rPr>
      </w:pPr>
      <w:r w:rsidRPr="005140B0">
        <w:rPr>
          <w:rFonts w:asciiTheme="majorBidi" w:hAnsiTheme="majorBidi" w:cstheme="majorBidi"/>
        </w:rPr>
        <w:t>3411181025</w:t>
      </w:r>
      <w:r w:rsidRPr="005140B0">
        <w:rPr>
          <w:rFonts w:asciiTheme="majorBidi" w:hAnsiTheme="majorBidi" w:cstheme="majorBidi"/>
        </w:rPr>
        <w:tab/>
        <w:t>Ayu Peraiyantika</w:t>
      </w:r>
    </w:p>
    <w:p w14:paraId="01433E4D" w14:textId="77777777" w:rsidR="00ED7D60" w:rsidRPr="005140B0" w:rsidRDefault="00ED7D60" w:rsidP="00ED7D60">
      <w:pPr>
        <w:spacing w:line="360" w:lineRule="auto"/>
        <w:rPr>
          <w:rFonts w:asciiTheme="majorBidi" w:hAnsiTheme="majorBidi" w:cstheme="majorBidi"/>
        </w:rPr>
      </w:pPr>
      <w:r w:rsidRPr="005140B0">
        <w:rPr>
          <w:rFonts w:asciiTheme="majorBidi" w:hAnsiTheme="majorBidi" w:cstheme="majorBidi"/>
        </w:rPr>
        <w:t xml:space="preserve">   </w:t>
      </w:r>
      <w:r w:rsidRPr="005140B0">
        <w:rPr>
          <w:rFonts w:asciiTheme="majorBidi" w:hAnsiTheme="majorBidi" w:cstheme="majorBidi"/>
        </w:rPr>
        <w:tab/>
      </w:r>
      <w:r w:rsidRPr="005140B0">
        <w:rPr>
          <w:rFonts w:asciiTheme="majorBidi" w:hAnsiTheme="majorBidi" w:cstheme="majorBidi"/>
        </w:rPr>
        <w:tab/>
      </w:r>
      <w:r w:rsidRPr="005140B0">
        <w:rPr>
          <w:rFonts w:asciiTheme="majorBidi" w:hAnsiTheme="majorBidi" w:cstheme="majorBidi"/>
        </w:rPr>
        <w:tab/>
        <w:t xml:space="preserve">    3411181108    Chania Ayu Lestari</w:t>
      </w:r>
    </w:p>
    <w:p w14:paraId="0BB9CF84" w14:textId="77777777" w:rsidR="00ED7D60" w:rsidRPr="005140B0" w:rsidRDefault="00ED7D60" w:rsidP="0032400C">
      <w:pPr>
        <w:spacing w:after="200" w:line="360" w:lineRule="auto"/>
        <w:rPr>
          <w:rFonts w:asciiTheme="majorBidi" w:hAnsiTheme="majorBidi" w:cstheme="majorBidi"/>
        </w:rPr>
      </w:pPr>
      <w:r w:rsidRPr="005140B0">
        <w:rPr>
          <w:rFonts w:asciiTheme="majorBidi" w:hAnsiTheme="majorBidi" w:cstheme="majorBidi"/>
        </w:rPr>
        <w:t xml:space="preserve">       </w:t>
      </w:r>
      <w:r w:rsidRPr="005140B0">
        <w:rPr>
          <w:rFonts w:asciiTheme="majorBidi" w:hAnsiTheme="majorBidi" w:cstheme="majorBidi"/>
        </w:rPr>
        <w:tab/>
      </w:r>
      <w:r w:rsidRPr="005140B0">
        <w:rPr>
          <w:rFonts w:asciiTheme="majorBidi" w:hAnsiTheme="majorBidi" w:cstheme="majorBidi"/>
        </w:rPr>
        <w:tab/>
      </w:r>
      <w:r w:rsidRPr="005140B0">
        <w:rPr>
          <w:rFonts w:asciiTheme="majorBidi" w:hAnsiTheme="majorBidi" w:cstheme="majorBidi"/>
        </w:rPr>
        <w:tab/>
        <w:t xml:space="preserve">    3411181143    </w:t>
      </w:r>
      <w:proofErr w:type="spellStart"/>
      <w:r w:rsidRPr="005140B0">
        <w:rPr>
          <w:rFonts w:asciiTheme="majorBidi" w:hAnsiTheme="majorBidi" w:cstheme="majorBidi"/>
        </w:rPr>
        <w:t>Eprian</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Junan</w:t>
      </w:r>
      <w:proofErr w:type="spellEnd"/>
      <w:r w:rsidRPr="005140B0">
        <w:rPr>
          <w:rFonts w:asciiTheme="majorBidi" w:hAnsiTheme="majorBidi" w:cstheme="majorBidi"/>
        </w:rPr>
        <w:t xml:space="preserve"> </w:t>
      </w:r>
      <w:proofErr w:type="spellStart"/>
      <w:r w:rsidRPr="005140B0">
        <w:rPr>
          <w:rFonts w:asciiTheme="majorBidi" w:hAnsiTheme="majorBidi" w:cstheme="majorBidi"/>
        </w:rPr>
        <w:t>Setianto</w:t>
      </w:r>
      <w:proofErr w:type="spellEnd"/>
    </w:p>
    <w:p w14:paraId="725AAFA0" w14:textId="77777777" w:rsidR="00ED7D60" w:rsidRPr="005140B0" w:rsidRDefault="00ED7D60" w:rsidP="00ED7D60">
      <w:pPr>
        <w:spacing w:line="360" w:lineRule="auto"/>
        <w:jc w:val="center"/>
        <w:rPr>
          <w:rFonts w:asciiTheme="majorBidi" w:hAnsiTheme="majorBidi" w:cstheme="majorBidi"/>
        </w:rPr>
      </w:pPr>
      <w:r w:rsidRPr="005140B0">
        <w:rPr>
          <w:rFonts w:asciiTheme="majorBidi" w:hAnsiTheme="majorBidi" w:cstheme="majorBidi"/>
        </w:rPr>
        <w:t>AIG</w:t>
      </w:r>
    </w:p>
    <w:p w14:paraId="1C108D11" w14:textId="77777777" w:rsidR="00ED7D60" w:rsidRPr="005140B0" w:rsidRDefault="00ED7D60" w:rsidP="00ED7D60">
      <w:pPr>
        <w:spacing w:line="360" w:lineRule="auto"/>
        <w:jc w:val="both"/>
        <w:rPr>
          <w:rFonts w:asciiTheme="majorBidi" w:hAnsiTheme="majorBidi" w:cstheme="majorBidi"/>
        </w:rPr>
      </w:pPr>
    </w:p>
    <w:p w14:paraId="420091AE" w14:textId="77777777" w:rsidR="00ED7D60" w:rsidRPr="005140B0" w:rsidRDefault="00ED7D60" w:rsidP="00ED7D60">
      <w:pPr>
        <w:spacing w:line="360" w:lineRule="auto"/>
        <w:jc w:val="both"/>
        <w:rPr>
          <w:rFonts w:asciiTheme="majorBidi" w:hAnsiTheme="majorBidi" w:cstheme="majorBidi"/>
        </w:rPr>
      </w:pPr>
    </w:p>
    <w:p w14:paraId="2AE18526" w14:textId="77777777" w:rsidR="00ED7D60" w:rsidRPr="005140B0" w:rsidRDefault="00ED7D60" w:rsidP="00ED7D60">
      <w:pPr>
        <w:spacing w:line="360" w:lineRule="auto"/>
        <w:jc w:val="center"/>
        <w:rPr>
          <w:rFonts w:asciiTheme="majorBidi" w:hAnsiTheme="majorBidi" w:cstheme="majorBidi"/>
        </w:rPr>
      </w:pPr>
      <w:r w:rsidRPr="005140B0">
        <w:rPr>
          <w:rFonts w:asciiTheme="majorBidi" w:hAnsiTheme="majorBidi" w:cstheme="majorBidi"/>
          <w:noProof/>
        </w:rPr>
        <w:drawing>
          <wp:inline distT="0" distB="0" distL="0" distR="0" wp14:anchorId="4A665DED" wp14:editId="542E2D01">
            <wp:extent cx="1724100" cy="169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80321-WA0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164" cy="1715180"/>
                    </a:xfrm>
                    <a:prstGeom prst="rect">
                      <a:avLst/>
                    </a:prstGeom>
                  </pic:spPr>
                </pic:pic>
              </a:graphicData>
            </a:graphic>
          </wp:inline>
        </w:drawing>
      </w:r>
    </w:p>
    <w:p w14:paraId="28BDBA7A" w14:textId="77777777" w:rsidR="00ED7D60" w:rsidRPr="005140B0" w:rsidRDefault="00ED7D60" w:rsidP="00ED7D60">
      <w:pPr>
        <w:spacing w:line="360" w:lineRule="auto"/>
        <w:jc w:val="both"/>
        <w:rPr>
          <w:rFonts w:asciiTheme="majorBidi" w:hAnsiTheme="majorBidi" w:cstheme="majorBidi"/>
        </w:rPr>
      </w:pPr>
    </w:p>
    <w:p w14:paraId="11A7B297" w14:textId="77777777" w:rsidR="00ED7D60" w:rsidRPr="005140B0" w:rsidRDefault="00ED7D60" w:rsidP="00ED7D60">
      <w:pPr>
        <w:spacing w:line="360" w:lineRule="auto"/>
        <w:jc w:val="both"/>
        <w:rPr>
          <w:rFonts w:asciiTheme="majorBidi" w:hAnsiTheme="majorBidi" w:cstheme="majorBidi"/>
        </w:rPr>
      </w:pPr>
    </w:p>
    <w:p w14:paraId="697AFD48" w14:textId="77777777" w:rsidR="00ED7D60" w:rsidRPr="005140B0" w:rsidRDefault="00ED7D60" w:rsidP="00ED7D60">
      <w:pPr>
        <w:spacing w:line="360" w:lineRule="auto"/>
        <w:rPr>
          <w:rFonts w:asciiTheme="majorBidi" w:hAnsiTheme="majorBidi" w:cstheme="majorBidi"/>
          <w:b/>
        </w:rPr>
      </w:pPr>
    </w:p>
    <w:p w14:paraId="2E53965D" w14:textId="77777777" w:rsidR="00ED7D60" w:rsidRPr="005140B0" w:rsidRDefault="00ED7D60" w:rsidP="00ED7D60">
      <w:pPr>
        <w:spacing w:line="360" w:lineRule="auto"/>
        <w:rPr>
          <w:rFonts w:asciiTheme="majorBidi" w:hAnsiTheme="majorBidi" w:cstheme="majorBidi"/>
          <w:b/>
        </w:rPr>
      </w:pPr>
    </w:p>
    <w:p w14:paraId="57BC3424" w14:textId="77777777" w:rsidR="00ED7D60" w:rsidRPr="005140B0" w:rsidRDefault="00ED7D60" w:rsidP="00ED7D60">
      <w:pPr>
        <w:spacing w:line="360" w:lineRule="auto"/>
        <w:rPr>
          <w:rFonts w:asciiTheme="majorBidi" w:hAnsiTheme="majorBidi" w:cstheme="majorBidi"/>
          <w:b/>
        </w:rPr>
      </w:pPr>
    </w:p>
    <w:p w14:paraId="6A29386B" w14:textId="381CEA60" w:rsidR="00ED7D60" w:rsidRPr="005140B0" w:rsidRDefault="00ED7D60" w:rsidP="00ED7D60">
      <w:pPr>
        <w:spacing w:line="360" w:lineRule="auto"/>
        <w:jc w:val="center"/>
        <w:rPr>
          <w:rFonts w:asciiTheme="majorBidi" w:hAnsiTheme="majorBidi" w:cstheme="majorBidi"/>
          <w:b/>
        </w:rPr>
        <w:sectPr w:rsidR="00ED7D60" w:rsidRPr="005140B0" w:rsidSect="00E318E9">
          <w:headerReference w:type="default" r:id="rId9"/>
          <w:pgSz w:w="11906" w:h="16838" w:code="9"/>
          <w:pgMar w:top="1800" w:right="1701" w:bottom="1701" w:left="2268" w:header="720" w:footer="720" w:gutter="0"/>
          <w:pgNumType w:fmt="lowerRoman" w:start="1"/>
          <w:cols w:space="720"/>
          <w:titlePg/>
          <w:docGrid w:linePitch="360"/>
        </w:sectPr>
      </w:pPr>
      <w:r w:rsidRPr="005140B0">
        <w:rPr>
          <w:rFonts w:asciiTheme="majorBidi" w:hAnsiTheme="majorBidi" w:cstheme="majorBidi"/>
          <w:b/>
        </w:rPr>
        <w:t>PROGRAM STUDI TEKNIK INFORMATIKA</w:t>
      </w:r>
      <w:r w:rsidRPr="005140B0">
        <w:rPr>
          <w:rFonts w:asciiTheme="majorBidi" w:hAnsiTheme="majorBidi" w:cstheme="majorBidi"/>
          <w:b/>
        </w:rPr>
        <w:br/>
        <w:t>FAKULTAS SAINS DAN INFORMATIKA</w:t>
      </w:r>
      <w:r w:rsidRPr="005140B0">
        <w:rPr>
          <w:rFonts w:asciiTheme="majorBidi" w:hAnsiTheme="majorBidi" w:cstheme="majorBidi"/>
          <w:b/>
        </w:rPr>
        <w:br/>
        <w:t>UNIVERSITAS JENDERAL ACHMAD YANI</w:t>
      </w:r>
      <w:r w:rsidRPr="005140B0">
        <w:rPr>
          <w:rFonts w:asciiTheme="majorBidi" w:hAnsiTheme="majorBidi" w:cstheme="majorBidi"/>
          <w:b/>
        </w:rPr>
        <w:br/>
        <w:t>202</w:t>
      </w:r>
      <w:r w:rsidR="00205402" w:rsidRPr="005140B0">
        <w:rPr>
          <w:rFonts w:asciiTheme="majorBidi" w:hAnsiTheme="majorBidi" w:cstheme="majorBidi"/>
          <w:b/>
        </w:rPr>
        <w:t>1</w:t>
      </w:r>
    </w:p>
    <w:p w14:paraId="0E23EA05" w14:textId="6397DD52" w:rsidR="00ED7D60" w:rsidRPr="005140B0" w:rsidRDefault="00ED7D60" w:rsidP="00E04AEA">
      <w:pPr>
        <w:pStyle w:val="Heading2"/>
        <w:numPr>
          <w:ilvl w:val="0"/>
          <w:numId w:val="2"/>
        </w:numPr>
        <w:ind w:left="567" w:hanging="567"/>
        <w:jc w:val="left"/>
        <w:rPr>
          <w:rFonts w:asciiTheme="majorBidi" w:eastAsia="Calibri" w:hAnsiTheme="majorBidi"/>
          <w:color w:val="auto"/>
          <w:szCs w:val="24"/>
        </w:rPr>
      </w:pPr>
      <w:proofErr w:type="spellStart"/>
      <w:r w:rsidRPr="005140B0">
        <w:rPr>
          <w:rFonts w:asciiTheme="majorBidi" w:eastAsia="Calibri" w:hAnsiTheme="majorBidi"/>
          <w:color w:val="auto"/>
          <w:szCs w:val="24"/>
        </w:rPr>
        <w:lastRenderedPageBreak/>
        <w:t>Pencarian</w:t>
      </w:r>
      <w:proofErr w:type="spellEnd"/>
      <w:r w:rsidRPr="005140B0">
        <w:rPr>
          <w:rFonts w:asciiTheme="majorBidi" w:eastAsia="Calibri" w:hAnsiTheme="majorBidi"/>
          <w:color w:val="auto"/>
          <w:szCs w:val="24"/>
        </w:rPr>
        <w:t xml:space="preserve"> </w:t>
      </w:r>
      <w:proofErr w:type="spellStart"/>
      <w:r w:rsidRPr="005140B0">
        <w:rPr>
          <w:rFonts w:asciiTheme="majorBidi" w:eastAsia="Calibri" w:hAnsiTheme="majorBidi"/>
          <w:color w:val="auto"/>
          <w:szCs w:val="24"/>
        </w:rPr>
        <w:t>Literatur</w:t>
      </w:r>
      <w:proofErr w:type="spellEnd"/>
    </w:p>
    <w:p w14:paraId="622A421C" w14:textId="3C2FE66F" w:rsidR="00E64710" w:rsidRPr="005140B0" w:rsidRDefault="00E64710" w:rsidP="000D2CFB">
      <w:pPr>
        <w:spacing w:line="360" w:lineRule="auto"/>
        <w:ind w:firstLine="567"/>
        <w:jc w:val="both"/>
        <w:rPr>
          <w:rFonts w:asciiTheme="majorBidi" w:eastAsia="Calibri" w:hAnsiTheme="majorBidi" w:cstheme="majorBidi"/>
        </w:rPr>
      </w:pP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melakukan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pencarian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literatur</w:t>
      </w:r>
      <w:proofErr w:type="spellEnd"/>
      <w:r w:rsidRPr="005140B0">
        <w:rPr>
          <w:rFonts w:asciiTheme="majorBidi" w:eastAsia="Calibri" w:hAnsiTheme="majorBidi" w:cstheme="majorBidi"/>
        </w:rPr>
        <w:t xml:space="preserve">, kami </w:t>
      </w:r>
      <w:proofErr w:type="spellStart"/>
      <w:r w:rsidRPr="005140B0">
        <w:rPr>
          <w:rFonts w:asciiTheme="majorBidi" w:eastAsia="Calibri" w:hAnsiTheme="majorBidi" w:cstheme="majorBidi"/>
        </w:rPr>
        <w:t>mencari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beberapa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informasi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melalui</w:t>
      </w:r>
      <w:proofErr w:type="spellEnd"/>
      <w:r w:rsidRPr="005140B0">
        <w:rPr>
          <w:rFonts w:asciiTheme="majorBidi" w:eastAsia="Calibri" w:hAnsiTheme="majorBidi" w:cstheme="majorBidi"/>
        </w:rPr>
        <w:t xml:space="preserve"> database ScienceDirect, IEEE Xplor</w:t>
      </w:r>
      <w:r w:rsidR="00CA4F37" w:rsidRPr="005140B0">
        <w:rPr>
          <w:rFonts w:asciiTheme="majorBidi" w:eastAsia="Calibri" w:hAnsiTheme="majorBidi" w:cstheme="majorBidi"/>
        </w:rPr>
        <w:t>e</w:t>
      </w:r>
      <w:r w:rsidR="00CA570B" w:rsidRPr="005140B0">
        <w:rPr>
          <w:rFonts w:asciiTheme="majorBidi" w:eastAsia="Calibri" w:hAnsiTheme="majorBidi" w:cstheme="majorBidi"/>
        </w:rPr>
        <w:t xml:space="preserve">, </w:t>
      </w:r>
      <w:r w:rsidR="00E7070F" w:rsidRPr="005140B0">
        <w:rPr>
          <w:rFonts w:asciiTheme="majorBidi" w:eastAsia="Calibri" w:hAnsiTheme="majorBidi" w:cstheme="majorBidi"/>
        </w:rPr>
        <w:t>dan Springer</w:t>
      </w:r>
      <w:r w:rsidR="00CA570B" w:rsidRPr="005140B0">
        <w:rPr>
          <w:rFonts w:asciiTheme="majorBidi" w:eastAsia="Calibri" w:hAnsiTheme="majorBidi" w:cstheme="majorBidi"/>
        </w:rPr>
        <w:t>.</w:t>
      </w:r>
    </w:p>
    <w:p w14:paraId="6F066F79" w14:textId="4D9F3055" w:rsidR="00D43260" w:rsidRPr="005140B0" w:rsidRDefault="00D43260" w:rsidP="00E04AEA">
      <w:pPr>
        <w:pStyle w:val="Heading3"/>
        <w:numPr>
          <w:ilvl w:val="1"/>
          <w:numId w:val="1"/>
        </w:numPr>
        <w:rPr>
          <w:rFonts w:asciiTheme="majorBidi" w:eastAsia="Calibri" w:hAnsiTheme="majorBidi"/>
        </w:rPr>
      </w:pPr>
      <w:r w:rsidRPr="005140B0">
        <w:rPr>
          <w:rFonts w:asciiTheme="majorBidi" w:eastAsia="Calibri" w:hAnsiTheme="majorBidi"/>
        </w:rPr>
        <w:t>Keyword</w:t>
      </w:r>
    </w:p>
    <w:p w14:paraId="79858821" w14:textId="795D716A" w:rsidR="00ED7D60" w:rsidRPr="00E10596" w:rsidRDefault="00ED7D60" w:rsidP="006D5D70">
      <w:pPr>
        <w:spacing w:line="360" w:lineRule="auto"/>
        <w:jc w:val="both"/>
        <w:rPr>
          <w:rFonts w:asciiTheme="majorBidi" w:eastAsia="Calibri" w:hAnsiTheme="majorBidi" w:cstheme="majorBidi"/>
        </w:rPr>
      </w:pPr>
      <w:r w:rsidRPr="005140B0">
        <w:rPr>
          <w:rFonts w:asciiTheme="majorBidi" w:eastAsia="Calibri" w:hAnsiTheme="majorBidi" w:cstheme="majorBidi"/>
        </w:rPr>
        <w:tab/>
        <w:t xml:space="preserve">Keyword </w:t>
      </w:r>
      <w:r w:rsidR="00D43260" w:rsidRPr="005140B0">
        <w:rPr>
          <w:rFonts w:asciiTheme="majorBidi" w:eastAsia="Calibri" w:hAnsiTheme="majorBidi" w:cstheme="majorBidi"/>
        </w:rPr>
        <w:t xml:space="preserve">yang </w:t>
      </w:r>
      <w:proofErr w:type="spellStart"/>
      <w:r w:rsidR="00D43260" w:rsidRPr="005140B0">
        <w:rPr>
          <w:rFonts w:asciiTheme="majorBidi" w:eastAsia="Calibri" w:hAnsiTheme="majorBidi" w:cstheme="majorBidi"/>
        </w:rPr>
        <w:t>digunakan</w:t>
      </w:r>
      <w:proofErr w:type="spellEnd"/>
      <w:r w:rsidR="006D5D70" w:rsidRPr="005140B0">
        <w:rPr>
          <w:rFonts w:asciiTheme="majorBidi" w:eastAsia="Calibri" w:hAnsiTheme="majorBidi" w:cstheme="majorBidi"/>
        </w:rPr>
        <w:t xml:space="preserve"> pada review paper </w:t>
      </w:r>
      <w:proofErr w:type="spellStart"/>
      <w:r w:rsidR="006D5D70" w:rsidRPr="005140B0">
        <w:rPr>
          <w:rFonts w:asciiTheme="majorBidi" w:eastAsia="Calibri" w:hAnsiTheme="majorBidi" w:cstheme="majorBidi"/>
        </w:rPr>
        <w:t>ini</w:t>
      </w:r>
      <w:proofErr w:type="spellEnd"/>
      <w:r w:rsidR="006D5D70" w:rsidRPr="005140B0">
        <w:rPr>
          <w:rFonts w:asciiTheme="majorBidi" w:eastAsia="Calibri" w:hAnsiTheme="majorBidi" w:cstheme="majorBidi"/>
        </w:rPr>
        <w:t xml:space="preserve"> </w:t>
      </w:r>
      <w:proofErr w:type="spellStart"/>
      <w:proofErr w:type="gramStart"/>
      <w:r w:rsidR="006D5D70" w:rsidRPr="005140B0">
        <w:rPr>
          <w:rFonts w:asciiTheme="majorBidi" w:eastAsia="Calibri" w:hAnsiTheme="majorBidi" w:cstheme="majorBidi"/>
        </w:rPr>
        <w:t>ialah</w:t>
      </w:r>
      <w:proofErr w:type="spellEnd"/>
      <w:r w:rsidR="006D5D70" w:rsidRPr="005140B0">
        <w:rPr>
          <w:rFonts w:asciiTheme="majorBidi" w:eastAsia="Calibri" w:hAnsiTheme="majorBidi" w:cstheme="majorBidi"/>
        </w:rPr>
        <w:t xml:space="preserve"> </w:t>
      </w:r>
      <w:r w:rsidRPr="005140B0">
        <w:rPr>
          <w:rFonts w:asciiTheme="majorBidi" w:eastAsia="Calibri" w:hAnsiTheme="majorBidi" w:cstheme="majorBidi"/>
        </w:rPr>
        <w:t xml:space="preserve"> </w:t>
      </w:r>
      <w:r w:rsidRPr="00E10596">
        <w:rPr>
          <w:rFonts w:asciiTheme="majorBidi" w:eastAsia="Calibri" w:hAnsiTheme="majorBidi" w:cstheme="majorBidi"/>
          <w:i/>
          <w:iCs/>
        </w:rPr>
        <w:t>EEG</w:t>
      </w:r>
      <w:proofErr w:type="gramEnd"/>
      <w:r w:rsidRPr="00E10596">
        <w:rPr>
          <w:rFonts w:asciiTheme="majorBidi" w:eastAsia="Calibri" w:hAnsiTheme="majorBidi" w:cstheme="majorBidi"/>
          <w:i/>
          <w:iCs/>
        </w:rPr>
        <w:t xml:space="preserve"> Post Stroke (Computer Science),</w:t>
      </w:r>
      <w:r w:rsidR="00E10596" w:rsidRPr="00E10596">
        <w:rPr>
          <w:rFonts w:asciiTheme="majorBidi" w:eastAsia="Calibri" w:hAnsiTheme="majorBidi" w:cstheme="majorBidi"/>
          <w:i/>
          <w:iCs/>
        </w:rPr>
        <w:t xml:space="preserve"> </w:t>
      </w:r>
      <w:r w:rsidR="00721A82" w:rsidRPr="00E10596">
        <w:rPr>
          <w:rFonts w:asciiTheme="majorBidi" w:eastAsia="Calibri" w:hAnsiTheme="majorBidi" w:cstheme="majorBidi"/>
          <w:i/>
          <w:iCs/>
        </w:rPr>
        <w:t xml:space="preserve"> </w:t>
      </w:r>
      <w:r w:rsidRPr="00E10596">
        <w:rPr>
          <w:rFonts w:asciiTheme="majorBidi" w:eastAsia="Calibri" w:hAnsiTheme="majorBidi" w:cstheme="majorBidi"/>
          <w:i/>
          <w:iCs/>
        </w:rPr>
        <w:t>EEG Stroke</w:t>
      </w:r>
      <w:r w:rsidR="00794595" w:rsidRPr="00E10596">
        <w:rPr>
          <w:rFonts w:asciiTheme="majorBidi" w:eastAsia="Calibri" w:hAnsiTheme="majorBidi" w:cstheme="majorBidi"/>
          <w:i/>
          <w:iCs/>
        </w:rPr>
        <w:t>.</w:t>
      </w:r>
      <w:r w:rsidR="00E10596" w:rsidRPr="00E10596">
        <w:rPr>
          <w:rFonts w:asciiTheme="majorBidi" w:eastAsia="Calibri" w:hAnsiTheme="majorBidi" w:cstheme="majorBidi"/>
          <w:i/>
          <w:iCs/>
        </w:rPr>
        <w:t xml:space="preserve"> BCI EEG, EEG after Stroke, Ischemic Stroke, EEG Motor Imagery Post Stroke Patients, EEG Based Winks, </w:t>
      </w:r>
      <w:proofErr w:type="spellStart"/>
      <w:r w:rsidR="00E10596" w:rsidRPr="00E10596">
        <w:rPr>
          <w:rFonts w:asciiTheme="majorBidi" w:eastAsia="Calibri" w:hAnsiTheme="majorBidi" w:cstheme="majorBidi"/>
          <w:i/>
          <w:iCs/>
        </w:rPr>
        <w:t>Motror</w:t>
      </w:r>
      <w:proofErr w:type="spellEnd"/>
      <w:r w:rsidR="00E10596" w:rsidRPr="00E10596">
        <w:rPr>
          <w:rFonts w:asciiTheme="majorBidi" w:eastAsia="Calibri" w:hAnsiTheme="majorBidi" w:cstheme="majorBidi"/>
          <w:i/>
          <w:iCs/>
        </w:rPr>
        <w:t xml:space="preserve"> Recovery After Stroke, Upper Limb Post Stroke.</w:t>
      </w:r>
    </w:p>
    <w:p w14:paraId="257608DB" w14:textId="49450E71" w:rsidR="00ED7D60" w:rsidRPr="005140B0" w:rsidRDefault="00D43260" w:rsidP="00E04AEA">
      <w:pPr>
        <w:pStyle w:val="Heading3"/>
        <w:numPr>
          <w:ilvl w:val="1"/>
          <w:numId w:val="1"/>
        </w:numPr>
        <w:rPr>
          <w:rFonts w:asciiTheme="majorBidi" w:eastAsia="Calibri" w:hAnsiTheme="majorBidi"/>
        </w:rPr>
      </w:pPr>
      <w:r w:rsidRPr="005140B0">
        <w:rPr>
          <w:rFonts w:asciiTheme="majorBidi" w:eastAsia="Calibri" w:hAnsiTheme="majorBidi"/>
        </w:rPr>
        <w:t xml:space="preserve">Hasil </w:t>
      </w:r>
      <w:proofErr w:type="spellStart"/>
      <w:r w:rsidRPr="005140B0">
        <w:rPr>
          <w:rFonts w:asciiTheme="majorBidi" w:eastAsia="Calibri" w:hAnsiTheme="majorBidi"/>
        </w:rPr>
        <w:t>Pencarian</w:t>
      </w:r>
      <w:proofErr w:type="spellEnd"/>
    </w:p>
    <w:tbl>
      <w:tblPr>
        <w:tblStyle w:val="TableGrid"/>
        <w:tblW w:w="0" w:type="auto"/>
        <w:tblLook w:val="04A0" w:firstRow="1" w:lastRow="0" w:firstColumn="1" w:lastColumn="0" w:noHBand="0" w:noVBand="1"/>
      </w:tblPr>
      <w:tblGrid>
        <w:gridCol w:w="1638"/>
        <w:gridCol w:w="1302"/>
        <w:gridCol w:w="1666"/>
        <w:gridCol w:w="1666"/>
        <w:gridCol w:w="1655"/>
      </w:tblGrid>
      <w:tr w:rsidR="00E10596" w:rsidRPr="005140B0" w14:paraId="0B03222E" w14:textId="77777777" w:rsidTr="00E10596">
        <w:tc>
          <w:tcPr>
            <w:tcW w:w="1638" w:type="dxa"/>
            <w:vAlign w:val="center"/>
          </w:tcPr>
          <w:p w14:paraId="1FC5C10D" w14:textId="69DEB264"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Database</w:t>
            </w:r>
          </w:p>
        </w:tc>
        <w:tc>
          <w:tcPr>
            <w:tcW w:w="1302" w:type="dxa"/>
            <w:vAlign w:val="center"/>
          </w:tcPr>
          <w:p w14:paraId="7FC3713D" w14:textId="44961031" w:rsidR="00E10596" w:rsidRPr="005140B0" w:rsidRDefault="00E10596" w:rsidP="00E10596">
            <w:pPr>
              <w:spacing w:line="276" w:lineRule="auto"/>
              <w:jc w:val="center"/>
              <w:rPr>
                <w:rFonts w:asciiTheme="majorBidi" w:eastAsia="Calibri" w:hAnsiTheme="majorBidi" w:cstheme="majorBidi"/>
              </w:rPr>
            </w:pPr>
            <w:r>
              <w:rPr>
                <w:rFonts w:asciiTheme="majorBidi" w:eastAsia="Calibri" w:hAnsiTheme="majorBidi" w:cstheme="majorBidi"/>
              </w:rPr>
              <w:t>Keyword</w:t>
            </w:r>
          </w:p>
        </w:tc>
        <w:tc>
          <w:tcPr>
            <w:tcW w:w="1666" w:type="dxa"/>
            <w:vAlign w:val="center"/>
          </w:tcPr>
          <w:p w14:paraId="008BD02A" w14:textId="0D68925B" w:rsidR="00E10596" w:rsidRPr="005140B0" w:rsidRDefault="00E10596" w:rsidP="00E10596">
            <w:pPr>
              <w:spacing w:line="276" w:lineRule="auto"/>
              <w:jc w:val="center"/>
              <w:rPr>
                <w:rFonts w:asciiTheme="majorBidi" w:eastAsia="Calibri" w:hAnsiTheme="majorBidi" w:cstheme="majorBidi"/>
              </w:rPr>
            </w:pPr>
            <w:proofErr w:type="spellStart"/>
            <w:r w:rsidRPr="005140B0">
              <w:rPr>
                <w:rFonts w:asciiTheme="majorBidi" w:eastAsia="Calibri" w:hAnsiTheme="majorBidi" w:cstheme="majorBidi"/>
              </w:rPr>
              <w:t>Jumlah</w:t>
            </w:r>
            <w:proofErr w:type="spellEnd"/>
            <w:r w:rsidRPr="005140B0">
              <w:rPr>
                <w:rFonts w:asciiTheme="majorBidi" w:eastAsia="Calibri" w:hAnsiTheme="majorBidi" w:cstheme="majorBidi"/>
              </w:rPr>
              <w:t xml:space="preserve"> Hasil </w:t>
            </w:r>
            <w:proofErr w:type="spellStart"/>
            <w:r w:rsidRPr="005140B0">
              <w:rPr>
                <w:rFonts w:asciiTheme="majorBidi" w:eastAsia="Calibri" w:hAnsiTheme="majorBidi" w:cstheme="majorBidi"/>
              </w:rPr>
              <w:t>Pencarian</w:t>
            </w:r>
            <w:proofErr w:type="spellEnd"/>
            <w:r w:rsidRPr="005140B0">
              <w:rPr>
                <w:rFonts w:asciiTheme="majorBidi" w:eastAsia="Calibri" w:hAnsiTheme="majorBidi" w:cstheme="majorBidi"/>
              </w:rPr>
              <w:t xml:space="preserve"> Yang </w:t>
            </w:r>
            <w:proofErr w:type="spellStart"/>
            <w:r w:rsidRPr="005140B0">
              <w:rPr>
                <w:rFonts w:asciiTheme="majorBidi" w:eastAsia="Calibri" w:hAnsiTheme="majorBidi" w:cstheme="majorBidi"/>
              </w:rPr>
              <w:t>Muncul</w:t>
            </w:r>
            <w:proofErr w:type="spellEnd"/>
          </w:p>
        </w:tc>
        <w:tc>
          <w:tcPr>
            <w:tcW w:w="1666" w:type="dxa"/>
            <w:vAlign w:val="center"/>
          </w:tcPr>
          <w:p w14:paraId="5523626A" w14:textId="65A82A25" w:rsidR="00E10596" w:rsidRPr="005140B0" w:rsidRDefault="00E10596" w:rsidP="00E10596">
            <w:pPr>
              <w:spacing w:line="276" w:lineRule="auto"/>
              <w:jc w:val="center"/>
              <w:rPr>
                <w:rFonts w:asciiTheme="majorBidi" w:eastAsia="Calibri" w:hAnsiTheme="majorBidi" w:cstheme="majorBidi"/>
              </w:rPr>
            </w:pPr>
            <w:proofErr w:type="spellStart"/>
            <w:r w:rsidRPr="005140B0">
              <w:rPr>
                <w:rFonts w:asciiTheme="majorBidi" w:eastAsia="Calibri" w:hAnsiTheme="majorBidi" w:cstheme="majorBidi"/>
              </w:rPr>
              <w:t>Jumlah</w:t>
            </w:r>
            <w:proofErr w:type="spellEnd"/>
            <w:r w:rsidRPr="005140B0">
              <w:rPr>
                <w:rFonts w:asciiTheme="majorBidi" w:eastAsia="Calibri" w:hAnsiTheme="majorBidi" w:cstheme="majorBidi"/>
              </w:rPr>
              <w:t xml:space="preserve"> Hasil Filter</w:t>
            </w:r>
          </w:p>
          <w:p w14:paraId="498355BF" w14:textId="3938F268"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 xml:space="preserve">Setelah </w:t>
            </w:r>
            <w:proofErr w:type="spellStart"/>
            <w:r w:rsidRPr="005140B0">
              <w:rPr>
                <w:rFonts w:asciiTheme="majorBidi" w:eastAsia="Calibri" w:hAnsiTheme="majorBidi" w:cstheme="majorBidi"/>
              </w:rPr>
              <w:t>Membaca</w:t>
            </w:r>
            <w:proofErr w:type="spellEnd"/>
          </w:p>
          <w:p w14:paraId="0EBD96D4" w14:textId="30B53891" w:rsidR="00E10596" w:rsidRPr="005140B0" w:rsidRDefault="00E10596" w:rsidP="00E10596">
            <w:pPr>
              <w:spacing w:line="276" w:lineRule="auto"/>
              <w:jc w:val="center"/>
              <w:rPr>
                <w:rFonts w:asciiTheme="majorBidi" w:eastAsia="Calibri" w:hAnsiTheme="majorBidi" w:cstheme="majorBidi"/>
              </w:rPr>
            </w:pPr>
            <w:proofErr w:type="spellStart"/>
            <w:r w:rsidRPr="005140B0">
              <w:rPr>
                <w:rFonts w:asciiTheme="majorBidi" w:eastAsia="Calibri" w:hAnsiTheme="majorBidi" w:cstheme="majorBidi"/>
              </w:rPr>
              <w:t>Abstrak</w:t>
            </w:r>
            <w:proofErr w:type="spellEnd"/>
          </w:p>
        </w:tc>
        <w:tc>
          <w:tcPr>
            <w:tcW w:w="1655" w:type="dxa"/>
            <w:vAlign w:val="center"/>
          </w:tcPr>
          <w:p w14:paraId="1A500601" w14:textId="1A0B4A82"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Referensi Hasil Filter</w:t>
            </w:r>
          </w:p>
        </w:tc>
      </w:tr>
      <w:tr w:rsidR="00E10596" w:rsidRPr="005140B0" w14:paraId="1C76F8B4" w14:textId="77777777" w:rsidTr="00E10596">
        <w:tc>
          <w:tcPr>
            <w:tcW w:w="1638" w:type="dxa"/>
            <w:vAlign w:val="center"/>
          </w:tcPr>
          <w:p w14:paraId="1242F753" w14:textId="78CF508D"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Science Direct</w:t>
            </w:r>
          </w:p>
        </w:tc>
        <w:tc>
          <w:tcPr>
            <w:tcW w:w="1302" w:type="dxa"/>
            <w:vAlign w:val="center"/>
          </w:tcPr>
          <w:p w14:paraId="270DBB23" w14:textId="4D30093F" w:rsidR="00E10596" w:rsidRPr="005140B0" w:rsidRDefault="00E10596" w:rsidP="00E10596">
            <w:pPr>
              <w:spacing w:line="276" w:lineRule="auto"/>
              <w:jc w:val="center"/>
              <w:rPr>
                <w:rFonts w:asciiTheme="majorBidi" w:eastAsia="Calibri" w:hAnsiTheme="majorBidi" w:cstheme="majorBidi"/>
              </w:rPr>
            </w:pPr>
            <w:r>
              <w:rPr>
                <w:rFonts w:asciiTheme="majorBidi" w:eastAsia="Calibri" w:hAnsiTheme="majorBidi" w:cstheme="majorBidi"/>
              </w:rPr>
              <w:t>EEG Post Stroke</w:t>
            </w:r>
          </w:p>
        </w:tc>
        <w:tc>
          <w:tcPr>
            <w:tcW w:w="1666" w:type="dxa"/>
            <w:vAlign w:val="center"/>
          </w:tcPr>
          <w:p w14:paraId="2E16D440" w14:textId="7612CA82"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20</w:t>
            </w:r>
            <w:r>
              <w:rPr>
                <w:rFonts w:asciiTheme="majorBidi" w:eastAsia="Calibri" w:hAnsiTheme="majorBidi" w:cstheme="majorBidi"/>
              </w:rPr>
              <w:t>8</w:t>
            </w:r>
          </w:p>
        </w:tc>
        <w:tc>
          <w:tcPr>
            <w:tcW w:w="1666" w:type="dxa"/>
            <w:vAlign w:val="center"/>
          </w:tcPr>
          <w:p w14:paraId="3CD97A13" w14:textId="2955ED5D" w:rsidR="00E10596" w:rsidRPr="005140B0" w:rsidRDefault="00682C8A" w:rsidP="00E10596">
            <w:pPr>
              <w:spacing w:line="276" w:lineRule="auto"/>
              <w:jc w:val="center"/>
              <w:rPr>
                <w:rFonts w:asciiTheme="majorBidi" w:eastAsia="Calibri" w:hAnsiTheme="majorBidi" w:cstheme="majorBidi"/>
              </w:rPr>
            </w:pPr>
            <w:r>
              <w:rPr>
                <w:rFonts w:asciiTheme="majorBidi" w:eastAsia="Calibri" w:hAnsiTheme="majorBidi" w:cstheme="majorBidi"/>
              </w:rPr>
              <w:t>5</w:t>
            </w:r>
          </w:p>
        </w:tc>
        <w:tc>
          <w:tcPr>
            <w:tcW w:w="1655" w:type="dxa"/>
            <w:vAlign w:val="center"/>
          </w:tcPr>
          <w:p w14:paraId="7E2CEC6C" w14:textId="6E77CEE4"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fldChar w:fldCharType="begin" w:fldLock="1"/>
            </w:r>
            <w:r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a48b4a03-f757-4578-8c00-04c4a58d92b6","http://www.mendeley.com/documents/?uuid=bd02506c-a4bd-4eef-8172-125e529f93b5"]}],"mendeley":{"formattedCitation":"[1]","plainTextFormattedCitation":"[1]","previouslyFormattedCitation":"[1]"},"properties":{"noteIndex":0},"schema":"https://github.com/citation-style-language/schema/raw/master/csl-citation.json"}</w:instrText>
            </w:r>
            <w:r w:rsidRPr="005140B0">
              <w:rPr>
                <w:rFonts w:asciiTheme="majorBidi" w:eastAsia="Calibri" w:hAnsiTheme="majorBidi" w:cstheme="majorBidi"/>
              </w:rPr>
              <w:fldChar w:fldCharType="separate"/>
            </w:r>
            <w:r w:rsidRPr="005140B0">
              <w:rPr>
                <w:rFonts w:asciiTheme="majorBidi" w:eastAsia="Calibri" w:hAnsiTheme="majorBidi" w:cstheme="majorBidi"/>
                <w:noProof/>
              </w:rPr>
              <w:t>[1]</w:t>
            </w:r>
            <w:r w:rsidRPr="005140B0">
              <w:rPr>
                <w:rFonts w:asciiTheme="majorBidi" w:eastAsia="Calibri" w:hAnsiTheme="majorBidi" w:cstheme="majorBidi"/>
              </w:rPr>
              <w:fldChar w:fldCharType="end"/>
            </w:r>
            <w:r w:rsidRPr="005140B0">
              <w:rPr>
                <w:rFonts w:asciiTheme="majorBidi" w:eastAsia="Calibri" w:hAnsiTheme="majorBidi" w:cstheme="majorBidi"/>
              </w:rPr>
              <w:t xml:space="preserve"> </w:t>
            </w:r>
            <w:r w:rsidRPr="005140B0">
              <w:rPr>
                <w:rFonts w:asciiTheme="majorBidi" w:eastAsia="Calibri" w:hAnsiTheme="majorBidi" w:cstheme="majorBidi"/>
              </w:rPr>
              <w:fldChar w:fldCharType="begin" w:fldLock="1"/>
            </w:r>
            <w:r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89eb779e-1310-442e-bcca-8ba6c66bb161","http://www.mendeley.com/documents/?uuid=0da9609d-3932-43ee-a5b8-84dd1fc33893"]}],"mendeley":{"formattedCitation":"[2]","plainTextFormattedCitation":"[2]","previouslyFormattedCitation":"[2]"},"properties":{"noteIndex":0},"schema":"https://github.com/citation-style-language/schema/raw/master/csl-citation.json"}</w:instrText>
            </w:r>
            <w:r w:rsidRPr="005140B0">
              <w:rPr>
                <w:rFonts w:asciiTheme="majorBidi" w:eastAsia="Calibri" w:hAnsiTheme="majorBidi" w:cstheme="majorBidi"/>
              </w:rPr>
              <w:fldChar w:fldCharType="separate"/>
            </w:r>
            <w:r w:rsidRPr="005140B0">
              <w:rPr>
                <w:rFonts w:asciiTheme="majorBidi" w:eastAsia="Calibri" w:hAnsiTheme="majorBidi" w:cstheme="majorBidi"/>
                <w:noProof/>
              </w:rPr>
              <w:t>[2]</w:t>
            </w:r>
            <w:r w:rsidRPr="005140B0">
              <w:rPr>
                <w:rFonts w:asciiTheme="majorBidi" w:eastAsia="Calibri" w:hAnsiTheme="majorBidi" w:cstheme="majorBidi"/>
              </w:rPr>
              <w:fldChar w:fldCharType="end"/>
            </w:r>
            <w:r w:rsidRPr="005140B0">
              <w:rPr>
                <w:rFonts w:asciiTheme="majorBidi" w:eastAsia="Calibri" w:hAnsiTheme="majorBidi" w:cstheme="majorBidi"/>
              </w:rPr>
              <w:t xml:space="preserve"> </w:t>
            </w:r>
            <w:r w:rsidRPr="005140B0">
              <w:rPr>
                <w:rFonts w:asciiTheme="majorBidi" w:eastAsia="Calibri" w:hAnsiTheme="majorBidi" w:cstheme="majorBidi"/>
              </w:rPr>
              <w:fldChar w:fldCharType="begin" w:fldLock="1"/>
            </w:r>
            <w:r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c90f8967-6118-47f3-acdc-16cd82e91145","http://www.mendeley.com/documents/?uuid=4264066b-c331-4edb-90c8-c722abf2a124"]}],"mendeley":{"formattedCitation":"[3]","plainTextFormattedCitation":"[3]","previouslyFormattedCitation":"[3]"},"properties":{"noteIndex":0},"schema":"https://github.com/citation-style-language/schema/raw/master/csl-citation.json"}</w:instrText>
            </w:r>
            <w:r w:rsidRPr="005140B0">
              <w:rPr>
                <w:rFonts w:asciiTheme="majorBidi" w:eastAsia="Calibri" w:hAnsiTheme="majorBidi" w:cstheme="majorBidi"/>
              </w:rPr>
              <w:fldChar w:fldCharType="separate"/>
            </w:r>
            <w:r w:rsidRPr="005140B0">
              <w:rPr>
                <w:rFonts w:asciiTheme="majorBidi" w:eastAsia="Calibri" w:hAnsiTheme="majorBidi" w:cstheme="majorBidi"/>
                <w:noProof/>
              </w:rPr>
              <w:t>[3]</w:t>
            </w:r>
            <w:r w:rsidRPr="005140B0">
              <w:rPr>
                <w:rFonts w:asciiTheme="majorBidi" w:eastAsia="Calibri" w:hAnsiTheme="majorBidi" w:cstheme="majorBidi"/>
              </w:rPr>
              <w:fldChar w:fldCharType="end"/>
            </w:r>
            <w:r w:rsidR="00682C8A">
              <w:rPr>
                <w:rFonts w:asciiTheme="majorBidi" w:eastAsia="Calibri" w:hAnsiTheme="majorBidi" w:cstheme="majorBidi"/>
              </w:rPr>
              <w:t xml:space="preserve"> </w:t>
            </w:r>
            <w:r w:rsidR="00E05FE1">
              <w:rPr>
                <w:rFonts w:asciiTheme="majorBidi" w:eastAsia="Calibri" w:hAnsiTheme="majorBidi" w:cstheme="majorBidi"/>
              </w:rPr>
              <w:fldChar w:fldCharType="begin" w:fldLock="1"/>
            </w:r>
            <w:r w:rsidR="00E05FE1">
              <w:rPr>
                <w:rFonts w:asciiTheme="majorBidi" w:eastAsia="Calibri" w:hAnsiTheme="majorBidi" w:cs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eastAsia="Calibri" w:hAnsiTheme="majorBidi" w:cstheme="majorBidi"/>
              </w:rPr>
              <w:fldChar w:fldCharType="separate"/>
            </w:r>
            <w:r w:rsidR="00E05FE1" w:rsidRPr="00E05FE1">
              <w:rPr>
                <w:rFonts w:asciiTheme="majorBidi" w:eastAsia="Calibri" w:hAnsiTheme="majorBidi" w:cstheme="majorBidi"/>
                <w:noProof/>
              </w:rPr>
              <w:t>[4]</w:t>
            </w:r>
            <w:r w:rsidR="00E05FE1">
              <w:rPr>
                <w:rFonts w:asciiTheme="majorBidi" w:eastAsia="Calibri" w:hAnsiTheme="majorBidi" w:cstheme="majorBidi"/>
              </w:rPr>
              <w:fldChar w:fldCharType="end"/>
            </w:r>
            <w:r w:rsidR="00E05FE1">
              <w:rPr>
                <w:rFonts w:asciiTheme="majorBidi" w:eastAsia="Calibri" w:hAnsiTheme="majorBidi" w:cstheme="majorBidi"/>
              </w:rPr>
              <w:t xml:space="preserve"> </w:t>
            </w:r>
          </w:p>
        </w:tc>
      </w:tr>
      <w:tr w:rsidR="00E10596" w:rsidRPr="005140B0" w14:paraId="7D5193FB" w14:textId="77777777" w:rsidTr="00E10596">
        <w:tc>
          <w:tcPr>
            <w:tcW w:w="1638" w:type="dxa"/>
            <w:vAlign w:val="center"/>
          </w:tcPr>
          <w:p w14:paraId="136D81EE" w14:textId="24736FFB"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Google Scholar</w:t>
            </w:r>
          </w:p>
        </w:tc>
        <w:tc>
          <w:tcPr>
            <w:tcW w:w="1302" w:type="dxa"/>
            <w:vAlign w:val="center"/>
          </w:tcPr>
          <w:p w14:paraId="6CAF42B8" w14:textId="77777777" w:rsidR="00E10596" w:rsidRPr="005140B0" w:rsidRDefault="00E10596" w:rsidP="00E10596">
            <w:pPr>
              <w:spacing w:line="276" w:lineRule="auto"/>
              <w:jc w:val="center"/>
              <w:rPr>
                <w:rFonts w:asciiTheme="majorBidi" w:eastAsia="Calibri" w:hAnsiTheme="majorBidi" w:cstheme="majorBidi"/>
              </w:rPr>
            </w:pPr>
          </w:p>
        </w:tc>
        <w:tc>
          <w:tcPr>
            <w:tcW w:w="1666" w:type="dxa"/>
            <w:vAlign w:val="center"/>
          </w:tcPr>
          <w:p w14:paraId="6B1E3B9C" w14:textId="54D0E35D"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4980</w:t>
            </w:r>
          </w:p>
        </w:tc>
        <w:tc>
          <w:tcPr>
            <w:tcW w:w="1666" w:type="dxa"/>
            <w:vAlign w:val="center"/>
          </w:tcPr>
          <w:p w14:paraId="01E1B9B3" w14:textId="1F88BD8C"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3</w:t>
            </w:r>
          </w:p>
        </w:tc>
        <w:tc>
          <w:tcPr>
            <w:tcW w:w="1655" w:type="dxa"/>
            <w:vAlign w:val="center"/>
          </w:tcPr>
          <w:p w14:paraId="4B9DBC67" w14:textId="224D3E01" w:rsidR="00E10596" w:rsidRPr="005140B0" w:rsidRDefault="00E10596" w:rsidP="00E10596">
            <w:pPr>
              <w:spacing w:line="276" w:lineRule="auto"/>
              <w:jc w:val="center"/>
              <w:rPr>
                <w:rFonts w:asciiTheme="majorBidi" w:eastAsia="Calibri" w:hAnsiTheme="majorBidi" w:cstheme="majorBidi"/>
              </w:rPr>
            </w:pPr>
          </w:p>
        </w:tc>
      </w:tr>
      <w:tr w:rsidR="00E10596" w:rsidRPr="005140B0" w14:paraId="112E6E23" w14:textId="77777777" w:rsidTr="00E10596">
        <w:tc>
          <w:tcPr>
            <w:tcW w:w="1638" w:type="dxa"/>
            <w:vAlign w:val="center"/>
          </w:tcPr>
          <w:p w14:paraId="1B2FC279" w14:textId="31F14E45"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IEEE Xplore</w:t>
            </w:r>
          </w:p>
        </w:tc>
        <w:tc>
          <w:tcPr>
            <w:tcW w:w="1302" w:type="dxa"/>
            <w:vAlign w:val="center"/>
          </w:tcPr>
          <w:p w14:paraId="7537FF96" w14:textId="77777777" w:rsidR="00E10596" w:rsidRPr="005140B0" w:rsidRDefault="00E10596" w:rsidP="00E10596">
            <w:pPr>
              <w:spacing w:line="276" w:lineRule="auto"/>
              <w:jc w:val="center"/>
              <w:rPr>
                <w:rFonts w:asciiTheme="majorBidi" w:eastAsia="Calibri" w:hAnsiTheme="majorBidi" w:cstheme="majorBidi"/>
              </w:rPr>
            </w:pPr>
          </w:p>
        </w:tc>
        <w:tc>
          <w:tcPr>
            <w:tcW w:w="1666" w:type="dxa"/>
            <w:vAlign w:val="center"/>
          </w:tcPr>
          <w:p w14:paraId="12444E76" w14:textId="1A9F882E"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203</w:t>
            </w:r>
          </w:p>
        </w:tc>
        <w:tc>
          <w:tcPr>
            <w:tcW w:w="1666" w:type="dxa"/>
            <w:vAlign w:val="center"/>
          </w:tcPr>
          <w:p w14:paraId="6182C8AD" w14:textId="0B1B727D" w:rsidR="00E10596" w:rsidRPr="005140B0" w:rsidRDefault="00E10596" w:rsidP="00E10596">
            <w:pPr>
              <w:spacing w:line="276" w:lineRule="auto"/>
              <w:jc w:val="center"/>
              <w:rPr>
                <w:rFonts w:asciiTheme="majorBidi" w:eastAsia="Calibri" w:hAnsiTheme="majorBidi" w:cstheme="majorBidi"/>
              </w:rPr>
            </w:pPr>
            <w:r>
              <w:rPr>
                <w:rFonts w:asciiTheme="majorBidi" w:eastAsia="Calibri" w:hAnsiTheme="majorBidi" w:cstheme="majorBidi"/>
              </w:rPr>
              <w:t>2</w:t>
            </w:r>
          </w:p>
        </w:tc>
        <w:tc>
          <w:tcPr>
            <w:tcW w:w="1655" w:type="dxa"/>
            <w:vAlign w:val="center"/>
          </w:tcPr>
          <w:p w14:paraId="71597D72" w14:textId="085068AF" w:rsidR="00E10596" w:rsidRPr="005140B0" w:rsidRDefault="00E10596" w:rsidP="00E10596">
            <w:pPr>
              <w:spacing w:line="276" w:lineRule="auto"/>
              <w:jc w:val="center"/>
              <w:rPr>
                <w:rFonts w:asciiTheme="majorBidi" w:eastAsia="Calibri" w:hAnsiTheme="majorBidi" w:cstheme="majorBidi"/>
              </w:rPr>
            </w:pPr>
          </w:p>
        </w:tc>
      </w:tr>
      <w:tr w:rsidR="00E10596" w:rsidRPr="005140B0" w14:paraId="7DBBDD64" w14:textId="77777777" w:rsidTr="00E10596">
        <w:tc>
          <w:tcPr>
            <w:tcW w:w="1638" w:type="dxa"/>
            <w:vAlign w:val="center"/>
          </w:tcPr>
          <w:p w14:paraId="1C1CF422" w14:textId="4DBD7255"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Springer</w:t>
            </w:r>
          </w:p>
        </w:tc>
        <w:tc>
          <w:tcPr>
            <w:tcW w:w="1302" w:type="dxa"/>
            <w:vAlign w:val="center"/>
          </w:tcPr>
          <w:p w14:paraId="588CD396" w14:textId="77777777" w:rsidR="00E10596" w:rsidRPr="005140B0" w:rsidRDefault="00E10596" w:rsidP="00E10596">
            <w:pPr>
              <w:spacing w:line="276" w:lineRule="auto"/>
              <w:jc w:val="center"/>
              <w:rPr>
                <w:rFonts w:asciiTheme="majorBidi" w:eastAsia="Calibri" w:hAnsiTheme="majorBidi" w:cstheme="majorBidi"/>
              </w:rPr>
            </w:pPr>
          </w:p>
        </w:tc>
        <w:tc>
          <w:tcPr>
            <w:tcW w:w="1666" w:type="dxa"/>
            <w:vAlign w:val="center"/>
          </w:tcPr>
          <w:p w14:paraId="1DCE76B9" w14:textId="00550426"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2937</w:t>
            </w:r>
          </w:p>
        </w:tc>
        <w:tc>
          <w:tcPr>
            <w:tcW w:w="1666" w:type="dxa"/>
            <w:vAlign w:val="center"/>
          </w:tcPr>
          <w:p w14:paraId="14AD5DCB" w14:textId="3ECBB859" w:rsidR="00E10596" w:rsidRPr="005140B0" w:rsidRDefault="00E10596" w:rsidP="00E10596">
            <w:pPr>
              <w:spacing w:line="276" w:lineRule="auto"/>
              <w:jc w:val="center"/>
              <w:rPr>
                <w:rFonts w:asciiTheme="majorBidi" w:eastAsia="Calibri" w:hAnsiTheme="majorBidi" w:cstheme="majorBidi"/>
              </w:rPr>
            </w:pPr>
            <w:r w:rsidRPr="005140B0">
              <w:rPr>
                <w:rFonts w:asciiTheme="majorBidi" w:eastAsia="Calibri" w:hAnsiTheme="majorBidi" w:cstheme="majorBidi"/>
              </w:rPr>
              <w:t>1</w:t>
            </w:r>
          </w:p>
        </w:tc>
        <w:tc>
          <w:tcPr>
            <w:tcW w:w="1655" w:type="dxa"/>
            <w:vAlign w:val="center"/>
          </w:tcPr>
          <w:p w14:paraId="59F3EC44" w14:textId="0FCCBD85" w:rsidR="00E10596" w:rsidRPr="005140B0" w:rsidRDefault="00E10596" w:rsidP="00E10596">
            <w:pPr>
              <w:spacing w:line="276" w:lineRule="auto"/>
              <w:jc w:val="center"/>
              <w:rPr>
                <w:rFonts w:asciiTheme="majorBidi" w:eastAsia="Calibri" w:hAnsiTheme="majorBidi" w:cstheme="majorBidi"/>
              </w:rPr>
            </w:pPr>
          </w:p>
        </w:tc>
      </w:tr>
    </w:tbl>
    <w:p w14:paraId="63F10681" w14:textId="0850E426" w:rsidR="00E10596" w:rsidRDefault="00E10596" w:rsidP="00E10596">
      <w:pPr>
        <w:spacing w:line="360" w:lineRule="auto"/>
        <w:jc w:val="both"/>
        <w:rPr>
          <w:rFonts w:eastAsia="Calibri"/>
        </w:rPr>
      </w:pPr>
      <w:r>
        <w:rPr>
          <w:rFonts w:eastAsia="Calibri"/>
        </w:rPr>
        <w:tab/>
      </w:r>
      <w:proofErr w:type="spellStart"/>
      <w:r>
        <w:rPr>
          <w:rFonts w:eastAsia="Calibri"/>
        </w:rPr>
        <w:t>Jumlah</w:t>
      </w:r>
      <w:proofErr w:type="spellEnd"/>
      <w:r>
        <w:rPr>
          <w:rFonts w:eastAsia="Calibri"/>
        </w:rPr>
        <w:t xml:space="preserve"> </w:t>
      </w:r>
      <w:proofErr w:type="spellStart"/>
      <w:r>
        <w:rPr>
          <w:rFonts w:eastAsia="Calibri"/>
        </w:rPr>
        <w:t>hasil</w:t>
      </w:r>
      <w:proofErr w:type="spellEnd"/>
      <w:r>
        <w:rPr>
          <w:rFonts w:eastAsia="Calibri"/>
        </w:rPr>
        <w:t xml:space="preserve"> </w:t>
      </w:r>
      <w:proofErr w:type="spellStart"/>
      <w:r>
        <w:rPr>
          <w:rFonts w:eastAsia="Calibri"/>
        </w:rPr>
        <w:t>pencarian</w:t>
      </w:r>
      <w:proofErr w:type="spellEnd"/>
      <w:r>
        <w:rPr>
          <w:rFonts w:eastAsia="Calibri"/>
        </w:rPr>
        <w:t xml:space="preserve"> yang </w:t>
      </w:r>
      <w:proofErr w:type="spellStart"/>
      <w:r>
        <w:rPr>
          <w:rFonts w:eastAsia="Calibri"/>
        </w:rPr>
        <w:t>muncul</w:t>
      </w:r>
      <w:proofErr w:type="spellEnd"/>
      <w:r>
        <w:rPr>
          <w:rFonts w:eastAsia="Calibri"/>
        </w:rPr>
        <w:t xml:space="preserve"> pada database </w:t>
      </w:r>
      <w:proofErr w:type="spellStart"/>
      <w:r>
        <w:rPr>
          <w:rFonts w:eastAsia="Calibri"/>
        </w:rPr>
        <w:t>Sciene</w:t>
      </w:r>
      <w:proofErr w:type="spellEnd"/>
      <w:r>
        <w:rPr>
          <w:rFonts w:eastAsia="Calibri"/>
        </w:rPr>
        <w:t xml:space="preserve"> Direct </w:t>
      </w:r>
      <w:proofErr w:type="spellStart"/>
      <w:r>
        <w:rPr>
          <w:rFonts w:eastAsia="Calibri"/>
        </w:rPr>
        <w:t>mengenai</w:t>
      </w:r>
      <w:proofErr w:type="spellEnd"/>
      <w:r>
        <w:rPr>
          <w:rFonts w:eastAsia="Calibri"/>
        </w:rPr>
        <w:t xml:space="preserve"> EEG Post Stroke (Computer </w:t>
      </w:r>
      <w:proofErr w:type="spellStart"/>
      <w:r>
        <w:rPr>
          <w:rFonts w:eastAsia="Calibri"/>
        </w:rPr>
        <w:t>Sciene</w:t>
      </w:r>
      <w:proofErr w:type="spellEnd"/>
      <w:r>
        <w:rPr>
          <w:rFonts w:eastAsia="Calibri"/>
        </w:rPr>
        <w:t xml:space="preserve">) </w:t>
      </w:r>
      <w:proofErr w:type="spellStart"/>
      <w:r>
        <w:rPr>
          <w:rFonts w:eastAsia="Calibri"/>
        </w:rPr>
        <w:t>berjumlah</w:t>
      </w:r>
      <w:proofErr w:type="spellEnd"/>
      <w:r>
        <w:rPr>
          <w:rFonts w:eastAsia="Calibri"/>
        </w:rPr>
        <w:t xml:space="preserve"> 208. Dari </w:t>
      </w:r>
      <w:proofErr w:type="spellStart"/>
      <w:r>
        <w:rPr>
          <w:rFonts w:eastAsia="Calibri"/>
        </w:rPr>
        <w:t>hasil</w:t>
      </w:r>
      <w:proofErr w:type="spellEnd"/>
      <w:r>
        <w:rPr>
          <w:rFonts w:eastAsia="Calibri"/>
        </w:rPr>
        <w:t xml:space="preserve"> </w:t>
      </w:r>
      <w:proofErr w:type="spellStart"/>
      <w:r>
        <w:rPr>
          <w:rFonts w:eastAsia="Calibri"/>
        </w:rPr>
        <w:t>membaca</w:t>
      </w:r>
      <w:proofErr w:type="spellEnd"/>
      <w:r>
        <w:rPr>
          <w:rFonts w:eastAsia="Calibri"/>
        </w:rPr>
        <w:t xml:space="preserve"> </w:t>
      </w:r>
      <w:proofErr w:type="spellStart"/>
      <w:r>
        <w:rPr>
          <w:rFonts w:eastAsia="Calibri"/>
        </w:rPr>
        <w:t>setiap</w:t>
      </w:r>
      <w:proofErr w:type="spellEnd"/>
      <w:r>
        <w:rPr>
          <w:rFonts w:eastAsia="Calibri"/>
        </w:rPr>
        <w:t xml:space="preserve"> Abstract </w:t>
      </w:r>
      <w:proofErr w:type="spellStart"/>
      <w:r>
        <w:rPr>
          <w:rFonts w:eastAsia="Calibri"/>
        </w:rPr>
        <w:t>terdapat</w:t>
      </w:r>
      <w:proofErr w:type="spellEnd"/>
      <w:r>
        <w:rPr>
          <w:rFonts w:eastAsia="Calibri"/>
        </w:rPr>
        <w:t xml:space="preserve"> </w:t>
      </w:r>
      <w:r w:rsidR="005C56F8">
        <w:rPr>
          <w:rFonts w:eastAsia="Calibri"/>
        </w:rPr>
        <w:t xml:space="preserve">5 yang </w:t>
      </w:r>
      <w:proofErr w:type="spellStart"/>
      <w:r w:rsidR="005C56F8">
        <w:rPr>
          <w:rFonts w:eastAsia="Calibri"/>
        </w:rPr>
        <w:t>membahas</w:t>
      </w:r>
      <w:proofErr w:type="spellEnd"/>
      <w:r w:rsidR="005C56F8">
        <w:rPr>
          <w:rFonts w:eastAsia="Calibri"/>
        </w:rPr>
        <w:t xml:space="preserve"> EEG dan Stroke, </w:t>
      </w:r>
      <w:proofErr w:type="spellStart"/>
      <w:r w:rsidR="005C56F8">
        <w:rPr>
          <w:rFonts w:eastAsia="Calibri"/>
        </w:rPr>
        <w:t>ada</w:t>
      </w:r>
      <w:proofErr w:type="spellEnd"/>
      <w:r w:rsidR="005C56F8">
        <w:rPr>
          <w:rFonts w:eastAsia="Calibri"/>
        </w:rPr>
        <w:t xml:space="preserve"> </w:t>
      </w:r>
      <w:proofErr w:type="spellStart"/>
      <w:r w:rsidR="005C56F8">
        <w:rPr>
          <w:rFonts w:eastAsia="Calibri"/>
        </w:rPr>
        <w:t>beberapa</w:t>
      </w:r>
      <w:proofErr w:type="spellEnd"/>
      <w:r w:rsidR="005C56F8">
        <w:rPr>
          <w:rFonts w:eastAsia="Calibri"/>
        </w:rPr>
        <w:t xml:space="preserve"> paper yang </w:t>
      </w:r>
      <w:proofErr w:type="spellStart"/>
      <w:r w:rsidR="005C56F8">
        <w:rPr>
          <w:rFonts w:eastAsia="Calibri"/>
        </w:rPr>
        <w:t>membahas</w:t>
      </w:r>
      <w:proofErr w:type="spellEnd"/>
      <w:r w:rsidR="005C56F8">
        <w:rPr>
          <w:rFonts w:eastAsia="Calibri"/>
        </w:rPr>
        <w:t xml:space="preserve"> EEG </w:t>
      </w:r>
      <w:proofErr w:type="spellStart"/>
      <w:r w:rsidR="005C56F8">
        <w:rPr>
          <w:rFonts w:eastAsia="Calibri"/>
        </w:rPr>
        <w:t>namun</w:t>
      </w:r>
      <w:proofErr w:type="spellEnd"/>
      <w:r w:rsidR="005C56F8">
        <w:rPr>
          <w:rFonts w:eastAsia="Calibri"/>
        </w:rPr>
        <w:t xml:space="preserve"> </w:t>
      </w:r>
      <w:proofErr w:type="spellStart"/>
      <w:r w:rsidR="005C56F8">
        <w:rPr>
          <w:rFonts w:eastAsia="Calibri"/>
        </w:rPr>
        <w:t>objek</w:t>
      </w:r>
      <w:proofErr w:type="spellEnd"/>
      <w:r w:rsidR="005C56F8">
        <w:rPr>
          <w:rFonts w:eastAsia="Calibri"/>
        </w:rPr>
        <w:t xml:space="preserve"> </w:t>
      </w:r>
      <w:proofErr w:type="spellStart"/>
      <w:r w:rsidR="005C56F8">
        <w:rPr>
          <w:rFonts w:eastAsia="Calibri"/>
        </w:rPr>
        <w:t>terapannya</w:t>
      </w:r>
      <w:proofErr w:type="spellEnd"/>
      <w:r w:rsidR="005C56F8">
        <w:rPr>
          <w:rFonts w:eastAsia="Calibri"/>
        </w:rPr>
        <w:t xml:space="preserve"> </w:t>
      </w:r>
      <w:proofErr w:type="spellStart"/>
      <w:r w:rsidR="005C56F8">
        <w:rPr>
          <w:rFonts w:eastAsia="Calibri"/>
        </w:rPr>
        <w:t>bukan</w:t>
      </w:r>
      <w:proofErr w:type="spellEnd"/>
      <w:r w:rsidR="005C56F8">
        <w:rPr>
          <w:rFonts w:eastAsia="Calibri"/>
        </w:rPr>
        <w:t xml:space="preserve"> </w:t>
      </w:r>
      <w:proofErr w:type="spellStart"/>
      <w:r w:rsidR="005C56F8">
        <w:rPr>
          <w:rFonts w:eastAsia="Calibri"/>
        </w:rPr>
        <w:t>kepada</w:t>
      </w:r>
      <w:proofErr w:type="spellEnd"/>
      <w:r w:rsidR="005C56F8">
        <w:rPr>
          <w:rFonts w:eastAsia="Calibri"/>
        </w:rPr>
        <w:t xml:space="preserve"> </w:t>
      </w:r>
      <w:proofErr w:type="spellStart"/>
      <w:r w:rsidR="005C56F8">
        <w:rPr>
          <w:rFonts w:eastAsia="Calibri"/>
        </w:rPr>
        <w:t>penderita</w:t>
      </w:r>
      <w:proofErr w:type="spellEnd"/>
      <w:r w:rsidR="005C56F8">
        <w:rPr>
          <w:rFonts w:eastAsia="Calibri"/>
        </w:rPr>
        <w:t xml:space="preserve"> stroke </w:t>
      </w:r>
      <w:proofErr w:type="spellStart"/>
      <w:r w:rsidR="005C56F8">
        <w:rPr>
          <w:rFonts w:eastAsia="Calibri"/>
        </w:rPr>
        <w:t>ataupun</w:t>
      </w:r>
      <w:proofErr w:type="spellEnd"/>
      <w:r w:rsidR="005C56F8">
        <w:rPr>
          <w:rFonts w:eastAsia="Calibri"/>
        </w:rPr>
        <w:t xml:space="preserve"> </w:t>
      </w:r>
      <w:proofErr w:type="spellStart"/>
      <w:r w:rsidR="005C56F8">
        <w:rPr>
          <w:rFonts w:eastAsia="Calibri"/>
        </w:rPr>
        <w:t>pasien</w:t>
      </w:r>
      <w:proofErr w:type="spellEnd"/>
      <w:r w:rsidR="005C56F8">
        <w:rPr>
          <w:rFonts w:eastAsia="Calibri"/>
        </w:rPr>
        <w:t xml:space="preserve"> </w:t>
      </w:r>
      <w:proofErr w:type="spellStart"/>
      <w:r w:rsidR="005C56F8">
        <w:rPr>
          <w:rFonts w:eastAsia="Calibri"/>
        </w:rPr>
        <w:t>pasca</w:t>
      </w:r>
      <w:proofErr w:type="spellEnd"/>
      <w:r w:rsidR="005C56F8">
        <w:rPr>
          <w:rFonts w:eastAsia="Calibri"/>
        </w:rPr>
        <w:t xml:space="preserve"> stroke. </w:t>
      </w:r>
    </w:p>
    <w:p w14:paraId="0528433B" w14:textId="41F15FB2" w:rsidR="00D43260" w:rsidRPr="005140B0" w:rsidRDefault="00D43260" w:rsidP="00E04AEA">
      <w:pPr>
        <w:pStyle w:val="Heading3"/>
        <w:numPr>
          <w:ilvl w:val="1"/>
          <w:numId w:val="1"/>
        </w:numPr>
        <w:spacing w:before="200"/>
        <w:rPr>
          <w:rFonts w:asciiTheme="majorBidi" w:eastAsia="Calibri" w:hAnsiTheme="majorBidi"/>
        </w:rPr>
      </w:pPr>
      <w:proofErr w:type="spellStart"/>
      <w:r w:rsidRPr="005140B0">
        <w:rPr>
          <w:rFonts w:asciiTheme="majorBidi" w:eastAsia="Calibri" w:hAnsiTheme="majorBidi"/>
        </w:rPr>
        <w:t>Jumlah</w:t>
      </w:r>
      <w:proofErr w:type="spellEnd"/>
      <w:r w:rsidRPr="005140B0">
        <w:rPr>
          <w:rFonts w:asciiTheme="majorBidi" w:eastAsia="Calibri" w:hAnsiTheme="majorBidi"/>
        </w:rPr>
        <w:t xml:space="preserve"> Paper</w:t>
      </w:r>
      <w:r w:rsidR="0077072F" w:rsidRPr="005140B0">
        <w:rPr>
          <w:rFonts w:asciiTheme="majorBidi" w:eastAsia="Calibri" w:hAnsiTheme="majorBidi"/>
        </w:rPr>
        <w:t xml:space="preserve"> </w:t>
      </w:r>
      <w:proofErr w:type="spellStart"/>
      <w:r w:rsidR="0077072F" w:rsidRPr="005140B0">
        <w:rPr>
          <w:rFonts w:asciiTheme="majorBidi" w:eastAsia="Calibri" w:hAnsiTheme="majorBidi"/>
        </w:rPr>
        <w:t>tiap</w:t>
      </w:r>
      <w:proofErr w:type="spellEnd"/>
      <w:r w:rsidR="0077072F" w:rsidRPr="005140B0">
        <w:rPr>
          <w:rFonts w:asciiTheme="majorBidi" w:eastAsia="Calibri" w:hAnsiTheme="majorBidi"/>
        </w:rPr>
        <w:t xml:space="preserve"> </w:t>
      </w:r>
      <w:proofErr w:type="spellStart"/>
      <w:r w:rsidR="0077072F" w:rsidRPr="005140B0">
        <w:rPr>
          <w:rFonts w:asciiTheme="majorBidi" w:eastAsia="Calibri" w:hAnsiTheme="majorBidi"/>
        </w:rPr>
        <w:t>tahun</w:t>
      </w:r>
      <w:proofErr w:type="spellEnd"/>
    </w:p>
    <w:p w14:paraId="57166335" w14:textId="7E3565E7" w:rsidR="00C92FF1" w:rsidRPr="005140B0" w:rsidRDefault="00C92FF1" w:rsidP="00AB48EA">
      <w:pPr>
        <w:spacing w:line="360" w:lineRule="auto"/>
        <w:ind w:firstLine="567"/>
        <w:jc w:val="both"/>
        <w:rPr>
          <w:rFonts w:asciiTheme="majorBidi" w:eastAsia="Calibri" w:hAnsiTheme="majorBidi" w:cstheme="majorBidi"/>
        </w:rPr>
      </w:pP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penyajian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jumlah</w:t>
      </w:r>
      <w:proofErr w:type="spellEnd"/>
      <w:r w:rsidRPr="005140B0">
        <w:rPr>
          <w:rFonts w:asciiTheme="majorBidi" w:eastAsia="Calibri" w:hAnsiTheme="majorBidi" w:cstheme="majorBidi"/>
        </w:rPr>
        <w:t xml:space="preserve"> paper </w:t>
      </w:r>
      <w:proofErr w:type="spellStart"/>
      <w:r w:rsidRPr="005140B0">
        <w:rPr>
          <w:rFonts w:asciiTheme="majorBidi" w:eastAsia="Calibri" w:hAnsiTheme="majorBidi" w:cstheme="majorBidi"/>
        </w:rPr>
        <w:t>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tahun</w:t>
      </w:r>
      <w:proofErr w:type="spellEnd"/>
      <w:r w:rsidRPr="005140B0">
        <w:rPr>
          <w:rFonts w:asciiTheme="majorBidi" w:eastAsia="Calibri" w:hAnsiTheme="majorBidi" w:cstheme="majorBidi"/>
        </w:rPr>
        <w:t xml:space="preserve">, kami </w:t>
      </w:r>
      <w:proofErr w:type="spellStart"/>
      <w:r w:rsidRPr="005140B0">
        <w:rPr>
          <w:rFonts w:asciiTheme="majorBidi" w:eastAsia="Calibri" w:hAnsiTheme="majorBidi" w:cstheme="majorBidi"/>
        </w:rPr>
        <w:t>menggunakan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grafik</w:t>
      </w:r>
      <w:proofErr w:type="spellEnd"/>
      <w:r w:rsidRPr="005140B0">
        <w:rPr>
          <w:rFonts w:asciiTheme="majorBidi" w:eastAsia="Calibri" w:hAnsiTheme="majorBidi" w:cstheme="majorBidi"/>
        </w:rPr>
        <w:t xml:space="preserve">. Pada </w:t>
      </w:r>
      <w:proofErr w:type="spellStart"/>
      <w:r w:rsidRPr="005140B0">
        <w:rPr>
          <w:rFonts w:asciiTheme="majorBidi" w:eastAsia="Calibri" w:hAnsiTheme="majorBidi" w:cstheme="majorBidi"/>
        </w:rPr>
        <w:t>grafik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dibawah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menunjukkan</w:t>
      </w:r>
      <w:proofErr w:type="spellEnd"/>
      <w:r w:rsidRPr="005140B0">
        <w:rPr>
          <w:rFonts w:asciiTheme="majorBidi" w:eastAsia="Calibri" w:hAnsiTheme="majorBidi" w:cstheme="majorBidi"/>
        </w:rPr>
        <w:t xml:space="preserve"> </w:t>
      </w:r>
      <w:proofErr w:type="spellStart"/>
      <w:r w:rsidR="005C56F8">
        <w:rPr>
          <w:rFonts w:asciiTheme="majorBidi" w:eastAsia="Calibri" w:hAnsiTheme="majorBidi" w:cstheme="majorBidi"/>
        </w:rPr>
        <w:t>jumlah</w:t>
      </w:r>
      <w:proofErr w:type="spellEnd"/>
      <w:r w:rsidR="005C56F8">
        <w:rPr>
          <w:rFonts w:asciiTheme="majorBidi" w:eastAsia="Calibri" w:hAnsiTheme="majorBidi" w:cstheme="majorBidi"/>
        </w:rPr>
        <w:t xml:space="preserve"> paper per </w:t>
      </w:r>
      <w:proofErr w:type="spellStart"/>
      <w:r w:rsidR="005C56F8">
        <w:rPr>
          <w:rFonts w:asciiTheme="majorBidi" w:eastAsia="Calibri" w:hAnsiTheme="majorBidi" w:cstheme="majorBidi"/>
        </w:rPr>
        <w:t>tahun</w:t>
      </w:r>
      <w:proofErr w:type="spellEnd"/>
      <w:r w:rsidR="005C56F8">
        <w:rPr>
          <w:rFonts w:asciiTheme="majorBidi" w:eastAsia="Calibri" w:hAnsiTheme="majorBidi" w:cstheme="majorBidi"/>
        </w:rPr>
        <w:t xml:space="preserve"> yang </w:t>
      </w:r>
      <w:proofErr w:type="spellStart"/>
      <w:r w:rsidR="005C56F8">
        <w:rPr>
          <w:rFonts w:asciiTheme="majorBidi" w:eastAsia="Calibri" w:hAnsiTheme="majorBidi" w:cstheme="majorBidi"/>
        </w:rPr>
        <w:t>muncul</w:t>
      </w:r>
      <w:proofErr w:type="spellEnd"/>
      <w:r w:rsidR="005C56F8">
        <w:rPr>
          <w:rFonts w:asciiTheme="majorBidi" w:eastAsia="Calibri" w:hAnsiTheme="majorBidi" w:cstheme="majorBidi"/>
        </w:rPr>
        <w:t>.</w:t>
      </w:r>
    </w:p>
    <w:p w14:paraId="3080D632" w14:textId="3CC80B89" w:rsidR="00ED7D60" w:rsidRPr="005140B0" w:rsidRDefault="00ED7D60" w:rsidP="00ED7D60">
      <w:pPr>
        <w:rPr>
          <w:rFonts w:asciiTheme="majorBidi" w:eastAsia="Calibri" w:hAnsiTheme="majorBidi" w:cstheme="majorBidi"/>
        </w:rPr>
      </w:pPr>
      <w:r w:rsidRPr="005140B0">
        <w:rPr>
          <w:rFonts w:asciiTheme="majorBidi" w:eastAsia="Calibri" w:hAnsiTheme="majorBidi" w:cstheme="majorBidi"/>
          <w:noProof/>
        </w:rPr>
        <w:lastRenderedPageBreak/>
        <w:drawing>
          <wp:inline distT="0" distB="0" distL="0" distR="0" wp14:anchorId="23BAED54" wp14:editId="632E3645">
            <wp:extent cx="5039995" cy="2940050"/>
            <wp:effectExtent l="0" t="0" r="8255"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8B1168" w14:textId="5D0553C4" w:rsidR="00970256" w:rsidRPr="005140B0" w:rsidRDefault="00970256" w:rsidP="00FF3013">
      <w:pPr>
        <w:spacing w:before="200"/>
        <w:jc w:val="center"/>
        <w:rPr>
          <w:rFonts w:asciiTheme="majorBidi" w:eastAsia="Calibri" w:hAnsiTheme="majorBidi" w:cstheme="majorBidi"/>
        </w:rPr>
      </w:pPr>
    </w:p>
    <w:p w14:paraId="1548AD25" w14:textId="01DB42B5" w:rsidR="0057722C" w:rsidRPr="005140B0" w:rsidRDefault="00205402" w:rsidP="00E04AEA">
      <w:pPr>
        <w:pStyle w:val="Heading2"/>
        <w:numPr>
          <w:ilvl w:val="0"/>
          <w:numId w:val="1"/>
        </w:numPr>
        <w:spacing w:before="200"/>
        <w:jc w:val="left"/>
        <w:rPr>
          <w:rFonts w:asciiTheme="majorBidi" w:eastAsia="Calibri" w:hAnsiTheme="majorBidi"/>
          <w:color w:val="auto"/>
          <w:szCs w:val="24"/>
        </w:rPr>
      </w:pPr>
      <w:proofErr w:type="spellStart"/>
      <w:r w:rsidRPr="005140B0">
        <w:rPr>
          <w:rFonts w:asciiTheme="majorBidi" w:eastAsia="Calibri" w:hAnsiTheme="majorBidi"/>
          <w:color w:val="auto"/>
          <w:szCs w:val="24"/>
        </w:rPr>
        <w:t>Literatur</w:t>
      </w:r>
      <w:proofErr w:type="spellEnd"/>
      <w:r w:rsidRPr="005140B0">
        <w:rPr>
          <w:rFonts w:asciiTheme="majorBidi" w:eastAsia="Calibri" w:hAnsiTheme="majorBidi"/>
          <w:color w:val="auto"/>
          <w:szCs w:val="24"/>
        </w:rPr>
        <w:t xml:space="preserve"> Revie</w:t>
      </w:r>
      <w:r w:rsidR="0057722C" w:rsidRPr="005140B0">
        <w:rPr>
          <w:rFonts w:asciiTheme="majorBidi" w:eastAsia="Calibri" w:hAnsiTheme="majorBidi"/>
          <w:color w:val="auto"/>
          <w:szCs w:val="24"/>
        </w:rPr>
        <w:t>w</w:t>
      </w:r>
    </w:p>
    <w:p w14:paraId="5D6022FA" w14:textId="2B824730" w:rsidR="004974E1" w:rsidRPr="005140B0" w:rsidRDefault="00205402" w:rsidP="00E04AEA">
      <w:pPr>
        <w:pStyle w:val="Heading3"/>
        <w:numPr>
          <w:ilvl w:val="1"/>
          <w:numId w:val="1"/>
        </w:numPr>
        <w:rPr>
          <w:rFonts w:asciiTheme="majorBidi" w:eastAsia="Calibri" w:hAnsiTheme="majorBidi"/>
          <w:color w:val="auto"/>
          <w:szCs w:val="24"/>
        </w:rPr>
      </w:pPr>
      <w:proofErr w:type="spellStart"/>
      <w:r w:rsidRPr="005140B0">
        <w:rPr>
          <w:rFonts w:asciiTheme="majorBidi" w:hAnsiTheme="majorBidi"/>
        </w:rPr>
        <w:t>Karakteristik</w:t>
      </w:r>
      <w:proofErr w:type="spellEnd"/>
      <w:r w:rsidRPr="005140B0">
        <w:rPr>
          <w:rFonts w:asciiTheme="majorBidi" w:hAnsiTheme="majorBidi"/>
        </w:rPr>
        <w:t xml:space="preserve"> Data</w:t>
      </w:r>
    </w:p>
    <w:p w14:paraId="7E54AC2F" w14:textId="6FF99D1C" w:rsidR="00503055" w:rsidRPr="005140B0" w:rsidRDefault="00503055" w:rsidP="00E04AEA">
      <w:pPr>
        <w:pStyle w:val="ListParagraph"/>
        <w:numPr>
          <w:ilvl w:val="0"/>
          <w:numId w:val="5"/>
        </w:numPr>
        <w:spacing w:after="0" w:line="360" w:lineRule="auto"/>
        <w:ind w:left="567" w:hanging="425"/>
        <w:rPr>
          <w:rFonts w:asciiTheme="majorBidi" w:hAnsiTheme="majorBidi" w:cstheme="majorBidi"/>
          <w:b/>
          <w:bCs/>
          <w:sz w:val="24"/>
          <w:szCs w:val="24"/>
        </w:rPr>
      </w:pPr>
      <w:proofErr w:type="spellStart"/>
      <w:r w:rsidRPr="005140B0">
        <w:rPr>
          <w:rFonts w:asciiTheme="majorBidi" w:hAnsiTheme="majorBidi" w:cstheme="majorBidi"/>
          <w:b/>
          <w:bCs/>
          <w:sz w:val="24"/>
          <w:szCs w:val="24"/>
        </w:rPr>
        <w:t>Perolehan</w:t>
      </w:r>
      <w:proofErr w:type="spellEnd"/>
      <w:r w:rsidRPr="005140B0">
        <w:rPr>
          <w:rFonts w:asciiTheme="majorBidi" w:hAnsiTheme="majorBidi" w:cstheme="majorBidi"/>
          <w:b/>
          <w:bCs/>
          <w:sz w:val="24"/>
          <w:szCs w:val="24"/>
        </w:rPr>
        <w:t xml:space="preserve"> Data</w:t>
      </w:r>
      <w:r w:rsidR="000A2448" w:rsidRPr="005140B0">
        <w:rPr>
          <w:rFonts w:asciiTheme="majorBidi" w:hAnsiTheme="majorBidi" w:cstheme="majorBidi"/>
          <w:b/>
          <w:bCs/>
          <w:sz w:val="24"/>
          <w:szCs w:val="24"/>
        </w:rPr>
        <w:t xml:space="preserve"> (</w:t>
      </w:r>
      <w:proofErr w:type="spellStart"/>
      <w:r w:rsidR="000A2448" w:rsidRPr="005140B0">
        <w:rPr>
          <w:rFonts w:asciiTheme="majorBidi" w:hAnsiTheme="majorBidi" w:cstheme="majorBidi"/>
          <w:b/>
          <w:bCs/>
          <w:sz w:val="24"/>
          <w:szCs w:val="24"/>
        </w:rPr>
        <w:t>Sumber</w:t>
      </w:r>
      <w:proofErr w:type="spellEnd"/>
      <w:r w:rsidR="000A2448" w:rsidRPr="005140B0">
        <w:rPr>
          <w:rFonts w:asciiTheme="majorBidi" w:hAnsiTheme="majorBidi" w:cstheme="majorBidi"/>
          <w:b/>
          <w:bCs/>
          <w:sz w:val="24"/>
          <w:szCs w:val="24"/>
        </w:rPr>
        <w:t xml:space="preserve"> Data)</w:t>
      </w:r>
    </w:p>
    <w:p w14:paraId="56599D58" w14:textId="4D01A7AA" w:rsidR="005E0A1E" w:rsidRPr="005140B0" w:rsidRDefault="00205402" w:rsidP="005E0A1E">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Sumber</w:t>
      </w:r>
      <w:proofErr w:type="spellEnd"/>
      <w:r w:rsidRPr="005140B0">
        <w:rPr>
          <w:rFonts w:asciiTheme="majorBidi" w:eastAsia="Calibri" w:hAnsiTheme="majorBidi" w:cstheme="majorBidi"/>
        </w:rPr>
        <w:t xml:space="preserve"> data </w:t>
      </w:r>
      <w:proofErr w:type="spellStart"/>
      <w:r w:rsidRPr="005140B0">
        <w:rPr>
          <w:rFonts w:asciiTheme="majorBidi" w:eastAsia="Calibri" w:hAnsiTheme="majorBidi" w:cstheme="majorBidi"/>
        </w:rPr>
        <w:t>diperoleh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80 </w:t>
      </w:r>
      <w:proofErr w:type="spellStart"/>
      <w:r w:rsidRPr="005140B0">
        <w:rPr>
          <w:rFonts w:asciiTheme="majorBidi" w:eastAsia="Calibri" w:hAnsiTheme="majorBidi" w:cstheme="majorBidi"/>
        </w:rPr>
        <w:t>pasien</w:t>
      </w:r>
      <w:proofErr w:type="spellEnd"/>
      <w:r w:rsidRPr="005140B0">
        <w:rPr>
          <w:rFonts w:asciiTheme="majorBidi" w:eastAsia="Calibri" w:hAnsiTheme="majorBidi" w:cstheme="majorBidi"/>
        </w:rPr>
        <w:t xml:space="preserve"> yang </w:t>
      </w:r>
      <w:proofErr w:type="spellStart"/>
      <w:r w:rsidRPr="005140B0">
        <w:rPr>
          <w:rFonts w:asciiTheme="majorBidi" w:eastAsia="Calibri" w:hAnsiTheme="majorBidi" w:cstheme="majorBidi"/>
        </w:rPr>
        <w:t>terdiri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2 </w:t>
      </w:r>
      <w:proofErr w:type="spellStart"/>
      <w:r w:rsidRPr="005140B0">
        <w:rPr>
          <w:rFonts w:asciiTheme="majorBidi" w:eastAsia="Calibri" w:hAnsiTheme="majorBidi" w:cstheme="majorBidi"/>
        </w:rPr>
        <w:t>kelompok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Kelompok</w:t>
      </w:r>
      <w:proofErr w:type="spellEnd"/>
      <w:r w:rsidRPr="005140B0">
        <w:rPr>
          <w:rFonts w:asciiTheme="majorBidi" w:eastAsia="Calibri" w:hAnsiTheme="majorBidi" w:cstheme="majorBidi"/>
        </w:rPr>
        <w:t xml:space="preserve"> 1</w:t>
      </w:r>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disebut</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sebagai</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kelompok</w:t>
      </w:r>
      <w:proofErr w:type="spellEnd"/>
      <w:r w:rsidR="005172D1" w:rsidRPr="005140B0">
        <w:rPr>
          <w:rFonts w:asciiTheme="majorBidi" w:eastAsia="Calibri" w:hAnsiTheme="majorBidi" w:cstheme="majorBidi"/>
        </w:rPr>
        <w:t xml:space="preserve"> control, </w:t>
      </w:r>
      <w:proofErr w:type="spellStart"/>
      <w:r w:rsidR="005172D1" w:rsidRPr="005140B0">
        <w:rPr>
          <w:rFonts w:asciiTheme="majorBidi" w:eastAsia="Calibri" w:hAnsiTheme="majorBidi" w:cstheme="majorBidi"/>
        </w:rPr>
        <w:t>berisikan</w:t>
      </w:r>
      <w:proofErr w:type="spellEnd"/>
      <w:r w:rsidR="005172D1" w:rsidRPr="005140B0">
        <w:rPr>
          <w:rFonts w:asciiTheme="majorBidi" w:eastAsia="Calibri" w:hAnsiTheme="majorBidi" w:cstheme="majorBidi"/>
        </w:rPr>
        <w:t xml:space="preserve"> 30 </w:t>
      </w:r>
      <w:proofErr w:type="spellStart"/>
      <w:r w:rsidR="005172D1" w:rsidRPr="005140B0">
        <w:rPr>
          <w:rFonts w:asciiTheme="majorBidi" w:eastAsia="Calibri" w:hAnsiTheme="majorBidi" w:cstheme="majorBidi"/>
        </w:rPr>
        <w:t>sukarelawan</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sehat</w:t>
      </w:r>
      <w:proofErr w:type="spellEnd"/>
      <w:r w:rsidR="005172D1" w:rsidRPr="005140B0">
        <w:rPr>
          <w:rFonts w:asciiTheme="majorBidi" w:eastAsia="Calibri" w:hAnsiTheme="majorBidi" w:cstheme="majorBidi"/>
        </w:rPr>
        <w:t xml:space="preserve"> yang </w:t>
      </w:r>
      <w:proofErr w:type="spellStart"/>
      <w:r w:rsidR="005172D1" w:rsidRPr="005140B0">
        <w:rPr>
          <w:rFonts w:asciiTheme="majorBidi" w:eastAsia="Calibri" w:hAnsiTheme="majorBidi" w:cstheme="majorBidi"/>
        </w:rPr>
        <w:t>dipilih</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berdasarkan</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rekam</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medis</w:t>
      </w:r>
      <w:proofErr w:type="spellEnd"/>
      <w:r w:rsidR="005172D1" w:rsidRPr="005140B0">
        <w:rPr>
          <w:rFonts w:asciiTheme="majorBidi" w:eastAsia="Calibri" w:hAnsiTheme="majorBidi" w:cstheme="majorBidi"/>
        </w:rPr>
        <w:t xml:space="preserve"> dan data </w:t>
      </w:r>
      <w:proofErr w:type="spellStart"/>
      <w:r w:rsidR="005172D1" w:rsidRPr="005140B0">
        <w:rPr>
          <w:rFonts w:asciiTheme="majorBidi" w:eastAsia="Calibri" w:hAnsiTheme="majorBidi" w:cstheme="majorBidi"/>
        </w:rPr>
        <w:t>anamnestik</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mereka</w:t>
      </w:r>
      <w:proofErr w:type="spellEnd"/>
      <w:r w:rsidR="005172D1" w:rsidRPr="005140B0">
        <w:rPr>
          <w:rFonts w:asciiTheme="majorBidi" w:eastAsia="Calibri" w:hAnsiTheme="majorBidi" w:cstheme="majorBidi"/>
        </w:rPr>
        <w:t xml:space="preserve">. Dan 50 orang </w:t>
      </w:r>
      <w:proofErr w:type="spellStart"/>
      <w:r w:rsidR="005172D1" w:rsidRPr="005140B0">
        <w:rPr>
          <w:rFonts w:asciiTheme="majorBidi" w:eastAsia="Calibri" w:hAnsiTheme="majorBidi" w:cstheme="majorBidi"/>
        </w:rPr>
        <w:t>sukarelawan</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dalam</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kondisi</w:t>
      </w:r>
      <w:proofErr w:type="spellEnd"/>
      <w:r w:rsidR="005172D1" w:rsidRPr="005140B0">
        <w:rPr>
          <w:rFonts w:asciiTheme="majorBidi" w:eastAsia="Calibri" w:hAnsiTheme="majorBidi" w:cstheme="majorBidi"/>
        </w:rPr>
        <w:t xml:space="preserve"> stroke </w:t>
      </w:r>
      <w:proofErr w:type="spellStart"/>
      <w:r w:rsidR="005172D1" w:rsidRPr="005140B0">
        <w:rPr>
          <w:rFonts w:asciiTheme="majorBidi" w:eastAsia="Calibri" w:hAnsiTheme="majorBidi" w:cstheme="majorBidi"/>
        </w:rPr>
        <w:t>sedang</w:t>
      </w:r>
      <w:proofErr w:type="spellEnd"/>
      <w:r w:rsidR="005172D1" w:rsidRPr="005140B0">
        <w:rPr>
          <w:rFonts w:asciiTheme="majorBidi" w:eastAsia="Calibri" w:hAnsiTheme="majorBidi" w:cstheme="majorBidi"/>
        </w:rPr>
        <w:t xml:space="preserve"> yang di diagnosis </w:t>
      </w:r>
      <w:proofErr w:type="spellStart"/>
      <w:r w:rsidR="005172D1" w:rsidRPr="005140B0">
        <w:rPr>
          <w:rFonts w:asciiTheme="majorBidi" w:eastAsia="Calibri" w:hAnsiTheme="majorBidi" w:cstheme="majorBidi"/>
        </w:rPr>
        <w:t>untuk</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pertama</w:t>
      </w:r>
      <w:proofErr w:type="spellEnd"/>
      <w:r w:rsidR="005172D1" w:rsidRPr="005140B0">
        <w:rPr>
          <w:rFonts w:asciiTheme="majorBidi" w:eastAsia="Calibri" w:hAnsiTheme="majorBidi" w:cstheme="majorBidi"/>
        </w:rPr>
        <w:t xml:space="preserve"> </w:t>
      </w:r>
      <w:proofErr w:type="spellStart"/>
      <w:r w:rsidR="005172D1" w:rsidRPr="005140B0">
        <w:rPr>
          <w:rFonts w:asciiTheme="majorBidi" w:eastAsia="Calibri" w:hAnsiTheme="majorBidi" w:cstheme="majorBidi"/>
        </w:rPr>
        <w:t>kalinya</w:t>
      </w:r>
      <w:proofErr w:type="spellEnd"/>
      <w:r w:rsidR="005172D1" w:rsidRPr="005140B0">
        <w:rPr>
          <w:rFonts w:asciiTheme="majorBidi" w:eastAsia="Calibri" w:hAnsiTheme="majorBidi" w:cstheme="majorBidi"/>
        </w:rPr>
        <w:t xml:space="preserve"> dan </w:t>
      </w:r>
      <w:proofErr w:type="spellStart"/>
      <w:r w:rsidR="005172D1" w:rsidRPr="005140B0">
        <w:rPr>
          <w:rFonts w:asciiTheme="majorBidi" w:eastAsia="Calibri" w:hAnsiTheme="majorBidi" w:cstheme="majorBidi"/>
        </w:rPr>
        <w:t>dikonfirmasi</w:t>
      </w:r>
      <w:proofErr w:type="spellEnd"/>
      <w:r w:rsidR="005172D1" w:rsidRPr="005140B0">
        <w:rPr>
          <w:rFonts w:asciiTheme="majorBidi" w:eastAsia="Calibri" w:hAnsiTheme="majorBidi" w:cstheme="majorBidi"/>
        </w:rPr>
        <w:t xml:space="preserve"> oleh data neuroimaging.</w:t>
      </w:r>
      <w:r w:rsidR="00D43260"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eastAsia="Calibri" w:hAnsiTheme="majorBidi" w:cstheme="majorBidi"/>
        </w:rPr>
        <w:fldChar w:fldCharType="separate"/>
      </w:r>
      <w:r w:rsidR="00D43260" w:rsidRPr="005140B0">
        <w:rPr>
          <w:rFonts w:asciiTheme="majorBidi" w:eastAsia="Calibri" w:hAnsiTheme="majorBidi" w:cstheme="majorBidi"/>
          <w:noProof/>
        </w:rPr>
        <w:t>[1]</w:t>
      </w:r>
      <w:r w:rsidR="00D43260" w:rsidRPr="005140B0">
        <w:rPr>
          <w:rFonts w:asciiTheme="majorBidi" w:eastAsia="Calibri" w:hAnsiTheme="majorBidi" w:cstheme="majorBidi"/>
        </w:rPr>
        <w:fldChar w:fldCharType="end"/>
      </w:r>
      <w:r w:rsidR="00A529DB" w:rsidRPr="005140B0">
        <w:rPr>
          <w:rFonts w:asciiTheme="majorBidi" w:eastAsia="Calibri" w:hAnsiTheme="majorBidi" w:cstheme="majorBidi"/>
        </w:rPr>
        <w:t xml:space="preserve"> </w:t>
      </w:r>
      <w:r w:rsidR="00BC059C" w:rsidRPr="005140B0">
        <w:rPr>
          <w:rFonts w:asciiTheme="majorBidi" w:eastAsia="Calibri" w:hAnsiTheme="majorBidi" w:cstheme="majorBidi"/>
        </w:rPr>
        <w:t xml:space="preserve"> </w:t>
      </w:r>
    </w:p>
    <w:p w14:paraId="38CE4956" w14:textId="5768902F" w:rsidR="007766CF" w:rsidRPr="005140B0" w:rsidRDefault="00BC059C" w:rsidP="005E0A1E">
      <w:pPr>
        <w:spacing w:line="360" w:lineRule="auto"/>
        <w:ind w:left="142" w:firstLine="425"/>
        <w:jc w:val="both"/>
        <w:rPr>
          <w:rFonts w:asciiTheme="majorBidi" w:eastAsia="Calibri" w:hAnsiTheme="majorBidi" w:cstheme="majorBidi"/>
        </w:rPr>
      </w:pPr>
      <w:proofErr w:type="spellStart"/>
      <w:proofErr w:type="gram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dilakukan</w:t>
      </w:r>
      <w:proofErr w:type="spellEnd"/>
      <w:proofErr w:type="gramEnd"/>
      <w:r w:rsidRPr="005140B0">
        <w:rPr>
          <w:rFonts w:asciiTheme="majorBidi" w:eastAsia="Calibri" w:hAnsiTheme="majorBidi" w:cstheme="majorBidi"/>
        </w:rPr>
        <w:t xml:space="preserve"> di </w:t>
      </w:r>
      <w:proofErr w:type="spellStart"/>
      <w:r w:rsidRPr="005140B0">
        <w:rPr>
          <w:rFonts w:asciiTheme="majorBidi" w:eastAsia="Calibri" w:hAnsiTheme="majorBidi" w:cstheme="majorBidi"/>
        </w:rPr>
        <w:t>Fakultas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Teknologi</w:t>
      </w:r>
      <w:proofErr w:type="spellEnd"/>
      <w:r w:rsidRPr="005140B0">
        <w:rPr>
          <w:rFonts w:asciiTheme="majorBidi" w:eastAsia="Calibri" w:hAnsiTheme="majorBidi" w:cstheme="majorBidi"/>
        </w:rPr>
        <w:t xml:space="preserve"> Teknik </w:t>
      </w:r>
      <w:proofErr w:type="spellStart"/>
      <w:r w:rsidRPr="005140B0">
        <w:rPr>
          <w:rFonts w:asciiTheme="majorBidi" w:eastAsia="Calibri" w:hAnsiTheme="majorBidi" w:cstheme="majorBidi"/>
        </w:rPr>
        <w:t>Elektro</w:t>
      </w:r>
      <w:proofErr w:type="spellEnd"/>
      <w:r w:rsidRPr="005140B0">
        <w:rPr>
          <w:rFonts w:asciiTheme="majorBidi" w:eastAsia="Calibri" w:hAnsiTheme="majorBidi" w:cstheme="majorBidi"/>
        </w:rPr>
        <w:t xml:space="preserve">, Universitas Malaysia Pahang. </w:t>
      </w:r>
      <w:proofErr w:type="spellStart"/>
      <w:r w:rsidRPr="005140B0">
        <w:rPr>
          <w:rFonts w:asciiTheme="majorBidi" w:eastAsia="Calibri" w:hAnsiTheme="majorBidi" w:cstheme="majorBidi"/>
        </w:rPr>
        <w:t>Sebelum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melakukan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investigasi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etika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izin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diperoleh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komite</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etika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institusional</w:t>
      </w:r>
      <w:proofErr w:type="spellEnd"/>
      <w:r w:rsidRPr="005140B0">
        <w:rPr>
          <w:rFonts w:asciiTheme="majorBidi" w:eastAsia="Calibri" w:hAnsiTheme="majorBidi" w:cstheme="majorBidi"/>
        </w:rPr>
        <w:t>.</w:t>
      </w:r>
      <w:r w:rsidR="0097054F"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eastAsia="Calibri" w:hAnsiTheme="majorBidi" w:cstheme="majorBidi"/>
        </w:rPr>
        <w:fldChar w:fldCharType="separate"/>
      </w:r>
      <w:r w:rsidR="0097054F" w:rsidRPr="005140B0">
        <w:rPr>
          <w:rFonts w:asciiTheme="majorBidi" w:eastAsia="Calibri" w:hAnsiTheme="majorBidi" w:cstheme="majorBidi"/>
          <w:noProof/>
        </w:rPr>
        <w:t>[2]</w:t>
      </w:r>
      <w:r w:rsidR="0097054F" w:rsidRPr="005140B0">
        <w:rPr>
          <w:rFonts w:asciiTheme="majorBidi" w:eastAsia="Calibri" w:hAnsiTheme="majorBidi" w:cstheme="majorBidi"/>
        </w:rPr>
        <w:fldChar w:fldCharType="end"/>
      </w:r>
      <w:r w:rsidRPr="005140B0">
        <w:rPr>
          <w:rFonts w:asciiTheme="majorBidi" w:eastAsia="Calibri" w:hAnsiTheme="majorBidi" w:cstheme="majorBidi"/>
        </w:rPr>
        <w:t xml:space="preserve"> </w:t>
      </w:r>
    </w:p>
    <w:p w14:paraId="29C1444F" w14:textId="5990C48D" w:rsidR="00205402" w:rsidRDefault="004974E1" w:rsidP="005E0A1E">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EEG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62 orang </w:t>
      </w:r>
      <w:proofErr w:type="spellStart"/>
      <w:r w:rsidRPr="005140B0">
        <w:rPr>
          <w:rFonts w:asciiTheme="majorBidi" w:eastAsia="Calibri" w:hAnsiTheme="majorBidi" w:cstheme="majorBidi"/>
        </w:rPr>
        <w:t>sebagai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objek</w:t>
      </w:r>
      <w:proofErr w:type="spellEnd"/>
      <w:r w:rsidRPr="005140B0">
        <w:rPr>
          <w:rFonts w:asciiTheme="majorBidi" w:eastAsia="Calibri" w:hAnsiTheme="majorBidi" w:cstheme="majorBidi"/>
        </w:rPr>
        <w:t xml:space="preserve"> data yang </w:t>
      </w:r>
      <w:proofErr w:type="spellStart"/>
      <w:r w:rsidRPr="005140B0">
        <w:rPr>
          <w:rFonts w:asciiTheme="majorBidi" w:eastAsia="Calibri" w:hAnsiTheme="majorBidi" w:cstheme="majorBidi"/>
        </w:rPr>
        <w:t>direkam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Proporsi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data stroke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32 dan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data normal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30. </w:t>
      </w:r>
      <w:proofErr w:type="spellStart"/>
      <w:r w:rsidRPr="005140B0">
        <w:rPr>
          <w:rFonts w:asciiTheme="majorBidi" w:eastAsia="Calibri" w:hAnsiTheme="majorBidi" w:cstheme="majorBidi"/>
        </w:rPr>
        <w:t>Rentang</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usia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subjek</w:t>
      </w:r>
      <w:proofErr w:type="spellEnd"/>
      <w:r w:rsidRPr="005140B0">
        <w:rPr>
          <w:rFonts w:asciiTheme="majorBidi" w:eastAsia="Calibri" w:hAnsiTheme="majorBidi" w:cstheme="majorBidi"/>
        </w:rPr>
        <w:t xml:space="preserve"> data </w:t>
      </w:r>
      <w:proofErr w:type="spellStart"/>
      <w:r w:rsidRPr="005140B0">
        <w:rPr>
          <w:rFonts w:asciiTheme="majorBidi" w:eastAsia="Calibri" w:hAnsiTheme="majorBidi" w:cstheme="majorBidi"/>
        </w:rPr>
        <w:t>antara</w:t>
      </w:r>
      <w:proofErr w:type="spellEnd"/>
      <w:r w:rsidRPr="005140B0">
        <w:rPr>
          <w:rFonts w:asciiTheme="majorBidi" w:eastAsia="Calibri" w:hAnsiTheme="majorBidi" w:cstheme="majorBidi"/>
        </w:rPr>
        <w:t xml:space="preserve"> 29 </w:t>
      </w:r>
      <w:proofErr w:type="spellStart"/>
      <w:r w:rsidRPr="005140B0">
        <w:rPr>
          <w:rFonts w:asciiTheme="majorBidi" w:eastAsia="Calibri" w:hAnsiTheme="majorBidi" w:cstheme="majorBidi"/>
        </w:rPr>
        <w:t>sampai</w:t>
      </w:r>
      <w:proofErr w:type="spellEnd"/>
      <w:r w:rsidRPr="005140B0">
        <w:rPr>
          <w:rFonts w:asciiTheme="majorBidi" w:eastAsia="Calibri" w:hAnsiTheme="majorBidi" w:cstheme="majorBidi"/>
        </w:rPr>
        <w:t xml:space="preserve"> 72 </w:t>
      </w:r>
      <w:proofErr w:type="spellStart"/>
      <w:r w:rsidRPr="005140B0">
        <w:rPr>
          <w:rFonts w:asciiTheme="majorBidi" w:eastAsia="Calibri" w:hAnsiTheme="majorBidi" w:cstheme="majorBidi"/>
        </w:rPr>
        <w:t>tahun</w:t>
      </w:r>
      <w:proofErr w:type="spellEnd"/>
      <w:r w:rsidRPr="005140B0">
        <w:rPr>
          <w:rFonts w:asciiTheme="majorBidi" w:eastAsia="Calibri" w:hAnsiTheme="majorBidi" w:cstheme="majorBidi"/>
        </w:rPr>
        <w:t xml:space="preserve">, 37 orang </w:t>
      </w:r>
      <w:proofErr w:type="spellStart"/>
      <w:r w:rsidRPr="005140B0">
        <w:rPr>
          <w:rFonts w:asciiTheme="majorBidi" w:eastAsia="Calibri" w:hAnsiTheme="majorBidi" w:cstheme="majorBidi"/>
        </w:rPr>
        <w:t>laki-laki</w:t>
      </w:r>
      <w:proofErr w:type="spellEnd"/>
      <w:r w:rsidRPr="005140B0">
        <w:rPr>
          <w:rFonts w:asciiTheme="majorBidi" w:eastAsia="Calibri" w:hAnsiTheme="majorBidi" w:cstheme="majorBidi"/>
        </w:rPr>
        <w:t xml:space="preserve"> dan 25 orang </w:t>
      </w:r>
      <w:proofErr w:type="spellStart"/>
      <w:r w:rsidRPr="005140B0">
        <w:rPr>
          <w:rFonts w:asciiTheme="majorBidi" w:eastAsia="Calibri" w:hAnsiTheme="majorBidi" w:cstheme="majorBidi"/>
        </w:rPr>
        <w:t>perempuan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rekaman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petugas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mengambil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durasi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selama</w:t>
      </w:r>
      <w:proofErr w:type="spellEnd"/>
      <w:r w:rsidRPr="005140B0">
        <w:rPr>
          <w:rFonts w:asciiTheme="majorBidi" w:eastAsia="Calibri" w:hAnsiTheme="majorBidi" w:cstheme="majorBidi"/>
        </w:rPr>
        <w:t xml:space="preserve"> 15 </w:t>
      </w:r>
      <w:proofErr w:type="spellStart"/>
      <w:r w:rsidRPr="005140B0">
        <w:rPr>
          <w:rFonts w:asciiTheme="majorBidi" w:eastAsia="Calibri" w:hAnsiTheme="majorBidi" w:cstheme="majorBidi"/>
        </w:rPr>
        <w:t>menit</w:t>
      </w:r>
      <w:proofErr w:type="spellEnd"/>
      <w:r w:rsidRPr="005140B0">
        <w:rPr>
          <w:rFonts w:asciiTheme="majorBidi" w:eastAsia="Calibri" w:hAnsiTheme="majorBidi" w:cstheme="majorBidi"/>
        </w:rPr>
        <w:t xml:space="preserve">. </w:t>
      </w:r>
      <w:r w:rsidR="007B1787"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eastAsia="Calibri" w:hAnsiTheme="majorBidi" w:cstheme="majorBidi"/>
        </w:rPr>
        <w:fldChar w:fldCharType="separate"/>
      </w:r>
      <w:r w:rsidR="007B1787" w:rsidRPr="005140B0">
        <w:rPr>
          <w:rFonts w:asciiTheme="majorBidi" w:eastAsia="Calibri" w:hAnsiTheme="majorBidi" w:cstheme="majorBidi"/>
          <w:noProof/>
        </w:rPr>
        <w:t>[3]</w:t>
      </w:r>
      <w:r w:rsidR="007B1787" w:rsidRPr="005140B0">
        <w:rPr>
          <w:rFonts w:asciiTheme="majorBidi" w:eastAsia="Calibri" w:hAnsiTheme="majorBidi" w:cstheme="majorBidi"/>
        </w:rPr>
        <w:fldChar w:fldCharType="end"/>
      </w:r>
    </w:p>
    <w:p w14:paraId="21D14864" w14:textId="290AD8EA" w:rsidR="005C56F8" w:rsidRDefault="00FB00AE" w:rsidP="005E0A1E">
      <w:pPr>
        <w:spacing w:line="360" w:lineRule="auto"/>
        <w:ind w:left="142" w:firstLine="425"/>
        <w:jc w:val="both"/>
        <w:rPr>
          <w:rFonts w:asciiTheme="majorBidi" w:eastAsia="Calibri" w:hAnsiTheme="majorBidi" w:cstheme="majorBidi"/>
        </w:rPr>
      </w:pPr>
      <w:r>
        <w:rPr>
          <w:rFonts w:asciiTheme="majorBidi" w:eastAsia="Calibri" w:hAnsiTheme="majorBidi" w:cstheme="majorBidi"/>
        </w:rPr>
        <w:t xml:space="preserve">Data </w:t>
      </w:r>
      <w:proofErr w:type="spellStart"/>
      <w:r>
        <w:rPr>
          <w:rFonts w:asciiTheme="majorBidi" w:eastAsia="Calibri" w:hAnsiTheme="majorBidi" w:cstheme="majorBidi"/>
        </w:rPr>
        <w:t>diambil</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3 </w:t>
      </w:r>
      <w:proofErr w:type="spellStart"/>
      <w:r>
        <w:rPr>
          <w:rFonts w:asciiTheme="majorBidi" w:eastAsia="Calibri" w:hAnsiTheme="majorBidi" w:cstheme="majorBidi"/>
        </w:rPr>
        <w:t>pasien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dengan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jenis</w:t>
      </w:r>
      <w:proofErr w:type="spellEnd"/>
      <w:r>
        <w:rPr>
          <w:rFonts w:asciiTheme="majorBidi" w:eastAsia="Calibri" w:hAnsiTheme="majorBidi" w:cstheme="majorBidi"/>
        </w:rPr>
        <w:t xml:space="preserve"> stroke Ischemic. Dimana </w:t>
      </w:r>
      <w:proofErr w:type="spellStart"/>
      <w:r>
        <w:rPr>
          <w:rFonts w:asciiTheme="majorBidi" w:eastAsia="Calibri" w:hAnsiTheme="majorBidi" w:cstheme="majorBidi"/>
        </w:rPr>
        <w:t>pasien</w:t>
      </w:r>
      <w:proofErr w:type="spellEnd"/>
      <w:r>
        <w:rPr>
          <w:rFonts w:asciiTheme="majorBidi" w:eastAsia="Calibri" w:hAnsiTheme="majorBidi" w:cstheme="majorBidi"/>
        </w:rPr>
        <w:t xml:space="preserve"> 1 </w:t>
      </w:r>
      <w:proofErr w:type="spellStart"/>
      <w:r>
        <w:rPr>
          <w:rFonts w:asciiTheme="majorBidi" w:eastAsia="Calibri" w:hAnsiTheme="majorBidi" w:cstheme="majorBidi"/>
        </w:rPr>
        <w:t>berusia</w:t>
      </w:r>
      <w:proofErr w:type="spellEnd"/>
      <w:r>
        <w:rPr>
          <w:rFonts w:asciiTheme="majorBidi" w:eastAsia="Calibri" w:hAnsiTheme="majorBidi" w:cstheme="majorBidi"/>
        </w:rPr>
        <w:t xml:space="preserve"> 73 </w:t>
      </w:r>
      <w:proofErr w:type="spellStart"/>
      <w:r>
        <w:rPr>
          <w:rFonts w:asciiTheme="majorBidi" w:eastAsia="Calibri" w:hAnsiTheme="majorBidi" w:cstheme="majorBidi"/>
        </w:rPr>
        <w:t>tahun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dengan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kronis</w:t>
      </w:r>
      <w:proofErr w:type="spellEnd"/>
      <w:r>
        <w:rPr>
          <w:rFonts w:asciiTheme="majorBidi" w:eastAsia="Calibri" w:hAnsiTheme="majorBidi" w:cstheme="majorBidi"/>
        </w:rPr>
        <w:t xml:space="preserve"> </w:t>
      </w:r>
      <w:r w:rsidR="00C159D5">
        <w:rPr>
          <w:rFonts w:asciiTheme="majorBidi" w:eastAsia="Calibri" w:hAnsiTheme="majorBidi" w:cstheme="majorBidi"/>
        </w:rPr>
        <w:t xml:space="preserve">1 </w:t>
      </w:r>
      <w:proofErr w:type="spellStart"/>
      <w:r w:rsidR="00C159D5">
        <w:rPr>
          <w:rFonts w:asciiTheme="majorBidi" w:eastAsia="Calibri" w:hAnsiTheme="majorBidi" w:cstheme="majorBidi"/>
        </w:rPr>
        <w:t>tahun</w:t>
      </w:r>
      <w:proofErr w:type="spellEnd"/>
      <w:r w:rsidR="00C159D5">
        <w:rPr>
          <w:rFonts w:asciiTheme="majorBidi" w:eastAsia="Calibri" w:hAnsiTheme="majorBidi" w:cstheme="majorBidi"/>
        </w:rPr>
        <w:t xml:space="preserve">. </w:t>
      </w:r>
      <w:proofErr w:type="spellStart"/>
      <w:r w:rsidR="00C159D5">
        <w:rPr>
          <w:rFonts w:asciiTheme="majorBidi" w:eastAsia="Calibri" w:hAnsiTheme="majorBidi" w:cstheme="majorBidi"/>
        </w:rPr>
        <w:t>Pasien</w:t>
      </w:r>
      <w:proofErr w:type="spellEnd"/>
      <w:r w:rsidR="00C159D5">
        <w:rPr>
          <w:rFonts w:asciiTheme="majorBidi" w:eastAsia="Calibri" w:hAnsiTheme="majorBidi" w:cstheme="majorBidi"/>
        </w:rPr>
        <w:t xml:space="preserve"> 2 </w:t>
      </w:r>
      <w:proofErr w:type="spellStart"/>
      <w:r w:rsidR="00C159D5">
        <w:rPr>
          <w:rFonts w:asciiTheme="majorBidi" w:eastAsia="Calibri" w:hAnsiTheme="majorBidi" w:cstheme="majorBidi"/>
        </w:rPr>
        <w:t>berusia</w:t>
      </w:r>
      <w:proofErr w:type="spellEnd"/>
      <w:r w:rsidR="00C159D5">
        <w:rPr>
          <w:rFonts w:asciiTheme="majorBidi" w:eastAsia="Calibri" w:hAnsiTheme="majorBidi" w:cstheme="majorBidi"/>
        </w:rPr>
        <w:t xml:space="preserve"> 47 </w:t>
      </w:r>
      <w:proofErr w:type="spellStart"/>
      <w:r w:rsidR="00C159D5">
        <w:rPr>
          <w:rFonts w:asciiTheme="majorBidi" w:eastAsia="Calibri" w:hAnsiTheme="majorBidi" w:cstheme="majorBidi"/>
        </w:rPr>
        <w:t>tahun</w:t>
      </w:r>
      <w:proofErr w:type="spellEnd"/>
      <w:r w:rsidR="00C159D5">
        <w:rPr>
          <w:rFonts w:asciiTheme="majorBidi" w:eastAsia="Calibri" w:hAnsiTheme="majorBidi" w:cstheme="majorBidi"/>
        </w:rPr>
        <w:t xml:space="preserve"> </w:t>
      </w:r>
      <w:proofErr w:type="spellStart"/>
      <w:r w:rsidR="00C159D5">
        <w:rPr>
          <w:rFonts w:asciiTheme="majorBidi" w:eastAsia="Calibri" w:hAnsiTheme="majorBidi" w:cstheme="majorBidi"/>
        </w:rPr>
        <w:t>dengan</w:t>
      </w:r>
      <w:proofErr w:type="spellEnd"/>
      <w:r w:rsidR="00C159D5">
        <w:rPr>
          <w:rFonts w:asciiTheme="majorBidi" w:eastAsia="Calibri" w:hAnsiTheme="majorBidi" w:cstheme="majorBidi"/>
        </w:rPr>
        <w:t xml:space="preserve"> </w:t>
      </w:r>
      <w:proofErr w:type="spellStart"/>
      <w:r w:rsidR="00C159D5">
        <w:rPr>
          <w:rFonts w:asciiTheme="majorBidi" w:eastAsia="Calibri" w:hAnsiTheme="majorBidi" w:cstheme="majorBidi"/>
        </w:rPr>
        <w:t>kronis</w:t>
      </w:r>
      <w:proofErr w:type="spellEnd"/>
      <w:r w:rsidR="00C159D5">
        <w:rPr>
          <w:rFonts w:asciiTheme="majorBidi" w:eastAsia="Calibri" w:hAnsiTheme="majorBidi" w:cstheme="majorBidi"/>
        </w:rPr>
        <w:t xml:space="preserve"> 5 </w:t>
      </w:r>
      <w:proofErr w:type="spellStart"/>
      <w:r w:rsidR="00C159D5">
        <w:rPr>
          <w:rFonts w:asciiTheme="majorBidi" w:eastAsia="Calibri" w:hAnsiTheme="majorBidi" w:cstheme="majorBidi"/>
        </w:rPr>
        <w:t>tahun</w:t>
      </w:r>
      <w:proofErr w:type="spellEnd"/>
      <w:r w:rsidR="00C159D5">
        <w:rPr>
          <w:rFonts w:asciiTheme="majorBidi" w:eastAsia="Calibri" w:hAnsiTheme="majorBidi" w:cstheme="majorBidi"/>
        </w:rPr>
        <w:t xml:space="preserve">, dan </w:t>
      </w:r>
      <w:proofErr w:type="spellStart"/>
      <w:r w:rsidR="00C159D5">
        <w:rPr>
          <w:rFonts w:asciiTheme="majorBidi" w:eastAsia="Calibri" w:hAnsiTheme="majorBidi" w:cstheme="majorBidi"/>
        </w:rPr>
        <w:t>pasien</w:t>
      </w:r>
      <w:proofErr w:type="spellEnd"/>
      <w:r w:rsidR="00C159D5">
        <w:rPr>
          <w:rFonts w:asciiTheme="majorBidi" w:eastAsia="Calibri" w:hAnsiTheme="majorBidi" w:cstheme="majorBidi"/>
        </w:rPr>
        <w:t xml:space="preserve"> 3 </w:t>
      </w:r>
      <w:proofErr w:type="spellStart"/>
      <w:r w:rsidR="00C159D5">
        <w:rPr>
          <w:rFonts w:asciiTheme="majorBidi" w:eastAsia="Calibri" w:hAnsiTheme="majorBidi" w:cstheme="majorBidi"/>
        </w:rPr>
        <w:t>berusia</w:t>
      </w:r>
      <w:proofErr w:type="spellEnd"/>
      <w:r w:rsidR="00C159D5">
        <w:rPr>
          <w:rFonts w:asciiTheme="majorBidi" w:eastAsia="Calibri" w:hAnsiTheme="majorBidi" w:cstheme="majorBidi"/>
        </w:rPr>
        <w:t xml:space="preserve"> 61 </w:t>
      </w:r>
      <w:proofErr w:type="spellStart"/>
      <w:r w:rsidR="00C159D5">
        <w:rPr>
          <w:rFonts w:asciiTheme="majorBidi" w:eastAsia="Calibri" w:hAnsiTheme="majorBidi" w:cstheme="majorBidi"/>
        </w:rPr>
        <w:t>tahun</w:t>
      </w:r>
      <w:proofErr w:type="spellEnd"/>
      <w:r w:rsidR="00C159D5">
        <w:rPr>
          <w:rFonts w:asciiTheme="majorBidi" w:eastAsia="Calibri" w:hAnsiTheme="majorBidi" w:cstheme="majorBidi"/>
        </w:rPr>
        <w:t xml:space="preserve"> </w:t>
      </w:r>
      <w:proofErr w:type="spellStart"/>
      <w:r w:rsidR="00C159D5">
        <w:rPr>
          <w:rFonts w:asciiTheme="majorBidi" w:eastAsia="Calibri" w:hAnsiTheme="majorBidi" w:cstheme="majorBidi"/>
        </w:rPr>
        <w:t>dengan</w:t>
      </w:r>
      <w:proofErr w:type="spellEnd"/>
      <w:r w:rsidR="00C159D5">
        <w:rPr>
          <w:rFonts w:asciiTheme="majorBidi" w:eastAsia="Calibri" w:hAnsiTheme="majorBidi" w:cstheme="majorBidi"/>
        </w:rPr>
        <w:t xml:space="preserve"> </w:t>
      </w:r>
      <w:proofErr w:type="spellStart"/>
      <w:r w:rsidR="00C159D5">
        <w:rPr>
          <w:rFonts w:asciiTheme="majorBidi" w:eastAsia="Calibri" w:hAnsiTheme="majorBidi" w:cstheme="majorBidi"/>
        </w:rPr>
        <w:t>kronis</w:t>
      </w:r>
      <w:proofErr w:type="spellEnd"/>
      <w:r w:rsidR="00C159D5">
        <w:rPr>
          <w:rFonts w:asciiTheme="majorBidi" w:eastAsia="Calibri" w:hAnsiTheme="majorBidi" w:cstheme="majorBidi"/>
        </w:rPr>
        <w:t xml:space="preserve"> 37 </w:t>
      </w:r>
      <w:proofErr w:type="spellStart"/>
      <w:r w:rsidR="00C159D5">
        <w:rPr>
          <w:rFonts w:asciiTheme="majorBidi" w:eastAsia="Calibri" w:hAnsiTheme="majorBidi" w:cstheme="majorBidi"/>
        </w:rPr>
        <w:t>tahun</w:t>
      </w:r>
      <w:proofErr w:type="spellEnd"/>
      <w:r w:rsidR="00C159D5">
        <w:rPr>
          <w:rFonts w:asciiTheme="majorBidi" w:eastAsia="Calibri" w:hAnsiTheme="majorBidi" w:cstheme="majorBidi"/>
        </w:rPr>
        <w:t>.</w:t>
      </w:r>
      <w:r w:rsidR="00B44C02">
        <w:rPr>
          <w:rFonts w:asciiTheme="majorBidi" w:eastAsia="Calibri" w:hAnsiTheme="majorBidi" w:cstheme="majorBidi"/>
        </w:rPr>
        <w:t xml:space="preserve"> </w:t>
      </w:r>
      <w:r w:rsidR="00E05FE1">
        <w:rPr>
          <w:rFonts w:asciiTheme="majorBidi" w:eastAsia="Calibri" w:hAnsiTheme="majorBidi" w:cstheme="majorBidi"/>
        </w:rPr>
        <w:fldChar w:fldCharType="begin" w:fldLock="1"/>
      </w:r>
      <w:r w:rsidR="00E05FE1">
        <w:rPr>
          <w:rFonts w:asciiTheme="majorBidi" w:eastAsia="Calibri" w:hAnsiTheme="majorBidi" w:cs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eastAsia="Calibri" w:hAnsiTheme="majorBidi" w:cstheme="majorBidi"/>
        </w:rPr>
        <w:fldChar w:fldCharType="separate"/>
      </w:r>
      <w:r w:rsidR="00E05FE1" w:rsidRPr="00E05FE1">
        <w:rPr>
          <w:rFonts w:asciiTheme="majorBidi" w:eastAsia="Calibri" w:hAnsiTheme="majorBidi" w:cstheme="majorBidi"/>
          <w:noProof/>
        </w:rPr>
        <w:t>[4]</w:t>
      </w:r>
      <w:r w:rsidR="00E05FE1">
        <w:rPr>
          <w:rFonts w:asciiTheme="majorBidi" w:eastAsia="Calibri" w:hAnsiTheme="majorBidi" w:cstheme="majorBidi"/>
        </w:rPr>
        <w:fldChar w:fldCharType="end"/>
      </w:r>
    </w:p>
    <w:p w14:paraId="62BBFF36" w14:textId="5F482A91" w:rsidR="000530F6" w:rsidRPr="005140B0" w:rsidRDefault="000530F6" w:rsidP="00E04AEA">
      <w:pPr>
        <w:pStyle w:val="ListParagraph"/>
        <w:numPr>
          <w:ilvl w:val="0"/>
          <w:numId w:val="5"/>
        </w:numPr>
        <w:spacing w:after="0" w:line="360" w:lineRule="auto"/>
        <w:ind w:left="567" w:hanging="425"/>
        <w:rPr>
          <w:rFonts w:asciiTheme="majorBidi" w:eastAsia="Calibri" w:hAnsiTheme="majorBidi" w:cstheme="majorBidi"/>
        </w:rPr>
      </w:pPr>
      <w:proofErr w:type="spellStart"/>
      <w:r w:rsidRPr="005140B0">
        <w:rPr>
          <w:rFonts w:asciiTheme="majorBidi" w:hAnsiTheme="majorBidi" w:cstheme="majorBidi"/>
          <w:b/>
          <w:bCs/>
          <w:sz w:val="24"/>
          <w:szCs w:val="24"/>
        </w:rPr>
        <w:t>Jumlah</w:t>
      </w:r>
      <w:proofErr w:type="spellEnd"/>
      <w:r w:rsidRPr="005140B0">
        <w:rPr>
          <w:rFonts w:asciiTheme="majorBidi" w:hAnsiTheme="majorBidi" w:cstheme="majorBidi"/>
          <w:b/>
          <w:bCs/>
          <w:sz w:val="24"/>
          <w:szCs w:val="24"/>
        </w:rPr>
        <w:t xml:space="preserve"> Kelas </w:t>
      </w:r>
      <w:r w:rsidR="00C159D5">
        <w:rPr>
          <w:rFonts w:asciiTheme="majorBidi" w:hAnsiTheme="majorBidi" w:cstheme="majorBidi"/>
          <w:b/>
          <w:bCs/>
          <w:sz w:val="24"/>
          <w:szCs w:val="24"/>
        </w:rPr>
        <w:t xml:space="preserve">&amp; Kelas Yang </w:t>
      </w:r>
      <w:proofErr w:type="spellStart"/>
      <w:r w:rsidR="00C159D5">
        <w:rPr>
          <w:rFonts w:asciiTheme="majorBidi" w:hAnsiTheme="majorBidi" w:cstheme="majorBidi"/>
          <w:b/>
          <w:bCs/>
          <w:sz w:val="24"/>
          <w:szCs w:val="24"/>
        </w:rPr>
        <w:t>Digunakan</w:t>
      </w:r>
      <w:proofErr w:type="spellEnd"/>
    </w:p>
    <w:p w14:paraId="097AE7C7" w14:textId="7FE5124F" w:rsidR="00C159D5" w:rsidRDefault="00EA023D" w:rsidP="000530F6">
      <w:pPr>
        <w:spacing w:line="360" w:lineRule="auto"/>
        <w:ind w:left="142" w:firstLine="425"/>
        <w:jc w:val="both"/>
        <w:rPr>
          <w:rFonts w:asciiTheme="majorBidi" w:eastAsia="Calibri" w:hAnsiTheme="majorBidi" w:cstheme="majorBidi"/>
        </w:rPr>
      </w:pPr>
      <w:r w:rsidRPr="005140B0">
        <w:rPr>
          <w:rFonts w:asciiTheme="majorBidi" w:eastAsia="Calibri" w:hAnsiTheme="majorBidi" w:cstheme="majorBidi"/>
        </w:rPr>
        <w:lastRenderedPageBreak/>
        <w:t xml:space="preserve">Kelas </w:t>
      </w:r>
      <w:proofErr w:type="spellStart"/>
      <w:r w:rsidRPr="005140B0">
        <w:rPr>
          <w:rFonts w:asciiTheme="majorBidi" w:eastAsia="Calibri" w:hAnsiTheme="majorBidi" w:cstheme="majorBidi"/>
        </w:rPr>
        <w:t>dibagi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4 </w:t>
      </w:r>
      <w:proofErr w:type="spellStart"/>
      <w:r w:rsidRPr="005140B0">
        <w:rPr>
          <w:rFonts w:asciiTheme="majorBidi" w:eastAsia="Calibri" w:hAnsiTheme="majorBidi" w:cstheme="majorBidi"/>
        </w:rPr>
        <w:t>dimana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terdiri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r w:rsidR="007C144B">
        <w:rPr>
          <w:rFonts w:asciiTheme="majorBidi" w:eastAsia="Calibri" w:hAnsiTheme="majorBidi" w:cstheme="majorBidi"/>
        </w:rPr>
        <w:t xml:space="preserve">Gerakan </w:t>
      </w:r>
      <w:proofErr w:type="spellStart"/>
      <w:r w:rsidR="007C144B">
        <w:rPr>
          <w:rFonts w:asciiTheme="majorBidi" w:eastAsia="Calibri" w:hAnsiTheme="majorBidi" w:cstheme="majorBidi"/>
        </w:rPr>
        <w:t>tangan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kanan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asli</w:t>
      </w:r>
      <w:proofErr w:type="spellEnd"/>
      <w:r w:rsidRPr="005140B0">
        <w:rPr>
          <w:rFonts w:asciiTheme="majorBidi" w:eastAsia="Calibri" w:hAnsiTheme="majorBidi" w:cstheme="majorBidi"/>
        </w:rPr>
        <w:t>,</w:t>
      </w:r>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gerakan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tangan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kiri</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asli</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gerakan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tangan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kanan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imajiner</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gerakan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tangan</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kiri</w:t>
      </w:r>
      <w:proofErr w:type="spellEnd"/>
      <w:r w:rsidR="007C144B">
        <w:rPr>
          <w:rFonts w:asciiTheme="majorBidi" w:eastAsia="Calibri" w:hAnsiTheme="majorBidi" w:cstheme="majorBidi"/>
        </w:rPr>
        <w:t xml:space="preserve"> </w:t>
      </w:r>
      <w:proofErr w:type="spellStart"/>
      <w:r w:rsidR="007C144B">
        <w:rPr>
          <w:rFonts w:asciiTheme="majorBidi" w:eastAsia="Calibri" w:hAnsiTheme="majorBidi" w:cstheme="majorBidi"/>
        </w:rPr>
        <w:t>imajiner</w:t>
      </w:r>
      <w:proofErr w:type="spellEnd"/>
      <w:r w:rsidRPr="005140B0">
        <w:rPr>
          <w:rFonts w:asciiTheme="majorBidi" w:eastAsia="Calibri" w:hAnsiTheme="majorBidi" w:cstheme="majorBidi"/>
        </w:rPr>
        <w:t>.</w:t>
      </w:r>
      <w:r w:rsidR="00D43260"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eastAsia="Calibri" w:hAnsiTheme="majorBidi" w:cstheme="majorBidi"/>
        </w:rPr>
        <w:fldChar w:fldCharType="separate"/>
      </w:r>
      <w:r w:rsidR="00D43260" w:rsidRPr="005140B0">
        <w:rPr>
          <w:rFonts w:asciiTheme="majorBidi" w:eastAsia="Calibri" w:hAnsiTheme="majorBidi" w:cstheme="majorBidi"/>
          <w:noProof/>
        </w:rPr>
        <w:t>[1]</w:t>
      </w:r>
      <w:r w:rsidR="00D43260" w:rsidRPr="005140B0">
        <w:rPr>
          <w:rFonts w:asciiTheme="majorBidi" w:eastAsia="Calibri" w:hAnsiTheme="majorBidi" w:cstheme="majorBidi"/>
        </w:rPr>
        <w:fldChar w:fldCharType="end"/>
      </w:r>
      <w:r w:rsidR="00A529DB" w:rsidRPr="005140B0">
        <w:rPr>
          <w:rFonts w:asciiTheme="majorBidi" w:eastAsia="Calibri" w:hAnsiTheme="majorBidi" w:cstheme="majorBidi"/>
        </w:rPr>
        <w:t xml:space="preserve"> </w:t>
      </w:r>
    </w:p>
    <w:p w14:paraId="2FF719FC" w14:textId="77777777" w:rsidR="00C159D5" w:rsidRDefault="00C159D5" w:rsidP="000530F6">
      <w:pPr>
        <w:spacing w:line="360" w:lineRule="auto"/>
        <w:ind w:left="142" w:firstLine="425"/>
        <w:jc w:val="both"/>
        <w:rPr>
          <w:rFonts w:asciiTheme="majorBidi" w:eastAsia="Calibri" w:hAnsiTheme="majorBidi" w:cstheme="majorBidi"/>
        </w:rPr>
      </w:pPr>
      <w:r>
        <w:rPr>
          <w:rFonts w:asciiTheme="majorBidi" w:eastAsia="Calibri" w:hAnsiTheme="majorBidi" w:cstheme="majorBidi"/>
        </w:rPr>
        <w:t xml:space="preserve">Kelas </w:t>
      </w:r>
      <w:proofErr w:type="spellStart"/>
      <w:r>
        <w:rPr>
          <w:rFonts w:asciiTheme="majorBidi" w:eastAsia="Calibri" w:hAnsiTheme="majorBidi" w:cstheme="majorBidi"/>
        </w:rPr>
        <w:t>dibagi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menjadi</w:t>
      </w:r>
      <w:proofErr w:type="spellEnd"/>
      <w:r>
        <w:rPr>
          <w:rFonts w:asciiTheme="majorBidi" w:eastAsia="Calibri" w:hAnsiTheme="majorBidi" w:cstheme="majorBidi"/>
        </w:rPr>
        <w:t xml:space="preserve"> 3 </w:t>
      </w:r>
      <w:proofErr w:type="spellStart"/>
      <w:r>
        <w:rPr>
          <w:rFonts w:asciiTheme="majorBidi" w:eastAsia="Calibri" w:hAnsiTheme="majorBidi" w:cstheme="majorBidi"/>
        </w:rPr>
        <w:t>berdasarkan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kedipan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yaitu</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kedipan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kanan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kedipan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kiri</w:t>
      </w:r>
      <w:proofErr w:type="spellEnd"/>
      <w:r>
        <w:rPr>
          <w:rFonts w:asciiTheme="majorBidi" w:eastAsia="Calibri" w:hAnsiTheme="majorBidi" w:cstheme="majorBidi"/>
        </w:rPr>
        <w:t xml:space="preserve">, dan </w:t>
      </w:r>
      <w:proofErr w:type="spellStart"/>
      <w:r>
        <w:rPr>
          <w:rFonts w:asciiTheme="majorBidi" w:eastAsia="Calibri" w:hAnsiTheme="majorBidi" w:cstheme="majorBidi"/>
        </w:rPr>
        <w:t>tidak</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ada</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kedipan</w:t>
      </w:r>
      <w:proofErr w:type="spellEnd"/>
      <w:r w:rsidR="00A529DB" w:rsidRPr="005140B0">
        <w:rPr>
          <w:rFonts w:asciiTheme="majorBidi" w:eastAsia="Calibri" w:hAnsiTheme="majorBidi" w:cstheme="majorBidi"/>
        </w:rPr>
        <w:t>.</w:t>
      </w:r>
      <w:r w:rsidR="0097054F"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eastAsia="Calibri" w:hAnsiTheme="majorBidi" w:cstheme="majorBidi"/>
        </w:rPr>
        <w:fldChar w:fldCharType="separate"/>
      </w:r>
      <w:r w:rsidR="0097054F" w:rsidRPr="005140B0">
        <w:rPr>
          <w:rFonts w:asciiTheme="majorBidi" w:eastAsia="Calibri" w:hAnsiTheme="majorBidi" w:cstheme="majorBidi"/>
          <w:noProof/>
        </w:rPr>
        <w:t>[2]</w:t>
      </w:r>
      <w:r w:rsidR="0097054F" w:rsidRPr="005140B0">
        <w:rPr>
          <w:rFonts w:asciiTheme="majorBidi" w:eastAsia="Calibri" w:hAnsiTheme="majorBidi" w:cstheme="majorBidi"/>
        </w:rPr>
        <w:fldChar w:fldCharType="end"/>
      </w:r>
      <w:r w:rsidR="004974E1" w:rsidRPr="005140B0">
        <w:rPr>
          <w:rFonts w:asciiTheme="majorBidi" w:eastAsia="Calibri" w:hAnsiTheme="majorBidi" w:cstheme="majorBidi"/>
        </w:rPr>
        <w:t xml:space="preserve"> </w:t>
      </w:r>
    </w:p>
    <w:p w14:paraId="58BA1435" w14:textId="35AC9457" w:rsidR="005172D1" w:rsidRDefault="004974E1" w:rsidP="000530F6">
      <w:pPr>
        <w:spacing w:line="360" w:lineRule="auto"/>
        <w:ind w:left="142" w:firstLine="425"/>
        <w:jc w:val="both"/>
        <w:rPr>
          <w:rFonts w:asciiTheme="majorBidi" w:eastAsia="Calibri" w:hAnsiTheme="majorBidi" w:cstheme="majorBidi"/>
        </w:rPr>
      </w:pPr>
      <w:r w:rsidRPr="005140B0">
        <w:rPr>
          <w:rFonts w:asciiTheme="majorBidi" w:eastAsia="Calibri" w:hAnsiTheme="majorBidi" w:cstheme="majorBidi"/>
        </w:rPr>
        <w:t xml:space="preserve">Kelas </w:t>
      </w:r>
      <w:proofErr w:type="spellStart"/>
      <w:r w:rsidRPr="005140B0">
        <w:rPr>
          <w:rFonts w:asciiTheme="majorBidi" w:eastAsia="Calibri" w:hAnsiTheme="majorBidi" w:cstheme="majorBidi"/>
        </w:rPr>
        <w:t>dibagi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2 </w:t>
      </w:r>
      <w:proofErr w:type="spellStart"/>
      <w:r w:rsidRPr="005140B0">
        <w:rPr>
          <w:rFonts w:asciiTheme="majorBidi" w:eastAsia="Calibri" w:hAnsiTheme="majorBidi" w:cstheme="majorBidi"/>
        </w:rPr>
        <w:t>yaitu</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kelas</w:t>
      </w:r>
      <w:proofErr w:type="spellEnd"/>
      <w:r w:rsidRPr="005140B0">
        <w:rPr>
          <w:rFonts w:asciiTheme="majorBidi" w:eastAsia="Calibri" w:hAnsiTheme="majorBidi" w:cstheme="majorBidi"/>
        </w:rPr>
        <w:t xml:space="preserve"> Normal (</w:t>
      </w:r>
      <w:proofErr w:type="spellStart"/>
      <w:r w:rsidRPr="005140B0">
        <w:rPr>
          <w:rFonts w:asciiTheme="majorBidi" w:eastAsia="Calibri" w:hAnsiTheme="majorBidi" w:cstheme="majorBidi"/>
        </w:rPr>
        <w:t>Sehat</w:t>
      </w:r>
      <w:proofErr w:type="spellEnd"/>
      <w:r w:rsidRPr="005140B0">
        <w:rPr>
          <w:rFonts w:asciiTheme="majorBidi" w:eastAsia="Calibri" w:hAnsiTheme="majorBidi" w:cstheme="majorBidi"/>
        </w:rPr>
        <w:t>) dan Stroke.</w:t>
      </w:r>
      <w:r w:rsidR="007B1787"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eastAsia="Calibri" w:hAnsiTheme="majorBidi" w:cstheme="majorBidi"/>
        </w:rPr>
        <w:fldChar w:fldCharType="separate"/>
      </w:r>
      <w:r w:rsidR="007B1787" w:rsidRPr="005140B0">
        <w:rPr>
          <w:rFonts w:asciiTheme="majorBidi" w:eastAsia="Calibri" w:hAnsiTheme="majorBidi" w:cstheme="majorBidi"/>
          <w:noProof/>
        </w:rPr>
        <w:t>[3]</w:t>
      </w:r>
      <w:r w:rsidR="007B1787" w:rsidRPr="005140B0">
        <w:rPr>
          <w:rFonts w:asciiTheme="majorBidi" w:eastAsia="Calibri" w:hAnsiTheme="majorBidi" w:cstheme="majorBidi"/>
        </w:rPr>
        <w:fldChar w:fldCharType="end"/>
      </w:r>
      <w:r w:rsidR="00001C9B" w:rsidRPr="005140B0">
        <w:rPr>
          <w:rFonts w:asciiTheme="majorBidi" w:eastAsia="Calibri" w:hAnsiTheme="majorBidi" w:cstheme="majorBidi"/>
        </w:rPr>
        <w:t xml:space="preserve"> </w:t>
      </w:r>
    </w:p>
    <w:p w14:paraId="38C3B100" w14:textId="27060852" w:rsidR="00C159D5" w:rsidRPr="005140B0" w:rsidRDefault="00C159D5" w:rsidP="000530F6">
      <w:pPr>
        <w:spacing w:line="360" w:lineRule="auto"/>
        <w:ind w:left="142" w:firstLine="425"/>
        <w:jc w:val="both"/>
        <w:rPr>
          <w:rFonts w:asciiTheme="majorBidi" w:eastAsia="Calibri" w:hAnsiTheme="majorBidi" w:cstheme="majorBidi"/>
        </w:rPr>
      </w:pPr>
      <w:r>
        <w:rPr>
          <w:rFonts w:asciiTheme="majorBidi" w:eastAsia="Calibri" w:hAnsiTheme="majorBidi" w:cstheme="majorBidi"/>
        </w:rPr>
        <w:t xml:space="preserve">Kelas yang </w:t>
      </w:r>
      <w:proofErr w:type="spellStart"/>
      <w:r>
        <w:rPr>
          <w:rFonts w:asciiTheme="majorBidi" w:eastAsia="Calibri" w:hAnsiTheme="majorBidi" w:cstheme="majorBidi"/>
        </w:rPr>
        <w:t>digunakan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terdiri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dari</w:t>
      </w:r>
      <w:proofErr w:type="spellEnd"/>
      <w:r>
        <w:rPr>
          <w:rFonts w:asciiTheme="majorBidi" w:eastAsia="Calibri" w:hAnsiTheme="majorBidi" w:cstheme="majorBidi"/>
        </w:rPr>
        <w:t xml:space="preserve"> 2 </w:t>
      </w:r>
      <w:proofErr w:type="spellStart"/>
      <w:r>
        <w:rPr>
          <w:rFonts w:asciiTheme="majorBidi" w:eastAsia="Calibri" w:hAnsiTheme="majorBidi" w:cstheme="majorBidi"/>
        </w:rPr>
        <w:t>yaitu</w:t>
      </w:r>
      <w:proofErr w:type="spellEnd"/>
      <w:r>
        <w:rPr>
          <w:rFonts w:asciiTheme="majorBidi" w:eastAsia="Calibri" w:hAnsiTheme="majorBidi" w:cstheme="majorBidi"/>
        </w:rPr>
        <w:t xml:space="preserve"> Stroke </w:t>
      </w:r>
      <w:proofErr w:type="spellStart"/>
      <w:r>
        <w:rPr>
          <w:rFonts w:asciiTheme="majorBidi" w:eastAsia="Calibri" w:hAnsiTheme="majorBidi" w:cstheme="majorBidi"/>
        </w:rPr>
        <w:t>tubuh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bagian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kanan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atas</w:t>
      </w:r>
      <w:proofErr w:type="spellEnd"/>
      <w:r>
        <w:rPr>
          <w:rFonts w:asciiTheme="majorBidi" w:eastAsia="Calibri" w:hAnsiTheme="majorBidi" w:cstheme="majorBidi"/>
        </w:rPr>
        <w:t xml:space="preserve">, dan stroke </w:t>
      </w:r>
      <w:proofErr w:type="spellStart"/>
      <w:r>
        <w:rPr>
          <w:rFonts w:asciiTheme="majorBidi" w:eastAsia="Calibri" w:hAnsiTheme="majorBidi" w:cstheme="majorBidi"/>
        </w:rPr>
        <w:t>tubuh</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bagian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kiri</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atas</w:t>
      </w:r>
      <w:proofErr w:type="spellEnd"/>
      <w:r>
        <w:rPr>
          <w:rFonts w:asciiTheme="majorBidi" w:eastAsia="Calibri" w:hAnsiTheme="majorBidi" w:cstheme="majorBidi"/>
        </w:rPr>
        <w:t>.</w:t>
      </w:r>
      <w:r w:rsidR="00525777">
        <w:rPr>
          <w:rFonts w:asciiTheme="majorBidi" w:eastAsia="Calibri" w:hAnsiTheme="majorBidi" w:cstheme="majorBidi"/>
        </w:rPr>
        <w:t xml:space="preserve"> </w:t>
      </w:r>
    </w:p>
    <w:p w14:paraId="06D55442" w14:textId="62E78C42" w:rsidR="00D96CF3" w:rsidRPr="005140B0" w:rsidRDefault="007C144B" w:rsidP="00E04AEA">
      <w:pPr>
        <w:pStyle w:val="ListParagraph"/>
        <w:numPr>
          <w:ilvl w:val="0"/>
          <w:numId w:val="5"/>
        </w:numPr>
        <w:spacing w:after="0" w:line="360" w:lineRule="auto"/>
        <w:ind w:left="567" w:hanging="425"/>
        <w:rPr>
          <w:rFonts w:asciiTheme="majorBidi" w:eastAsia="Calibri" w:hAnsiTheme="majorBidi" w:cstheme="majorBidi"/>
        </w:rPr>
      </w:pPr>
      <w:proofErr w:type="spellStart"/>
      <w:r>
        <w:rPr>
          <w:rFonts w:asciiTheme="majorBidi" w:hAnsiTheme="majorBidi" w:cstheme="majorBidi"/>
          <w:b/>
          <w:bCs/>
          <w:sz w:val="24"/>
          <w:szCs w:val="24"/>
        </w:rPr>
        <w:t>Dimensi</w:t>
      </w:r>
      <w:proofErr w:type="spellEnd"/>
      <w:r>
        <w:rPr>
          <w:rFonts w:asciiTheme="majorBidi" w:hAnsiTheme="majorBidi" w:cstheme="majorBidi"/>
          <w:b/>
          <w:bCs/>
          <w:sz w:val="24"/>
          <w:szCs w:val="24"/>
        </w:rPr>
        <w:t xml:space="preserve"> Data </w:t>
      </w:r>
      <w:proofErr w:type="gramStart"/>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Kanal</w:t>
      </w:r>
      <w:proofErr w:type="spellEnd"/>
      <w:proofErr w:type="gramEnd"/>
      <w:r>
        <w:rPr>
          <w:rFonts w:asciiTheme="majorBidi" w:hAnsiTheme="majorBidi" w:cstheme="majorBidi"/>
          <w:b/>
          <w:bCs/>
          <w:sz w:val="24"/>
          <w:szCs w:val="24"/>
        </w:rPr>
        <w:t xml:space="preserve"> / </w:t>
      </w:r>
      <w:proofErr w:type="spellStart"/>
      <w:r>
        <w:rPr>
          <w:rFonts w:asciiTheme="majorBidi" w:hAnsiTheme="majorBidi" w:cstheme="majorBidi"/>
          <w:b/>
          <w:bCs/>
          <w:sz w:val="24"/>
          <w:szCs w:val="24"/>
        </w:rPr>
        <w:t>Stimulasi</w:t>
      </w:r>
      <w:proofErr w:type="spellEnd"/>
      <w:r>
        <w:rPr>
          <w:rFonts w:asciiTheme="majorBidi" w:hAnsiTheme="majorBidi" w:cstheme="majorBidi"/>
          <w:b/>
          <w:bCs/>
          <w:sz w:val="24"/>
          <w:szCs w:val="24"/>
        </w:rPr>
        <w:t xml:space="preserve"> )</w:t>
      </w:r>
    </w:p>
    <w:p w14:paraId="2CE08473" w14:textId="7AC47035" w:rsidR="0010167C" w:rsidRPr="005140B0" w:rsidRDefault="00EA023D" w:rsidP="00712AD9">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Kanal</w:t>
      </w:r>
      <w:proofErr w:type="spellEnd"/>
      <w:r w:rsidRPr="005140B0">
        <w:rPr>
          <w:rFonts w:asciiTheme="majorBidi" w:eastAsia="Calibri" w:hAnsiTheme="majorBidi" w:cstheme="majorBidi"/>
        </w:rPr>
        <w:t xml:space="preserve"> yang </w:t>
      </w:r>
      <w:proofErr w:type="spellStart"/>
      <w:r w:rsidRPr="005140B0">
        <w:rPr>
          <w:rFonts w:asciiTheme="majorBidi" w:eastAsia="Calibri" w:hAnsiTheme="majorBidi" w:cstheme="majorBidi"/>
        </w:rPr>
        <w:t>digunakan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terdiri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31, </w:t>
      </w:r>
      <w:proofErr w:type="spellStart"/>
      <w:r w:rsidRPr="005140B0">
        <w:rPr>
          <w:rFonts w:asciiTheme="majorBidi" w:eastAsia="Calibri" w:hAnsiTheme="majorBidi" w:cstheme="majorBidi"/>
        </w:rPr>
        <w:t>yai</w:t>
      </w:r>
      <w:r w:rsidR="004F7C31" w:rsidRPr="005140B0">
        <w:rPr>
          <w:rFonts w:asciiTheme="majorBidi" w:eastAsia="Calibri" w:hAnsiTheme="majorBidi" w:cstheme="majorBidi"/>
        </w:rPr>
        <w:t>tu</w:t>
      </w:r>
      <w:proofErr w:type="spellEnd"/>
      <w:r w:rsidR="004F7C31" w:rsidRPr="005140B0">
        <w:rPr>
          <w:rFonts w:asciiTheme="majorBidi" w:eastAsia="Calibri" w:hAnsiTheme="majorBidi" w:cstheme="majorBidi"/>
        </w:rPr>
        <w:t xml:space="preserve"> (O1, O2, P4, P3, C4, C3, F4, F3, Fp2, Fp1, T6, T5, T4, T3, F8, F7, Oz, </w:t>
      </w:r>
      <w:proofErr w:type="spellStart"/>
      <w:r w:rsidR="004F7C31" w:rsidRPr="005140B0">
        <w:rPr>
          <w:rFonts w:asciiTheme="majorBidi" w:eastAsia="Calibri" w:hAnsiTheme="majorBidi" w:cstheme="majorBidi"/>
        </w:rPr>
        <w:t>Pz</w:t>
      </w:r>
      <w:proofErr w:type="spellEnd"/>
      <w:r w:rsidR="004F7C31" w:rsidRPr="005140B0">
        <w:rPr>
          <w:rFonts w:asciiTheme="majorBidi" w:eastAsia="Calibri" w:hAnsiTheme="majorBidi" w:cstheme="majorBidi"/>
        </w:rPr>
        <w:t xml:space="preserve">, </w:t>
      </w:r>
      <w:proofErr w:type="spellStart"/>
      <w:r w:rsidR="004F7C31" w:rsidRPr="005140B0">
        <w:rPr>
          <w:rFonts w:asciiTheme="majorBidi" w:eastAsia="Calibri" w:hAnsiTheme="majorBidi" w:cstheme="majorBidi"/>
        </w:rPr>
        <w:t>Cz</w:t>
      </w:r>
      <w:proofErr w:type="spellEnd"/>
      <w:r w:rsidR="004F7C31" w:rsidRPr="005140B0">
        <w:rPr>
          <w:rFonts w:asciiTheme="majorBidi" w:eastAsia="Calibri" w:hAnsiTheme="majorBidi" w:cstheme="majorBidi"/>
        </w:rPr>
        <w:t xml:space="preserve">, </w:t>
      </w:r>
      <w:proofErr w:type="spellStart"/>
      <w:r w:rsidR="004F7C31" w:rsidRPr="005140B0">
        <w:rPr>
          <w:rFonts w:asciiTheme="majorBidi" w:eastAsia="Calibri" w:hAnsiTheme="majorBidi" w:cstheme="majorBidi"/>
        </w:rPr>
        <w:t>Fz</w:t>
      </w:r>
      <w:proofErr w:type="spellEnd"/>
      <w:r w:rsidR="004F7C31" w:rsidRPr="005140B0">
        <w:rPr>
          <w:rFonts w:asciiTheme="majorBidi" w:eastAsia="Calibri" w:hAnsiTheme="majorBidi" w:cstheme="majorBidi"/>
        </w:rPr>
        <w:t xml:space="preserve">, </w:t>
      </w:r>
      <w:proofErr w:type="spellStart"/>
      <w:r w:rsidR="004F7C31" w:rsidRPr="005140B0">
        <w:rPr>
          <w:rFonts w:asciiTheme="majorBidi" w:eastAsia="Calibri" w:hAnsiTheme="majorBidi" w:cstheme="majorBidi"/>
        </w:rPr>
        <w:t>Fpz</w:t>
      </w:r>
      <w:proofErr w:type="spellEnd"/>
      <w:r w:rsidR="004F7C31" w:rsidRPr="005140B0">
        <w:rPr>
          <w:rFonts w:asciiTheme="majorBidi" w:eastAsia="Calibri" w:hAnsiTheme="majorBidi" w:cstheme="majorBidi"/>
        </w:rPr>
        <w:t xml:space="preserve">, FT7, FC3, </w:t>
      </w:r>
      <w:proofErr w:type="spellStart"/>
      <w:r w:rsidR="004F7C31" w:rsidRPr="005140B0">
        <w:rPr>
          <w:rFonts w:asciiTheme="majorBidi" w:eastAsia="Calibri" w:hAnsiTheme="majorBidi" w:cstheme="majorBidi"/>
        </w:rPr>
        <w:t>FCz</w:t>
      </w:r>
      <w:proofErr w:type="spellEnd"/>
      <w:r w:rsidR="004F7C31" w:rsidRPr="005140B0">
        <w:rPr>
          <w:rFonts w:asciiTheme="majorBidi" w:eastAsia="Calibri" w:hAnsiTheme="majorBidi" w:cstheme="majorBidi"/>
        </w:rPr>
        <w:t xml:space="preserve">, Fc4, FT8, TP7, CP3, </w:t>
      </w:r>
      <w:proofErr w:type="spellStart"/>
      <w:r w:rsidR="004F7C31" w:rsidRPr="005140B0">
        <w:rPr>
          <w:rFonts w:asciiTheme="majorBidi" w:eastAsia="Calibri" w:hAnsiTheme="majorBidi" w:cstheme="majorBidi"/>
        </w:rPr>
        <w:t>CPz</w:t>
      </w:r>
      <w:proofErr w:type="spellEnd"/>
      <w:r w:rsidR="004F7C31" w:rsidRPr="005140B0">
        <w:rPr>
          <w:rFonts w:asciiTheme="majorBidi" w:eastAsia="Calibri" w:hAnsiTheme="majorBidi" w:cstheme="majorBidi"/>
        </w:rPr>
        <w:t xml:space="preserve">, CP4, TP8). </w:t>
      </w:r>
      <w:r w:rsidR="00D43260"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eastAsia="Calibri" w:hAnsiTheme="majorBidi" w:cstheme="majorBidi"/>
        </w:rPr>
        <w:fldChar w:fldCharType="separate"/>
      </w:r>
      <w:r w:rsidR="00D43260" w:rsidRPr="005140B0">
        <w:rPr>
          <w:rFonts w:asciiTheme="majorBidi" w:eastAsia="Calibri" w:hAnsiTheme="majorBidi" w:cstheme="majorBidi"/>
          <w:noProof/>
        </w:rPr>
        <w:t>[1]</w:t>
      </w:r>
      <w:r w:rsidR="00D43260" w:rsidRPr="005140B0">
        <w:rPr>
          <w:rFonts w:asciiTheme="majorBidi" w:eastAsia="Calibri" w:hAnsiTheme="majorBidi" w:cstheme="majorBidi"/>
        </w:rPr>
        <w:fldChar w:fldCharType="end"/>
      </w:r>
      <w:r w:rsidR="00BC059C" w:rsidRPr="005140B0">
        <w:rPr>
          <w:rFonts w:asciiTheme="majorBidi" w:eastAsia="Calibri" w:hAnsiTheme="majorBidi" w:cstheme="majorBidi"/>
        </w:rPr>
        <w:t xml:space="preserve"> </w:t>
      </w:r>
    </w:p>
    <w:p w14:paraId="34803203" w14:textId="37E58870" w:rsidR="002C2A79" w:rsidRPr="005140B0" w:rsidRDefault="00BC059C" w:rsidP="00712AD9">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EEG </w:t>
      </w:r>
      <w:proofErr w:type="spellStart"/>
      <w:r w:rsidRPr="005140B0">
        <w:rPr>
          <w:rFonts w:asciiTheme="majorBidi" w:eastAsia="Calibri" w:hAnsiTheme="majorBidi" w:cstheme="majorBidi"/>
        </w:rPr>
        <w:t>berbasis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kedipan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dikumpulkan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melalui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perangkat</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Emotiv</w:t>
      </w:r>
      <w:proofErr w:type="spellEnd"/>
      <w:r w:rsidRPr="005140B0">
        <w:rPr>
          <w:rFonts w:asciiTheme="majorBidi" w:eastAsia="Calibri" w:hAnsiTheme="majorBidi" w:cstheme="majorBidi"/>
        </w:rPr>
        <w:t xml:space="preserve"> Insight 5 </w:t>
      </w:r>
      <w:proofErr w:type="spellStart"/>
      <w:r w:rsidRPr="005140B0">
        <w:rPr>
          <w:rFonts w:asciiTheme="majorBidi" w:eastAsia="Calibri" w:hAnsiTheme="majorBidi" w:cstheme="majorBidi"/>
        </w:rPr>
        <w:t>kanal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Posisi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elektroda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ditempatkan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sesuai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dengan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sistem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internasional</w:t>
      </w:r>
      <w:proofErr w:type="spellEnd"/>
      <w:r w:rsidRPr="005140B0">
        <w:rPr>
          <w:rFonts w:asciiTheme="majorBidi" w:eastAsia="Calibri" w:hAnsiTheme="majorBidi" w:cstheme="majorBidi"/>
        </w:rPr>
        <w:t xml:space="preserve"> 10-20, pada node AF3, AF4, T8, T7, dan </w:t>
      </w:r>
      <w:proofErr w:type="spellStart"/>
      <w:r w:rsidRPr="005140B0">
        <w:rPr>
          <w:rFonts w:asciiTheme="majorBidi" w:eastAsia="Calibri" w:hAnsiTheme="majorBidi" w:cstheme="majorBidi"/>
        </w:rPr>
        <w:t>Pz</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Sinyal-sinyal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dikumpulkan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node AF3 dan AF4, di mana AF3 </w:t>
      </w:r>
      <w:proofErr w:type="spellStart"/>
      <w:r w:rsidRPr="005140B0">
        <w:rPr>
          <w:rFonts w:asciiTheme="majorBidi" w:eastAsia="Calibri" w:hAnsiTheme="majorBidi" w:cstheme="majorBidi"/>
        </w:rPr>
        <w:t>bertanggung</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jawab</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mengumpulkan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kedipan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kiri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sedangkan</w:t>
      </w:r>
      <w:proofErr w:type="spellEnd"/>
      <w:r w:rsidRPr="005140B0">
        <w:rPr>
          <w:rFonts w:asciiTheme="majorBidi" w:eastAsia="Calibri" w:hAnsiTheme="majorBidi" w:cstheme="majorBidi"/>
        </w:rPr>
        <w:t xml:space="preserve"> AF4 </w:t>
      </w:r>
      <w:proofErr w:type="spellStart"/>
      <w:r w:rsidRPr="005140B0">
        <w:rPr>
          <w:rFonts w:asciiTheme="majorBidi" w:eastAsia="Calibri" w:hAnsiTheme="majorBidi" w:cstheme="majorBidi"/>
        </w:rPr>
        <w:t>bertanggung</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jawab</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atas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kedipan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kanan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dikumpulkan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lima </w:t>
      </w:r>
      <w:proofErr w:type="spellStart"/>
      <w:r w:rsidRPr="005140B0">
        <w:rPr>
          <w:rFonts w:asciiTheme="majorBidi" w:eastAsia="Calibri" w:hAnsiTheme="majorBidi" w:cstheme="majorBidi"/>
        </w:rPr>
        <w:t>subjek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sehat</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tanpa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riwayat</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penyakit</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neurologis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apapun</w:t>
      </w:r>
      <w:proofErr w:type="spellEnd"/>
      <w:r w:rsidRPr="005140B0">
        <w:rPr>
          <w:rFonts w:asciiTheme="majorBidi" w:eastAsia="Calibri" w:hAnsiTheme="majorBidi" w:cstheme="majorBidi"/>
        </w:rPr>
        <w:t>.</w:t>
      </w:r>
      <w:r w:rsidR="0097054F"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eastAsia="Calibri" w:hAnsiTheme="majorBidi" w:cstheme="majorBidi"/>
        </w:rPr>
        <w:fldChar w:fldCharType="separate"/>
      </w:r>
      <w:r w:rsidR="0097054F" w:rsidRPr="005140B0">
        <w:rPr>
          <w:rFonts w:asciiTheme="majorBidi" w:eastAsia="Calibri" w:hAnsiTheme="majorBidi" w:cstheme="majorBidi"/>
          <w:noProof/>
        </w:rPr>
        <w:t>[2]</w:t>
      </w:r>
      <w:r w:rsidR="0097054F" w:rsidRPr="005140B0">
        <w:rPr>
          <w:rFonts w:asciiTheme="majorBidi" w:eastAsia="Calibri" w:hAnsiTheme="majorBidi" w:cstheme="majorBidi"/>
        </w:rPr>
        <w:fldChar w:fldCharType="end"/>
      </w:r>
    </w:p>
    <w:p w14:paraId="13A0265C" w14:textId="2EEAAF5D" w:rsidR="004F7C31" w:rsidRDefault="004974E1" w:rsidP="00525777">
      <w:pPr>
        <w:spacing w:line="360" w:lineRule="auto"/>
        <w:ind w:left="142" w:firstLine="425"/>
        <w:jc w:val="both"/>
        <w:rPr>
          <w:rFonts w:asciiTheme="majorBidi" w:hAnsiTheme="majorBidi"/>
        </w:rPr>
      </w:pPr>
      <w:r w:rsidRPr="005140B0">
        <w:rPr>
          <w:rFonts w:asciiTheme="majorBidi" w:eastAsia="Calibri" w:hAnsiTheme="majorBidi" w:cstheme="majorBidi"/>
        </w:rPr>
        <w:t xml:space="preserve">Pada </w:t>
      </w:r>
      <w:proofErr w:type="spell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hanya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menggunakan</w:t>
      </w:r>
      <w:proofErr w:type="spellEnd"/>
      <w:r w:rsidRPr="005140B0">
        <w:rPr>
          <w:rFonts w:asciiTheme="majorBidi" w:eastAsia="Calibri" w:hAnsiTheme="majorBidi" w:cstheme="majorBidi"/>
        </w:rPr>
        <w:t xml:space="preserve"> 2 </w:t>
      </w:r>
      <w:proofErr w:type="spellStart"/>
      <w:r w:rsidRPr="005140B0">
        <w:rPr>
          <w:rFonts w:asciiTheme="majorBidi" w:eastAsia="Calibri" w:hAnsiTheme="majorBidi" w:cstheme="majorBidi"/>
        </w:rPr>
        <w:t>kanal</w:t>
      </w:r>
      <w:proofErr w:type="spellEnd"/>
      <w:r w:rsidRPr="005140B0">
        <w:rPr>
          <w:rFonts w:asciiTheme="majorBidi" w:eastAsia="Calibri" w:hAnsiTheme="majorBidi" w:cstheme="majorBidi"/>
        </w:rPr>
        <w:t xml:space="preserve"> EEG (C3 dan OZ), dan 2 </w:t>
      </w:r>
      <w:proofErr w:type="spellStart"/>
      <w:r w:rsidRPr="005140B0">
        <w:rPr>
          <w:rFonts w:asciiTheme="majorBidi" w:eastAsia="Calibri" w:hAnsiTheme="majorBidi" w:cstheme="majorBidi"/>
        </w:rPr>
        <w:t>kanal</w:t>
      </w:r>
      <w:proofErr w:type="spellEnd"/>
      <w:r w:rsidRPr="005140B0">
        <w:rPr>
          <w:rFonts w:asciiTheme="majorBidi" w:eastAsia="Calibri" w:hAnsiTheme="majorBidi" w:cstheme="majorBidi"/>
        </w:rPr>
        <w:t xml:space="preserve"> electrooculography (EOG </w:t>
      </w:r>
      <w:proofErr w:type="spellStart"/>
      <w:r w:rsidRPr="005140B0">
        <w:rPr>
          <w:rFonts w:asciiTheme="majorBidi" w:eastAsia="Calibri" w:hAnsiTheme="majorBidi" w:cstheme="majorBidi"/>
        </w:rPr>
        <w:t>kiri</w:t>
      </w:r>
      <w:proofErr w:type="spellEnd"/>
      <w:r w:rsidRPr="005140B0">
        <w:rPr>
          <w:rFonts w:asciiTheme="majorBidi" w:eastAsia="Calibri" w:hAnsiTheme="majorBidi" w:cstheme="majorBidi"/>
        </w:rPr>
        <w:t xml:space="preserve"> dan EOG </w:t>
      </w:r>
      <w:proofErr w:type="spellStart"/>
      <w:r w:rsidRPr="005140B0">
        <w:rPr>
          <w:rFonts w:asciiTheme="majorBidi" w:eastAsia="Calibri" w:hAnsiTheme="majorBidi" w:cstheme="majorBidi"/>
        </w:rPr>
        <w:t>kanan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pengukuran</w:t>
      </w:r>
      <w:proofErr w:type="spellEnd"/>
      <w:r w:rsidRPr="005140B0">
        <w:rPr>
          <w:rFonts w:asciiTheme="majorBidi" w:eastAsia="Calibri" w:hAnsiTheme="majorBidi" w:cstheme="majorBidi"/>
        </w:rPr>
        <w:t xml:space="preserve"> EEG </w:t>
      </w:r>
      <w:proofErr w:type="spellStart"/>
      <w:r w:rsidRPr="005140B0">
        <w:rPr>
          <w:rFonts w:asciiTheme="majorBidi" w:eastAsia="Calibri" w:hAnsiTheme="majorBidi" w:cstheme="majorBidi"/>
        </w:rPr>
        <w:t>terdiri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lima </w:t>
      </w:r>
      <w:proofErr w:type="spellStart"/>
      <w:r w:rsidRPr="005140B0">
        <w:rPr>
          <w:rFonts w:asciiTheme="majorBidi" w:eastAsia="Calibri" w:hAnsiTheme="majorBidi" w:cstheme="majorBidi"/>
        </w:rPr>
        <w:t>kondisi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kejadian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antara</w:t>
      </w:r>
      <w:proofErr w:type="spellEnd"/>
      <w:r w:rsidRPr="005140B0">
        <w:rPr>
          <w:rFonts w:asciiTheme="majorBidi" w:eastAsia="Calibri" w:hAnsiTheme="majorBidi" w:cstheme="majorBidi"/>
        </w:rPr>
        <w:t xml:space="preserve"> lain</w:t>
      </w:r>
      <w:r w:rsidR="00A1100E" w:rsidRPr="005140B0">
        <w:rPr>
          <w:rFonts w:asciiTheme="majorBidi" w:eastAsia="Calibri" w:hAnsiTheme="majorBidi" w:cstheme="majorBidi"/>
        </w:rPr>
        <w:t xml:space="preserve"> </w:t>
      </w:r>
      <w:proofErr w:type="spellStart"/>
      <w:r w:rsidR="00A1100E" w:rsidRPr="005140B0">
        <w:rPr>
          <w:rFonts w:asciiTheme="majorBidi" w:eastAsia="Calibri" w:hAnsiTheme="majorBidi" w:cstheme="majorBidi"/>
        </w:rPr>
        <w:t>ialah</w:t>
      </w:r>
      <w:proofErr w:type="spellEnd"/>
      <w:r w:rsidR="00A1100E" w:rsidRPr="005140B0">
        <w:rPr>
          <w:rFonts w:asciiTheme="majorBidi" w:eastAsia="Calibri" w:hAnsiTheme="majorBidi" w:cstheme="majorBidi"/>
        </w:rPr>
        <w:t xml:space="preserve"> </w:t>
      </w:r>
      <w:proofErr w:type="spellStart"/>
      <w:r w:rsidR="00A40B9F" w:rsidRPr="005140B0">
        <w:rPr>
          <w:rFonts w:asciiTheme="majorBidi" w:eastAsia="Calibri" w:hAnsiTheme="majorBidi" w:cstheme="majorBidi"/>
        </w:rPr>
        <w:t>membuka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mata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tanpa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rangsangan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mata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tertutup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tanpa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rangsangan</w:t>
      </w:r>
      <w:proofErr w:type="spellEnd"/>
      <w:r w:rsidRPr="005140B0">
        <w:rPr>
          <w:rFonts w:asciiTheme="majorBidi" w:eastAsia="Calibri" w:hAnsiTheme="majorBidi" w:cstheme="majorBidi"/>
        </w:rPr>
        <w:t xml:space="preserve">, dan </w:t>
      </w:r>
      <w:proofErr w:type="spellStart"/>
      <w:r w:rsidRPr="005140B0">
        <w:rPr>
          <w:rFonts w:asciiTheme="majorBidi" w:eastAsia="Calibri" w:hAnsiTheme="majorBidi" w:cstheme="majorBidi"/>
        </w:rPr>
        <w:t>mata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tertutup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dengan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kilatan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rangsangan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cahaya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tiga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varian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frekuensi</w:t>
      </w:r>
      <w:proofErr w:type="spellEnd"/>
      <w:r w:rsidRPr="005140B0">
        <w:rPr>
          <w:rFonts w:asciiTheme="majorBidi" w:eastAsia="Calibri" w:hAnsiTheme="majorBidi" w:cstheme="majorBidi"/>
        </w:rPr>
        <w:t xml:space="preserve"> (5 Hz, 10 Hz, dan 15 Hz).</w:t>
      </w:r>
      <w:r w:rsidR="007B1787"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eastAsia="Calibri" w:hAnsiTheme="majorBidi" w:cstheme="majorBidi"/>
        </w:rPr>
        <w:fldChar w:fldCharType="separate"/>
      </w:r>
      <w:r w:rsidR="007B1787" w:rsidRPr="005140B0">
        <w:rPr>
          <w:rFonts w:asciiTheme="majorBidi" w:eastAsia="Calibri" w:hAnsiTheme="majorBidi" w:cstheme="majorBidi"/>
          <w:noProof/>
        </w:rPr>
        <w:t>[3]</w:t>
      </w:r>
      <w:r w:rsidR="007B1787" w:rsidRPr="005140B0">
        <w:rPr>
          <w:rFonts w:asciiTheme="majorBidi" w:eastAsia="Calibri" w:hAnsiTheme="majorBidi" w:cstheme="majorBidi"/>
        </w:rPr>
        <w:fldChar w:fldCharType="end"/>
      </w:r>
    </w:p>
    <w:p w14:paraId="7C565AE6" w14:textId="3E554254" w:rsidR="00525777" w:rsidRPr="005140B0" w:rsidRDefault="00525777" w:rsidP="00525777">
      <w:pPr>
        <w:spacing w:line="360" w:lineRule="auto"/>
        <w:ind w:left="142" w:firstLine="425"/>
        <w:jc w:val="both"/>
        <w:rPr>
          <w:rFonts w:asciiTheme="majorBidi" w:hAnsiTheme="majorBidi"/>
        </w:rPr>
      </w:pPr>
      <w:proofErr w:type="spellStart"/>
      <w:r w:rsidRPr="00525777">
        <w:rPr>
          <w:rFonts w:asciiTheme="majorBidi" w:hAnsiTheme="majorBidi"/>
        </w:rPr>
        <w:t>Untuk</w:t>
      </w:r>
      <w:proofErr w:type="spellEnd"/>
      <w:r w:rsidRPr="00525777">
        <w:rPr>
          <w:rFonts w:asciiTheme="majorBidi" w:hAnsiTheme="majorBidi"/>
        </w:rPr>
        <w:t xml:space="preserve"> </w:t>
      </w:r>
      <w:proofErr w:type="spellStart"/>
      <w:r>
        <w:rPr>
          <w:rFonts w:asciiTheme="majorBidi" w:hAnsiTheme="majorBidi"/>
        </w:rPr>
        <w:t>percobaan</w:t>
      </w:r>
      <w:proofErr w:type="spellEnd"/>
      <w:r>
        <w:rPr>
          <w:rFonts w:asciiTheme="majorBidi" w:hAnsiTheme="majorBidi"/>
        </w:rPr>
        <w:t xml:space="preserve"> dan </w:t>
      </w:r>
      <w:proofErr w:type="spellStart"/>
      <w:r>
        <w:rPr>
          <w:rFonts w:asciiTheme="majorBidi" w:hAnsiTheme="majorBidi"/>
        </w:rPr>
        <w:t>tes</w:t>
      </w:r>
      <w:proofErr w:type="spellEnd"/>
      <w:r>
        <w:rPr>
          <w:rFonts w:asciiTheme="majorBidi" w:hAnsiTheme="majorBidi"/>
        </w:rPr>
        <w:t xml:space="preserve"> </w:t>
      </w:r>
      <w:proofErr w:type="spellStart"/>
      <w:r>
        <w:rPr>
          <w:rFonts w:asciiTheme="majorBidi" w:hAnsiTheme="majorBidi"/>
        </w:rPr>
        <w:t>kanal</w:t>
      </w:r>
      <w:proofErr w:type="spellEnd"/>
      <w:r>
        <w:rPr>
          <w:rFonts w:asciiTheme="majorBidi" w:hAnsiTheme="majorBidi"/>
        </w:rPr>
        <w:t xml:space="preserve"> yang </w:t>
      </w:r>
      <w:proofErr w:type="spellStart"/>
      <w:r>
        <w:rPr>
          <w:rFonts w:asciiTheme="majorBidi" w:hAnsiTheme="majorBidi"/>
        </w:rPr>
        <w:t>digunakan</w:t>
      </w:r>
      <w:proofErr w:type="spellEnd"/>
      <w:r>
        <w:rPr>
          <w:rFonts w:asciiTheme="majorBidi" w:hAnsiTheme="majorBidi"/>
        </w:rPr>
        <w:t xml:space="preserve"> </w:t>
      </w:r>
      <w:proofErr w:type="spellStart"/>
      <w:r>
        <w:rPr>
          <w:rFonts w:asciiTheme="majorBidi" w:hAnsiTheme="majorBidi"/>
        </w:rPr>
        <w:t>untuk</w:t>
      </w:r>
      <w:proofErr w:type="spellEnd"/>
      <w:r>
        <w:rPr>
          <w:rFonts w:asciiTheme="majorBidi" w:hAnsiTheme="majorBidi"/>
        </w:rPr>
        <w:t xml:space="preserve"> </w:t>
      </w:r>
      <w:proofErr w:type="spellStart"/>
      <w:r>
        <w:rPr>
          <w:rFonts w:asciiTheme="majorBidi" w:hAnsiTheme="majorBidi"/>
        </w:rPr>
        <w:t>bagian</w:t>
      </w:r>
      <w:proofErr w:type="spellEnd"/>
      <w:r>
        <w:rPr>
          <w:rFonts w:asciiTheme="majorBidi" w:hAnsiTheme="majorBidi"/>
        </w:rPr>
        <w:t xml:space="preserve"> </w:t>
      </w:r>
      <w:proofErr w:type="spellStart"/>
      <w:r>
        <w:rPr>
          <w:rFonts w:asciiTheme="majorBidi" w:hAnsiTheme="majorBidi"/>
        </w:rPr>
        <w:t>kiri</w:t>
      </w:r>
      <w:proofErr w:type="spellEnd"/>
      <w:r>
        <w:rPr>
          <w:rFonts w:asciiTheme="majorBidi" w:hAnsiTheme="majorBidi"/>
        </w:rPr>
        <w:t xml:space="preserve"> </w:t>
      </w:r>
      <w:proofErr w:type="spellStart"/>
      <w:proofErr w:type="gramStart"/>
      <w:r>
        <w:rPr>
          <w:rFonts w:asciiTheme="majorBidi" w:hAnsiTheme="majorBidi"/>
        </w:rPr>
        <w:t>yaitu</w:t>
      </w:r>
      <w:proofErr w:type="spellEnd"/>
      <w:r>
        <w:rPr>
          <w:rFonts w:asciiTheme="majorBidi" w:hAnsiTheme="majorBidi"/>
        </w:rPr>
        <w:t xml:space="preserve"> </w:t>
      </w:r>
      <w:r w:rsidRPr="00525777">
        <w:rPr>
          <w:rFonts w:asciiTheme="majorBidi" w:hAnsiTheme="majorBidi"/>
        </w:rPr>
        <w:t xml:space="preserve"> </w:t>
      </w:r>
      <w:r>
        <w:rPr>
          <w:rFonts w:asciiTheme="majorBidi" w:hAnsiTheme="majorBidi"/>
        </w:rPr>
        <w:t>(</w:t>
      </w:r>
      <w:proofErr w:type="gramEnd"/>
      <w:r w:rsidRPr="00525777">
        <w:rPr>
          <w:rFonts w:asciiTheme="majorBidi" w:hAnsiTheme="majorBidi"/>
        </w:rPr>
        <w:t>'FC3', 'FC1', 'C5', 'C3', 'C1', 'CP3', 'CP1'</w:t>
      </w:r>
      <w:r>
        <w:rPr>
          <w:rFonts w:asciiTheme="majorBidi" w:hAnsiTheme="majorBidi"/>
        </w:rPr>
        <w:t>)</w:t>
      </w:r>
      <w:r w:rsidRPr="00525777">
        <w:rPr>
          <w:rFonts w:asciiTheme="majorBidi" w:hAnsiTheme="majorBidi"/>
        </w:rPr>
        <w:t xml:space="preserve"> dan </w:t>
      </w:r>
      <w:proofErr w:type="spellStart"/>
      <w:r w:rsidRPr="00525777">
        <w:rPr>
          <w:rFonts w:asciiTheme="majorBidi" w:hAnsiTheme="majorBidi"/>
        </w:rPr>
        <w:t>kanan</w:t>
      </w:r>
      <w:proofErr w:type="spellEnd"/>
      <w:r w:rsidRPr="00525777">
        <w:rPr>
          <w:rFonts w:asciiTheme="majorBidi" w:hAnsiTheme="majorBidi"/>
        </w:rPr>
        <w:t xml:space="preserve"> </w:t>
      </w:r>
      <w:r>
        <w:rPr>
          <w:rFonts w:asciiTheme="majorBidi" w:hAnsiTheme="majorBidi"/>
        </w:rPr>
        <w:t>(</w:t>
      </w:r>
      <w:r w:rsidRPr="00525777">
        <w:rPr>
          <w:rFonts w:asciiTheme="majorBidi" w:hAnsiTheme="majorBidi"/>
        </w:rPr>
        <w:t>'FC2','FC4', 'C2 ', 'C4', 'C6', 'CP2', 'CP4'</w:t>
      </w:r>
      <w:r>
        <w:rPr>
          <w:rFonts w:asciiTheme="majorBidi" w:hAnsiTheme="majorBidi"/>
        </w:rPr>
        <w:t>)</w:t>
      </w:r>
      <w:r w:rsidRPr="00525777">
        <w:rPr>
          <w:rFonts w:asciiTheme="majorBidi" w:hAnsiTheme="majorBidi"/>
        </w:rPr>
        <w:t>.</w:t>
      </w:r>
      <w:r>
        <w:rPr>
          <w:rFonts w:asciiTheme="majorBidi" w:hAnsiTheme="majorBidi"/>
        </w:rPr>
        <w:t xml:space="preserve"> </w:t>
      </w:r>
      <w:r w:rsidR="00E05FE1">
        <w:rPr>
          <w:rFonts w:asciiTheme="majorBidi" w:hAnsiTheme="majorBidi"/>
        </w:rPr>
        <w:fldChar w:fldCharType="begin" w:fldLock="1"/>
      </w:r>
      <w:r w:rsidR="00E05FE1">
        <w:rPr>
          <w:rFonts w:asciiTheme="majorBidi" w:hAnsi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hAnsiTheme="majorBidi"/>
        </w:rPr>
        <w:fldChar w:fldCharType="separate"/>
      </w:r>
      <w:r w:rsidR="00E05FE1" w:rsidRPr="00E05FE1">
        <w:rPr>
          <w:rFonts w:asciiTheme="majorBidi" w:hAnsiTheme="majorBidi"/>
          <w:noProof/>
        </w:rPr>
        <w:t>[4]</w:t>
      </w:r>
      <w:r w:rsidR="00E05FE1">
        <w:rPr>
          <w:rFonts w:asciiTheme="majorBidi" w:hAnsiTheme="majorBidi"/>
        </w:rPr>
        <w:fldChar w:fldCharType="end"/>
      </w:r>
    </w:p>
    <w:p w14:paraId="48685048" w14:textId="4FA124B8" w:rsidR="007B1787" w:rsidRPr="005140B0" w:rsidRDefault="007C31AA" w:rsidP="00E04AEA">
      <w:pPr>
        <w:pStyle w:val="ListParagraph"/>
        <w:numPr>
          <w:ilvl w:val="0"/>
          <w:numId w:val="6"/>
        </w:numPr>
        <w:spacing w:after="0" w:line="360" w:lineRule="auto"/>
        <w:ind w:left="567" w:hanging="425"/>
        <w:rPr>
          <w:rFonts w:asciiTheme="majorBidi" w:hAnsiTheme="majorBidi" w:cstheme="majorBidi"/>
          <w:b/>
          <w:bCs/>
          <w:sz w:val="24"/>
          <w:szCs w:val="24"/>
        </w:rPr>
      </w:pPr>
      <w:proofErr w:type="spellStart"/>
      <w:r w:rsidRPr="005140B0">
        <w:rPr>
          <w:rFonts w:asciiTheme="majorBidi" w:hAnsiTheme="majorBidi" w:cstheme="majorBidi"/>
          <w:b/>
          <w:bCs/>
          <w:sz w:val="24"/>
          <w:szCs w:val="24"/>
        </w:rPr>
        <w:t>Pra</w:t>
      </w:r>
      <w:proofErr w:type="spellEnd"/>
      <w:r w:rsidRPr="005140B0">
        <w:rPr>
          <w:rFonts w:asciiTheme="majorBidi" w:hAnsiTheme="majorBidi" w:cstheme="majorBidi"/>
          <w:b/>
          <w:bCs/>
          <w:sz w:val="24"/>
          <w:szCs w:val="24"/>
        </w:rPr>
        <w:t xml:space="preserve"> Proses</w:t>
      </w:r>
    </w:p>
    <w:p w14:paraId="56264B65" w14:textId="222AA0AA" w:rsidR="00735AD3" w:rsidRPr="005140B0" w:rsidRDefault="00525777" w:rsidP="00525777">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Menggunakan</w:t>
      </w:r>
      <w:proofErr w:type="spellEnd"/>
      <w:r w:rsidRPr="005140B0">
        <w:rPr>
          <w:rFonts w:asciiTheme="majorBidi" w:eastAsia="Calibri" w:hAnsiTheme="majorBidi" w:cstheme="majorBidi"/>
        </w:rPr>
        <w:t xml:space="preserve"> Wavelet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menganalisa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chanel</w:t>
      </w:r>
      <w:proofErr w:type="spellEnd"/>
      <w:r w:rsidRPr="005140B0">
        <w:rPr>
          <w:rFonts w:asciiTheme="majorBidi" w:eastAsia="Calibri" w:hAnsiTheme="majorBidi" w:cstheme="majorBidi"/>
        </w:rPr>
        <w:t xml:space="preserve"> EEG yang </w:t>
      </w:r>
      <w:proofErr w:type="spellStart"/>
      <w:r w:rsidRPr="005140B0">
        <w:rPr>
          <w:rFonts w:asciiTheme="majorBidi" w:eastAsia="Calibri" w:hAnsiTheme="majorBidi" w:cstheme="majorBidi"/>
        </w:rPr>
        <w:t>digunakan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Kemudian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peneliti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telah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membagi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rentang</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frekuensi</w:t>
      </w:r>
      <w:proofErr w:type="spellEnd"/>
      <w:r w:rsidRPr="005140B0">
        <w:rPr>
          <w:rFonts w:asciiTheme="majorBidi" w:eastAsia="Calibri" w:hAnsiTheme="majorBidi" w:cstheme="majorBidi"/>
        </w:rPr>
        <w:t xml:space="preserve"> total Hz </w:t>
      </w:r>
      <w:proofErr w:type="spellStart"/>
      <w:r w:rsidRPr="005140B0">
        <w:rPr>
          <w:rFonts w:asciiTheme="majorBidi" w:eastAsia="Calibri" w:hAnsiTheme="majorBidi" w:cstheme="majorBidi"/>
        </w:rPr>
        <w:t>ke</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sub-</w:t>
      </w:r>
      <w:proofErr w:type="spellStart"/>
      <w:r w:rsidRPr="005140B0">
        <w:rPr>
          <w:rFonts w:asciiTheme="majorBidi" w:eastAsia="Calibri" w:hAnsiTheme="majorBidi" w:cstheme="majorBidi"/>
        </w:rPr>
        <w:t>rentang</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frekuensi</w:t>
      </w:r>
      <w:proofErr w:type="spellEnd"/>
      <w:r w:rsidRPr="005140B0">
        <w:rPr>
          <w:rFonts w:asciiTheme="majorBidi" w:eastAsia="Calibri" w:hAnsiTheme="majorBidi" w:cstheme="majorBidi"/>
        </w:rPr>
        <w:t xml:space="preserve">: delta (1-4 Hz), theta (4–8 Hz), alfa (8–13 Hz), beta–1 (13–23 Hz), beta–2 (24–34 Hz), dan gamma (34–40 Hz).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kanal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dilakukan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perhitungan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koefisien</w:t>
      </w:r>
      <w:proofErr w:type="spellEnd"/>
      <w:r w:rsidR="00D43260"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eastAsia="Calibri" w:hAnsiTheme="majorBidi" w:cstheme="majorBidi"/>
        </w:rPr>
        <w:fldChar w:fldCharType="separate"/>
      </w:r>
      <w:r w:rsidR="00D43260" w:rsidRPr="005140B0">
        <w:rPr>
          <w:rFonts w:asciiTheme="majorBidi" w:eastAsia="Calibri" w:hAnsiTheme="majorBidi" w:cstheme="majorBidi"/>
          <w:noProof/>
        </w:rPr>
        <w:t>[1]</w:t>
      </w:r>
      <w:r w:rsidR="00D43260" w:rsidRPr="005140B0">
        <w:rPr>
          <w:rFonts w:asciiTheme="majorBidi" w:eastAsia="Calibri" w:hAnsiTheme="majorBidi" w:cstheme="majorBidi"/>
        </w:rPr>
        <w:fldChar w:fldCharType="end"/>
      </w:r>
      <w:r w:rsidR="00BC059C" w:rsidRPr="005140B0">
        <w:rPr>
          <w:rFonts w:asciiTheme="majorBidi" w:eastAsia="Calibri" w:hAnsiTheme="majorBidi" w:cstheme="majorBidi"/>
        </w:rPr>
        <w:t xml:space="preserve"> </w:t>
      </w:r>
      <w:r w:rsidR="000E3D2F" w:rsidRPr="005140B0">
        <w:rPr>
          <w:rFonts w:asciiTheme="majorBidi" w:eastAsia="Calibri" w:hAnsiTheme="majorBidi" w:cstheme="majorBidi"/>
        </w:rPr>
        <w:t xml:space="preserve"> </w:t>
      </w:r>
    </w:p>
    <w:p w14:paraId="1B628C11" w14:textId="0492C3E2" w:rsidR="006A18E6" w:rsidRPr="005140B0" w:rsidRDefault="000E3D2F" w:rsidP="00CE4C72">
      <w:pPr>
        <w:spacing w:line="360" w:lineRule="auto"/>
        <w:ind w:left="142" w:firstLine="425"/>
        <w:jc w:val="both"/>
        <w:rPr>
          <w:rFonts w:asciiTheme="majorBidi" w:eastAsia="Calibri" w:hAnsiTheme="majorBidi" w:cstheme="majorBidi"/>
        </w:rPr>
      </w:pPr>
      <w:r w:rsidRPr="005140B0">
        <w:rPr>
          <w:rFonts w:asciiTheme="majorBidi" w:eastAsia="Calibri" w:hAnsiTheme="majorBidi" w:cstheme="majorBidi"/>
        </w:rPr>
        <w:lastRenderedPageBreak/>
        <w:t xml:space="preserve">Data </w:t>
      </w:r>
      <w:proofErr w:type="spellStart"/>
      <w:r w:rsidRPr="005140B0">
        <w:rPr>
          <w:rFonts w:asciiTheme="majorBidi" w:eastAsia="Calibri" w:hAnsiTheme="majorBidi" w:cstheme="majorBidi"/>
        </w:rPr>
        <w:t>Pra</w:t>
      </w:r>
      <w:proofErr w:type="spellEnd"/>
      <w:r w:rsidRPr="005140B0">
        <w:rPr>
          <w:rFonts w:asciiTheme="majorBidi" w:eastAsia="Calibri" w:hAnsiTheme="majorBidi" w:cstheme="majorBidi"/>
        </w:rPr>
        <w:t xml:space="preserve"> proses </w:t>
      </w:r>
      <w:proofErr w:type="spellStart"/>
      <w:r w:rsidRPr="005140B0">
        <w:rPr>
          <w:rFonts w:asciiTheme="majorBidi" w:eastAsia="Calibri" w:hAnsiTheme="majorBidi" w:cstheme="majorBidi"/>
        </w:rPr>
        <w:t>menggunakan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Continous</w:t>
      </w:r>
      <w:proofErr w:type="spellEnd"/>
      <w:r w:rsidRPr="005140B0">
        <w:rPr>
          <w:rFonts w:asciiTheme="majorBidi" w:eastAsia="Calibri" w:hAnsiTheme="majorBidi" w:cstheme="majorBidi"/>
        </w:rPr>
        <w:t xml:space="preserve"> Wavelet Transform (CWT). CWT </w:t>
      </w:r>
      <w:proofErr w:type="spellStart"/>
      <w:r w:rsidRPr="005140B0">
        <w:rPr>
          <w:rFonts w:asciiTheme="majorBidi" w:eastAsia="Calibri" w:hAnsiTheme="majorBidi" w:cstheme="majorBidi"/>
        </w:rPr>
        <w:t>menyediakan</w:t>
      </w:r>
      <w:proofErr w:type="spellEnd"/>
      <w:r w:rsidRPr="005140B0">
        <w:rPr>
          <w:rFonts w:asciiTheme="majorBidi" w:eastAsia="Calibri" w:hAnsiTheme="majorBidi" w:cstheme="majorBidi"/>
        </w:rPr>
        <w:t xml:space="preserve"> detail </w:t>
      </w:r>
      <w:proofErr w:type="spellStart"/>
      <w:r w:rsidRPr="005140B0">
        <w:rPr>
          <w:rFonts w:asciiTheme="majorBidi" w:eastAsia="Calibri" w:hAnsiTheme="majorBidi" w:cstheme="majorBidi"/>
        </w:rPr>
        <w:t>analisis</w:t>
      </w:r>
      <w:proofErr w:type="spellEnd"/>
      <w:r w:rsidRPr="005140B0">
        <w:rPr>
          <w:rFonts w:asciiTheme="majorBidi" w:eastAsia="Calibri" w:hAnsiTheme="majorBidi" w:cstheme="majorBidi"/>
        </w:rPr>
        <w:t xml:space="preserve"> domain </w:t>
      </w:r>
      <w:proofErr w:type="spellStart"/>
      <w:r w:rsidRPr="005140B0">
        <w:rPr>
          <w:rFonts w:asciiTheme="majorBidi" w:eastAsia="Calibri" w:hAnsiTheme="majorBidi" w:cstheme="majorBidi"/>
        </w:rPr>
        <w:t>waktu-frekuensi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melalui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resolusi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waktu</w:t>
      </w:r>
      <w:proofErr w:type="spellEnd"/>
      <w:r w:rsidRPr="005140B0">
        <w:rPr>
          <w:rFonts w:asciiTheme="majorBidi" w:eastAsia="Calibri" w:hAnsiTheme="majorBidi" w:cstheme="majorBidi"/>
        </w:rPr>
        <w:t xml:space="preserve"> dan </w:t>
      </w:r>
      <w:proofErr w:type="spellStart"/>
      <w:r w:rsidRPr="005140B0">
        <w:rPr>
          <w:rFonts w:asciiTheme="majorBidi" w:eastAsia="Calibri" w:hAnsiTheme="majorBidi" w:cstheme="majorBidi"/>
        </w:rPr>
        <w:t>frekuensi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tinggi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EEG </w:t>
      </w:r>
      <w:proofErr w:type="spellStart"/>
      <w:r w:rsidRPr="005140B0">
        <w:rPr>
          <w:rFonts w:asciiTheme="majorBidi" w:eastAsia="Calibri" w:hAnsiTheme="majorBidi" w:cstheme="majorBidi"/>
        </w:rPr>
        <w:t>berbasis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kedipan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asli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diubah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scalogram yang </w:t>
      </w:r>
      <w:proofErr w:type="spellStart"/>
      <w:r w:rsidRPr="005140B0">
        <w:rPr>
          <w:rFonts w:asciiTheme="majorBidi" w:eastAsia="Calibri" w:hAnsiTheme="majorBidi" w:cstheme="majorBidi"/>
        </w:rPr>
        <w:t>merupakan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nilai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keseluruhan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representasi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koefisien</w:t>
      </w:r>
      <w:proofErr w:type="spellEnd"/>
      <w:r w:rsidRPr="005140B0">
        <w:rPr>
          <w:rFonts w:asciiTheme="majorBidi" w:eastAsia="Calibri" w:hAnsiTheme="majorBidi" w:cstheme="majorBidi"/>
        </w:rPr>
        <w:t xml:space="preserve"> CWT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sinyal</w:t>
      </w:r>
      <w:proofErr w:type="spellEnd"/>
      <w:r w:rsidRPr="005140B0">
        <w:rPr>
          <w:rFonts w:asciiTheme="majorBidi" w:eastAsia="Calibri" w:hAnsiTheme="majorBidi" w:cstheme="majorBidi"/>
        </w:rPr>
        <w:t xml:space="preserve"> EEG. </w:t>
      </w:r>
      <w:proofErr w:type="spellStart"/>
      <w:r w:rsidRPr="005140B0">
        <w:rPr>
          <w:rFonts w:asciiTheme="majorBidi" w:eastAsia="Calibri" w:hAnsiTheme="majorBidi" w:cstheme="majorBidi"/>
        </w:rPr>
        <w:t>Skalogram</w:t>
      </w:r>
      <w:proofErr w:type="spellEnd"/>
      <w:r w:rsidRPr="005140B0">
        <w:rPr>
          <w:rFonts w:asciiTheme="majorBidi" w:eastAsia="Calibri" w:hAnsiTheme="majorBidi" w:cstheme="majorBidi"/>
        </w:rPr>
        <w:t xml:space="preserve"> yang </w:t>
      </w:r>
      <w:proofErr w:type="spellStart"/>
      <w:r w:rsidRPr="005140B0">
        <w:rPr>
          <w:rFonts w:asciiTheme="majorBidi" w:eastAsia="Calibri" w:hAnsiTheme="majorBidi" w:cstheme="majorBidi"/>
        </w:rPr>
        <w:t>dihasilkan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diubah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ukurannya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224 × 224 </w:t>
      </w:r>
      <w:proofErr w:type="spellStart"/>
      <w:r w:rsidRPr="005140B0">
        <w:rPr>
          <w:rFonts w:asciiTheme="majorBidi" w:eastAsia="Calibri" w:hAnsiTheme="majorBidi" w:cstheme="majorBidi"/>
        </w:rPr>
        <w:t>secara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berurutan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masuk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model Transfer Learning (TL).</w:t>
      </w:r>
      <w:r w:rsidR="0097054F"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eastAsia="Calibri" w:hAnsiTheme="majorBidi" w:cstheme="majorBidi"/>
        </w:rPr>
        <w:fldChar w:fldCharType="separate"/>
      </w:r>
      <w:r w:rsidR="0097054F" w:rsidRPr="005140B0">
        <w:rPr>
          <w:rFonts w:asciiTheme="majorBidi" w:eastAsia="Calibri" w:hAnsiTheme="majorBidi" w:cstheme="majorBidi"/>
          <w:noProof/>
        </w:rPr>
        <w:t>[2]</w:t>
      </w:r>
      <w:r w:rsidR="0097054F" w:rsidRPr="005140B0">
        <w:rPr>
          <w:rFonts w:asciiTheme="majorBidi" w:eastAsia="Calibri" w:hAnsiTheme="majorBidi" w:cstheme="majorBidi"/>
        </w:rPr>
        <w:fldChar w:fldCharType="end"/>
      </w:r>
      <w:r w:rsidR="004974E1" w:rsidRPr="005140B0">
        <w:rPr>
          <w:rFonts w:asciiTheme="majorBidi" w:eastAsia="Calibri" w:hAnsiTheme="majorBidi" w:cstheme="majorBidi"/>
        </w:rPr>
        <w:t xml:space="preserve"> </w:t>
      </w:r>
    </w:p>
    <w:p w14:paraId="75E30A23" w14:textId="4AF0A741" w:rsidR="004F7C31" w:rsidRDefault="004974E1" w:rsidP="00CE4C72">
      <w:pPr>
        <w:spacing w:line="360" w:lineRule="auto"/>
        <w:ind w:left="142" w:firstLine="425"/>
        <w:jc w:val="both"/>
        <w:rPr>
          <w:rFonts w:asciiTheme="majorBidi" w:eastAsia="Calibri" w:hAnsiTheme="majorBidi" w:cstheme="majorBidi"/>
        </w:rPr>
      </w:pP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membuat</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prosedur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menjadi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efisien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dengan</w:t>
      </w:r>
      <w:proofErr w:type="spellEnd"/>
      <w:r w:rsidRPr="005140B0">
        <w:rPr>
          <w:rFonts w:asciiTheme="majorBidi" w:eastAsia="Calibri" w:hAnsiTheme="majorBidi" w:cstheme="majorBidi"/>
        </w:rPr>
        <w:t xml:space="preserve"> </w:t>
      </w:r>
      <w:proofErr w:type="spellStart"/>
      <w:r w:rsidR="00334359" w:rsidRPr="005140B0">
        <w:rPr>
          <w:rFonts w:asciiTheme="majorBidi" w:eastAsia="Calibri" w:hAnsiTheme="majorBidi" w:cstheme="majorBidi"/>
        </w:rPr>
        <w:t>tujuan</w:t>
      </w:r>
      <w:proofErr w:type="spellEnd"/>
      <w:r w:rsidR="00334359" w:rsidRPr="005140B0">
        <w:rPr>
          <w:rFonts w:asciiTheme="majorBidi" w:eastAsia="Calibri" w:hAnsiTheme="majorBidi" w:cstheme="majorBidi"/>
        </w:rPr>
        <w:t xml:space="preserve"> </w:t>
      </w:r>
      <w:proofErr w:type="spellStart"/>
      <w:r w:rsidR="00334359" w:rsidRPr="005140B0">
        <w:rPr>
          <w:rFonts w:asciiTheme="majorBidi" w:eastAsia="Calibri" w:hAnsiTheme="majorBidi" w:cstheme="majorBidi"/>
        </w:rPr>
        <w:t>peneliti</w:t>
      </w:r>
      <w:proofErr w:type="spellEnd"/>
      <w:r w:rsidRPr="005140B0">
        <w:rPr>
          <w:rFonts w:asciiTheme="majorBidi" w:eastAsia="Calibri" w:hAnsiTheme="majorBidi" w:cstheme="majorBidi"/>
        </w:rPr>
        <w:t xml:space="preserve">, </w:t>
      </w:r>
      <w:proofErr w:type="spellStart"/>
      <w:r w:rsidR="00334359" w:rsidRPr="005140B0">
        <w:rPr>
          <w:rFonts w:asciiTheme="majorBidi" w:eastAsia="Calibri" w:hAnsiTheme="majorBidi" w:cstheme="majorBidi"/>
        </w:rPr>
        <w:t>maka</w:t>
      </w:r>
      <w:proofErr w:type="spellEnd"/>
      <w:r w:rsidR="00334359" w:rsidRPr="005140B0">
        <w:rPr>
          <w:rFonts w:asciiTheme="majorBidi" w:eastAsia="Calibri" w:hAnsiTheme="majorBidi" w:cstheme="majorBidi"/>
        </w:rPr>
        <w:t xml:space="preserve"> </w:t>
      </w:r>
      <w:proofErr w:type="spellStart"/>
      <w:r w:rsidR="00334359" w:rsidRPr="005140B0">
        <w:rPr>
          <w:rFonts w:asciiTheme="majorBidi" w:eastAsia="Calibri" w:hAnsiTheme="majorBidi" w:cstheme="majorBidi"/>
        </w:rPr>
        <w:t>peneliti</w:t>
      </w:r>
      <w:proofErr w:type="spellEnd"/>
      <w:r w:rsidR="00334359"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menurunkan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sampel</w:t>
      </w:r>
      <w:proofErr w:type="spellEnd"/>
      <w:r w:rsidRPr="005140B0">
        <w:rPr>
          <w:rFonts w:asciiTheme="majorBidi" w:eastAsia="Calibri" w:hAnsiTheme="majorBidi" w:cstheme="majorBidi"/>
        </w:rPr>
        <w:t xml:space="preserve"> data EEG dan</w:t>
      </w:r>
      <w:r w:rsidR="00334359" w:rsidRPr="005140B0">
        <w:rPr>
          <w:rFonts w:asciiTheme="majorBidi" w:eastAsia="Calibri" w:hAnsiTheme="majorBidi" w:cstheme="majorBidi"/>
        </w:rPr>
        <w:t xml:space="preserve"> </w:t>
      </w:r>
      <w:r w:rsidRPr="005140B0">
        <w:rPr>
          <w:rFonts w:asciiTheme="majorBidi" w:eastAsia="Calibri" w:hAnsiTheme="majorBidi" w:cstheme="majorBidi"/>
        </w:rPr>
        <w:t xml:space="preserve">Data EOG </w:t>
      </w:r>
      <w:proofErr w:type="spellStart"/>
      <w:r w:rsidRPr="005140B0">
        <w:rPr>
          <w:rFonts w:asciiTheme="majorBidi" w:eastAsia="Calibri" w:hAnsiTheme="majorBidi" w:cstheme="majorBidi"/>
        </w:rPr>
        <w:t>ke</w:t>
      </w:r>
      <w:proofErr w:type="spellEnd"/>
      <w:r w:rsidRPr="005140B0">
        <w:rPr>
          <w:rFonts w:asciiTheme="majorBidi" w:eastAsia="Calibri" w:hAnsiTheme="majorBidi" w:cstheme="majorBidi"/>
        </w:rPr>
        <w:t xml:space="preserve"> 64Hz. Setelah down sampling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62 data</w:t>
      </w:r>
      <w:r w:rsidR="00334359"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objek</w:t>
      </w:r>
      <w:proofErr w:type="spellEnd"/>
      <w:r w:rsidRPr="005140B0">
        <w:rPr>
          <w:rFonts w:asciiTheme="majorBidi" w:eastAsia="Calibri" w:hAnsiTheme="majorBidi" w:cstheme="majorBidi"/>
        </w:rPr>
        <w:t xml:space="preserve">, </w:t>
      </w:r>
      <w:proofErr w:type="spellStart"/>
      <w:r w:rsidR="00334359" w:rsidRPr="005140B0">
        <w:rPr>
          <w:rFonts w:asciiTheme="majorBidi" w:eastAsia="Calibri" w:hAnsiTheme="majorBidi" w:cstheme="majorBidi"/>
        </w:rPr>
        <w:t>diperoleh</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matriks</w:t>
      </w:r>
      <w:proofErr w:type="spellEnd"/>
      <w:r w:rsidRPr="005140B0">
        <w:rPr>
          <w:rFonts w:asciiTheme="majorBidi" w:eastAsia="Calibri" w:hAnsiTheme="majorBidi" w:cstheme="majorBidi"/>
        </w:rPr>
        <w:t xml:space="preserve"> 62x57600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r w:rsidR="00334359" w:rsidRPr="005140B0">
        <w:rPr>
          <w:rFonts w:asciiTheme="majorBidi" w:eastAsia="Calibri" w:hAnsiTheme="majorBidi" w:cstheme="majorBidi"/>
        </w:rPr>
        <w:t>channel</w:t>
      </w:r>
      <w:r w:rsidRPr="005140B0">
        <w:rPr>
          <w:rFonts w:asciiTheme="majorBidi" w:eastAsia="Calibri" w:hAnsiTheme="majorBidi" w:cstheme="majorBidi"/>
        </w:rPr>
        <w:t xml:space="preserve">. </w:t>
      </w:r>
      <w:r w:rsidR="00334359" w:rsidRPr="005140B0">
        <w:rPr>
          <w:rFonts w:asciiTheme="majorBidi" w:eastAsia="Calibri" w:hAnsiTheme="majorBidi" w:cstheme="majorBidi"/>
        </w:rPr>
        <w:t>P</w:t>
      </w:r>
      <w:r w:rsidRPr="005140B0">
        <w:rPr>
          <w:rFonts w:asciiTheme="majorBidi" w:eastAsia="Calibri" w:hAnsiTheme="majorBidi" w:cstheme="majorBidi"/>
        </w:rPr>
        <w:t>ada</w:t>
      </w:r>
      <w:r w:rsidR="00334359"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sisi</w:t>
      </w:r>
      <w:proofErr w:type="spellEnd"/>
      <w:r w:rsidRPr="005140B0">
        <w:rPr>
          <w:rFonts w:asciiTheme="majorBidi" w:eastAsia="Calibri" w:hAnsiTheme="majorBidi" w:cstheme="majorBidi"/>
        </w:rPr>
        <w:t xml:space="preserve"> lain, label </w:t>
      </w:r>
      <w:proofErr w:type="spellStart"/>
      <w:r w:rsidRPr="005140B0">
        <w:rPr>
          <w:rFonts w:asciiTheme="majorBidi" w:eastAsia="Calibri" w:hAnsiTheme="majorBidi" w:cstheme="majorBidi"/>
        </w:rPr>
        <w:t>kelas</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direpresentasikan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sebagai</w:t>
      </w:r>
      <w:proofErr w:type="spellEnd"/>
      <w:r w:rsidRPr="005140B0">
        <w:rPr>
          <w:rFonts w:asciiTheme="majorBidi" w:eastAsia="Calibri" w:hAnsiTheme="majorBidi" w:cstheme="majorBidi"/>
        </w:rPr>
        <w:t xml:space="preserve"> 0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normal dan 1</w:t>
      </w:r>
      <w:r w:rsidR="00334359"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stroke. Data array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menyimpan</w:t>
      </w:r>
      <w:proofErr w:type="spellEnd"/>
      <w:r w:rsidRPr="005140B0">
        <w:rPr>
          <w:rFonts w:asciiTheme="majorBidi" w:eastAsia="Calibri" w:hAnsiTheme="majorBidi" w:cstheme="majorBidi"/>
        </w:rPr>
        <w:t xml:space="preserve"> label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62xl.</w:t>
      </w:r>
      <w:r w:rsidR="007B1787"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eastAsia="Calibri" w:hAnsiTheme="majorBidi" w:cstheme="majorBidi"/>
        </w:rPr>
        <w:fldChar w:fldCharType="separate"/>
      </w:r>
      <w:r w:rsidR="007B1787" w:rsidRPr="005140B0">
        <w:rPr>
          <w:rFonts w:asciiTheme="majorBidi" w:eastAsia="Calibri" w:hAnsiTheme="majorBidi" w:cstheme="majorBidi"/>
          <w:noProof/>
        </w:rPr>
        <w:t>[3]</w:t>
      </w:r>
      <w:r w:rsidR="007B1787" w:rsidRPr="005140B0">
        <w:rPr>
          <w:rFonts w:asciiTheme="majorBidi" w:eastAsia="Calibri" w:hAnsiTheme="majorBidi" w:cstheme="majorBidi"/>
        </w:rPr>
        <w:fldChar w:fldCharType="end"/>
      </w:r>
      <w:r w:rsidR="007B1787" w:rsidRPr="005140B0">
        <w:rPr>
          <w:rFonts w:asciiTheme="majorBidi" w:eastAsia="Calibri" w:hAnsiTheme="majorBidi" w:cstheme="majorBidi"/>
        </w:rPr>
        <w:t xml:space="preserve"> </w:t>
      </w:r>
    </w:p>
    <w:p w14:paraId="04992D25" w14:textId="47FAD2B9" w:rsidR="00525777" w:rsidRPr="005140B0" w:rsidRDefault="00094149" w:rsidP="007C31AA">
      <w:pPr>
        <w:spacing w:line="360" w:lineRule="auto"/>
        <w:ind w:left="142" w:firstLine="567"/>
        <w:jc w:val="both"/>
        <w:rPr>
          <w:rFonts w:asciiTheme="majorBidi" w:eastAsia="Calibri" w:hAnsiTheme="majorBidi" w:cstheme="majorBidi"/>
        </w:rPr>
      </w:pP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menghubungkan</w:t>
      </w:r>
      <w:proofErr w:type="spellEnd"/>
      <w:r w:rsidR="007C144B">
        <w:rPr>
          <w:rFonts w:asciiTheme="majorBidi" w:eastAsia="Calibri" w:hAnsiTheme="majorBidi" w:cstheme="majorBidi"/>
        </w:rPr>
        <w:t xml:space="preserve"> P</w:t>
      </w:r>
      <w:r w:rsidR="007C144B" w:rsidRPr="007C144B">
        <w:rPr>
          <w:rFonts w:asciiTheme="majorBidi" w:eastAsia="Calibri" w:hAnsiTheme="majorBidi" w:cstheme="majorBidi"/>
        </w:rPr>
        <w:t xml:space="preserve">artial </w:t>
      </w:r>
      <w:r w:rsidR="007C144B">
        <w:rPr>
          <w:rFonts w:asciiTheme="majorBidi" w:eastAsia="Calibri" w:hAnsiTheme="majorBidi" w:cstheme="majorBidi"/>
        </w:rPr>
        <w:t>D</w:t>
      </w:r>
      <w:r w:rsidR="007C144B" w:rsidRPr="007C144B">
        <w:rPr>
          <w:rFonts w:asciiTheme="majorBidi" w:eastAsia="Calibri" w:hAnsiTheme="majorBidi" w:cstheme="majorBidi"/>
        </w:rPr>
        <w:t xml:space="preserve">irected </w:t>
      </w:r>
      <w:r w:rsidR="007C144B">
        <w:rPr>
          <w:rFonts w:asciiTheme="majorBidi" w:eastAsia="Calibri" w:hAnsiTheme="majorBidi" w:cstheme="majorBidi"/>
        </w:rPr>
        <w:t>C</w:t>
      </w:r>
      <w:r w:rsidR="007C144B" w:rsidRPr="007C144B">
        <w:rPr>
          <w:rFonts w:asciiTheme="majorBidi" w:eastAsia="Calibri" w:hAnsiTheme="majorBidi" w:cstheme="majorBidi"/>
        </w:rPr>
        <w:t>oherence</w:t>
      </w:r>
      <w:r w:rsidR="007C144B">
        <w:rPr>
          <w:rFonts w:asciiTheme="majorBidi" w:eastAsia="Calibri" w:hAnsiTheme="majorBidi" w:cstheme="majorBidi"/>
        </w:rPr>
        <w:t xml:space="preserve"> (</w:t>
      </w:r>
      <w:r w:rsidRPr="00094149">
        <w:rPr>
          <w:rFonts w:asciiTheme="majorBidi" w:eastAsia="Calibri" w:hAnsiTheme="majorBidi" w:cstheme="majorBidi"/>
        </w:rPr>
        <w:t>PDC</w:t>
      </w:r>
      <w:r w:rsidR="007C144B">
        <w:rPr>
          <w:rFonts w:asciiTheme="majorBidi" w:eastAsia="Calibri" w:hAnsiTheme="majorBidi" w:cstheme="majorBidi"/>
        </w:rPr>
        <w:t>)</w:t>
      </w:r>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dengan</w:t>
      </w:r>
      <w:proofErr w:type="spellEnd"/>
      <w:r w:rsidRPr="00094149">
        <w:rPr>
          <w:rFonts w:asciiTheme="majorBidi" w:eastAsia="Calibri" w:hAnsiTheme="majorBidi" w:cstheme="majorBidi"/>
        </w:rPr>
        <w:t xml:space="preserve"> g</w:t>
      </w:r>
      <w:r>
        <w:rPr>
          <w:rFonts w:asciiTheme="majorBidi" w:eastAsia="Calibri" w:hAnsiTheme="majorBidi" w:cstheme="majorBidi"/>
        </w:rPr>
        <w:t>raph</w:t>
      </w:r>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operasi</w:t>
      </w:r>
      <w:proofErr w:type="spellEnd"/>
      <w:r w:rsidRPr="00094149">
        <w:rPr>
          <w:rFonts w:asciiTheme="majorBidi" w:eastAsia="Calibri" w:hAnsiTheme="majorBidi" w:cstheme="majorBidi"/>
        </w:rPr>
        <w:t xml:space="preserve"> thresholding </w:t>
      </w:r>
      <w:proofErr w:type="spellStart"/>
      <w:r w:rsidRPr="00094149">
        <w:rPr>
          <w:rFonts w:asciiTheme="majorBidi" w:eastAsia="Calibri" w:hAnsiTheme="majorBidi" w:cstheme="majorBidi"/>
        </w:rPr>
        <w:t>harus</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dilakukan</w:t>
      </w:r>
      <w:proofErr w:type="spellEnd"/>
      <w:r w:rsidRPr="00094149">
        <w:rPr>
          <w:rFonts w:asciiTheme="majorBidi" w:eastAsia="Calibri" w:hAnsiTheme="majorBidi" w:cstheme="majorBidi"/>
        </w:rPr>
        <w:t xml:space="preserve"> pada </w:t>
      </w:r>
      <w:proofErr w:type="spellStart"/>
      <w:r w:rsidRPr="00094149">
        <w:rPr>
          <w:rFonts w:asciiTheme="majorBidi" w:eastAsia="Calibri" w:hAnsiTheme="majorBidi" w:cstheme="majorBidi"/>
        </w:rPr>
        <w:t>matriks</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Metode</w:t>
      </w:r>
      <w:proofErr w:type="spellEnd"/>
      <w:r w:rsidRPr="00094149">
        <w:rPr>
          <w:rFonts w:asciiTheme="majorBidi" w:eastAsia="Calibri" w:hAnsiTheme="majorBidi" w:cstheme="majorBidi"/>
        </w:rPr>
        <w:t xml:space="preserve"> Otsu </w:t>
      </w:r>
      <w:proofErr w:type="spellStart"/>
      <w:r w:rsidRPr="00094149">
        <w:rPr>
          <w:rFonts w:asciiTheme="majorBidi" w:eastAsia="Calibri" w:hAnsiTheme="majorBidi" w:cstheme="majorBidi"/>
        </w:rPr>
        <w:t>dipilih</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tujuan</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ini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metode</w:t>
      </w:r>
      <w:proofErr w:type="spellEnd"/>
      <w:r w:rsidRPr="00094149">
        <w:rPr>
          <w:rFonts w:asciiTheme="majorBidi" w:eastAsia="Calibri" w:hAnsiTheme="majorBidi" w:cstheme="majorBidi"/>
        </w:rPr>
        <w:t xml:space="preserve"> thresholding </w:t>
      </w:r>
      <w:proofErr w:type="spellStart"/>
      <w:r w:rsidRPr="00094149">
        <w:rPr>
          <w:rFonts w:asciiTheme="majorBidi" w:eastAsia="Calibri" w:hAnsiTheme="majorBidi" w:cstheme="majorBidi"/>
        </w:rPr>
        <w:t>ini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hanya</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meminimalkan</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varians</w:t>
      </w:r>
      <w:proofErr w:type="spellEnd"/>
      <w:r w:rsidRPr="00094149">
        <w:rPr>
          <w:rFonts w:asciiTheme="majorBidi" w:eastAsia="Calibri" w:hAnsiTheme="majorBidi" w:cstheme="majorBidi"/>
        </w:rPr>
        <w:t xml:space="preserve">. Langkah thresholding </w:t>
      </w:r>
      <w:proofErr w:type="spellStart"/>
      <w:r w:rsidRPr="00094149">
        <w:rPr>
          <w:rFonts w:asciiTheme="majorBidi" w:eastAsia="Calibri" w:hAnsiTheme="majorBidi" w:cstheme="majorBidi"/>
        </w:rPr>
        <w:t>ini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mengubah</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matriks</w:t>
      </w:r>
      <w:proofErr w:type="spellEnd"/>
      <w:r w:rsidRPr="00094149">
        <w:rPr>
          <w:rFonts w:asciiTheme="majorBidi" w:eastAsia="Calibri" w:hAnsiTheme="majorBidi" w:cstheme="majorBidi"/>
        </w:rPr>
        <w:t xml:space="preserve"> PDC </w:t>
      </w:r>
      <w:proofErr w:type="spellStart"/>
      <w:r w:rsidRPr="00094149">
        <w:rPr>
          <w:rFonts w:asciiTheme="majorBidi" w:eastAsia="Calibri" w:hAnsiTheme="majorBidi" w:cstheme="majorBidi"/>
        </w:rPr>
        <w:t>menjadi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matriks</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konektivitas</w:t>
      </w:r>
      <w:proofErr w:type="spellEnd"/>
      <w:r w:rsidRPr="00094149">
        <w:rPr>
          <w:rFonts w:asciiTheme="majorBidi" w:eastAsia="Calibri" w:hAnsiTheme="majorBidi" w:cstheme="majorBidi"/>
        </w:rPr>
        <w:t xml:space="preserve"> </w:t>
      </w:r>
      <w:proofErr w:type="spellStart"/>
      <w:r>
        <w:rPr>
          <w:rFonts w:asciiTheme="majorBidi" w:eastAsia="Calibri" w:hAnsiTheme="majorBidi" w:cstheme="majorBidi"/>
        </w:rPr>
        <w:t>bernilai</w:t>
      </w:r>
      <w:proofErr w:type="spellEnd"/>
      <w:r>
        <w:rPr>
          <w:rFonts w:asciiTheme="majorBidi" w:eastAsia="Calibri" w:hAnsiTheme="majorBidi" w:cstheme="majorBidi"/>
        </w:rPr>
        <w:t xml:space="preserve"> biner</w:t>
      </w:r>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Matriks</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konektivitas</w:t>
      </w:r>
      <w:proofErr w:type="spellEnd"/>
      <w:r w:rsidRPr="00094149">
        <w:rPr>
          <w:rFonts w:asciiTheme="majorBidi" w:eastAsia="Calibri" w:hAnsiTheme="majorBidi" w:cstheme="majorBidi"/>
        </w:rPr>
        <w:t xml:space="preserve"> yang</w:t>
      </w:r>
      <w:r>
        <w:rPr>
          <w:rFonts w:asciiTheme="majorBidi" w:eastAsia="Calibri" w:hAnsiTheme="majorBidi" w:cstheme="majorBidi"/>
        </w:rPr>
        <w:t xml:space="preserve"> </w:t>
      </w:r>
      <w:proofErr w:type="spellStart"/>
      <w:r>
        <w:rPr>
          <w:rFonts w:asciiTheme="majorBidi" w:eastAsia="Calibri" w:hAnsiTheme="majorBidi" w:cstheme="majorBidi"/>
        </w:rPr>
        <w:t>dihasilkan</w:t>
      </w:r>
      <w:proofErr w:type="spellEnd"/>
      <w:r>
        <w:rPr>
          <w:rFonts w:asciiTheme="majorBidi" w:eastAsia="Calibri" w:hAnsiTheme="majorBidi" w:cstheme="majorBidi"/>
        </w:rPr>
        <w:t xml:space="preserve"> </w:t>
      </w:r>
      <w:proofErr w:type="spellStart"/>
      <w:r>
        <w:rPr>
          <w:rFonts w:asciiTheme="majorBidi" w:eastAsia="Calibri" w:hAnsiTheme="majorBidi" w:cstheme="majorBidi"/>
        </w:rPr>
        <w:t>memiliki</w:t>
      </w:r>
      <w:proofErr w:type="spellEnd"/>
      <w:r>
        <w:rPr>
          <w:rFonts w:asciiTheme="majorBidi" w:eastAsia="Calibri" w:hAnsiTheme="majorBidi" w:cstheme="majorBidi"/>
        </w:rPr>
        <w:t xml:space="preserve"> </w:t>
      </w:r>
      <w:r w:rsidRPr="00094149">
        <w:rPr>
          <w:rFonts w:asciiTheme="majorBidi" w:eastAsia="Calibri" w:hAnsiTheme="majorBidi" w:cstheme="majorBidi"/>
        </w:rPr>
        <w:t xml:space="preserve">pita </w:t>
      </w:r>
      <w:proofErr w:type="spellStart"/>
      <w:r w:rsidRPr="00094149">
        <w:rPr>
          <w:rFonts w:asciiTheme="majorBidi" w:eastAsia="Calibri" w:hAnsiTheme="majorBidi" w:cstheme="majorBidi"/>
        </w:rPr>
        <w:t>ritme</w:t>
      </w:r>
      <w:proofErr w:type="spellEnd"/>
      <w:r w:rsidRPr="00094149">
        <w:rPr>
          <w:rFonts w:asciiTheme="majorBidi" w:eastAsia="Calibri" w:hAnsiTheme="majorBidi" w:cstheme="majorBidi"/>
        </w:rPr>
        <w:t xml:space="preserve"> sensorimotor (f = 8–30 Hz)</w:t>
      </w:r>
      <w:r>
        <w:rPr>
          <w:rFonts w:asciiTheme="majorBidi" w:eastAsia="Calibri" w:hAnsiTheme="majorBidi" w:cstheme="majorBidi"/>
        </w:rPr>
        <w:t>.</w:t>
      </w:r>
      <w:r w:rsidR="00E05FE1">
        <w:rPr>
          <w:rFonts w:asciiTheme="majorBidi" w:eastAsia="Calibri" w:hAnsiTheme="majorBidi" w:cstheme="majorBidi"/>
        </w:rPr>
        <w:t xml:space="preserve"> </w:t>
      </w:r>
      <w:r w:rsidR="00E05FE1">
        <w:rPr>
          <w:rFonts w:asciiTheme="majorBidi" w:eastAsia="Calibri" w:hAnsiTheme="majorBidi" w:cstheme="majorBidi"/>
        </w:rPr>
        <w:fldChar w:fldCharType="begin" w:fldLock="1"/>
      </w:r>
      <w:r w:rsidR="00E05FE1">
        <w:rPr>
          <w:rFonts w:asciiTheme="majorBidi" w:eastAsia="Calibri" w:hAnsiTheme="majorBidi" w:cs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eastAsia="Calibri" w:hAnsiTheme="majorBidi" w:cstheme="majorBidi"/>
        </w:rPr>
        <w:fldChar w:fldCharType="separate"/>
      </w:r>
      <w:r w:rsidR="00E05FE1" w:rsidRPr="00E05FE1">
        <w:rPr>
          <w:rFonts w:asciiTheme="majorBidi" w:eastAsia="Calibri" w:hAnsiTheme="majorBidi" w:cstheme="majorBidi"/>
          <w:noProof/>
        </w:rPr>
        <w:t>[4]</w:t>
      </w:r>
      <w:r w:rsidR="00E05FE1">
        <w:rPr>
          <w:rFonts w:asciiTheme="majorBidi" w:eastAsia="Calibri" w:hAnsiTheme="majorBidi" w:cstheme="majorBidi"/>
        </w:rPr>
        <w:fldChar w:fldCharType="end"/>
      </w:r>
    </w:p>
    <w:p w14:paraId="5D3CF5B0" w14:textId="328134C9" w:rsidR="00D92E80" w:rsidRPr="005140B0" w:rsidRDefault="00D92E80" w:rsidP="00E04AEA">
      <w:pPr>
        <w:pStyle w:val="ListParagraph"/>
        <w:numPr>
          <w:ilvl w:val="0"/>
          <w:numId w:val="6"/>
        </w:numPr>
        <w:spacing w:after="0" w:line="360" w:lineRule="auto"/>
        <w:ind w:hanging="578"/>
        <w:rPr>
          <w:rFonts w:asciiTheme="majorBidi" w:hAnsiTheme="majorBidi" w:cstheme="majorBidi"/>
          <w:b/>
          <w:bCs/>
          <w:sz w:val="24"/>
          <w:szCs w:val="24"/>
        </w:rPr>
      </w:pPr>
      <w:proofErr w:type="spellStart"/>
      <w:r w:rsidRPr="005140B0">
        <w:rPr>
          <w:rFonts w:asciiTheme="majorBidi" w:hAnsiTheme="majorBidi" w:cstheme="majorBidi"/>
          <w:b/>
          <w:bCs/>
          <w:sz w:val="24"/>
          <w:szCs w:val="24"/>
        </w:rPr>
        <w:t>Ekstraksi</w:t>
      </w:r>
      <w:proofErr w:type="spellEnd"/>
      <w:r w:rsidRPr="005140B0">
        <w:rPr>
          <w:rFonts w:asciiTheme="majorBidi" w:hAnsiTheme="majorBidi" w:cstheme="majorBidi"/>
          <w:b/>
          <w:bCs/>
          <w:sz w:val="24"/>
          <w:szCs w:val="24"/>
        </w:rPr>
        <w:t xml:space="preserve"> </w:t>
      </w:r>
      <w:proofErr w:type="spellStart"/>
      <w:r w:rsidRPr="005140B0">
        <w:rPr>
          <w:rFonts w:asciiTheme="majorBidi" w:hAnsiTheme="majorBidi" w:cstheme="majorBidi"/>
          <w:b/>
          <w:bCs/>
          <w:sz w:val="24"/>
          <w:szCs w:val="24"/>
        </w:rPr>
        <w:t>Sinyal</w:t>
      </w:r>
      <w:proofErr w:type="spellEnd"/>
      <w:r w:rsidRPr="005140B0">
        <w:rPr>
          <w:rFonts w:asciiTheme="majorBidi" w:hAnsiTheme="majorBidi" w:cstheme="majorBidi"/>
          <w:b/>
          <w:bCs/>
          <w:sz w:val="24"/>
          <w:szCs w:val="24"/>
        </w:rPr>
        <w:t xml:space="preserve"> dan </w:t>
      </w:r>
      <w:proofErr w:type="spellStart"/>
      <w:r w:rsidRPr="005140B0">
        <w:rPr>
          <w:rFonts w:asciiTheme="majorBidi" w:hAnsiTheme="majorBidi" w:cstheme="majorBidi"/>
          <w:b/>
          <w:bCs/>
          <w:sz w:val="24"/>
          <w:szCs w:val="24"/>
        </w:rPr>
        <w:t>Identifikasi</w:t>
      </w:r>
      <w:proofErr w:type="spellEnd"/>
    </w:p>
    <w:p w14:paraId="5710D673" w14:textId="1B7989EC" w:rsidR="00F62D30" w:rsidRPr="005140B0" w:rsidRDefault="00094149" w:rsidP="00D92E80">
      <w:pPr>
        <w:spacing w:line="360" w:lineRule="auto"/>
        <w:ind w:left="142" w:firstLine="567"/>
        <w:jc w:val="both"/>
        <w:rPr>
          <w:rFonts w:asciiTheme="majorBidi" w:eastAsia="Calibri" w:hAnsiTheme="majorBidi" w:cstheme="majorBidi"/>
        </w:rPr>
      </w:pPr>
      <w:proofErr w:type="spellStart"/>
      <w:r>
        <w:rPr>
          <w:rFonts w:asciiTheme="majorBidi" w:eastAsia="Calibri" w:hAnsiTheme="majorBidi" w:cstheme="majorBidi"/>
        </w:rPr>
        <w:t>U</w:t>
      </w:r>
      <w:r w:rsidRPr="00094149">
        <w:rPr>
          <w:rFonts w:asciiTheme="majorBidi" w:eastAsia="Calibri" w:hAnsiTheme="majorBidi" w:cstheme="majorBidi"/>
        </w:rPr>
        <w:t>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setiap</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titik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waktu</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setiap</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saluran</w:t>
      </w:r>
      <w:proofErr w:type="spellEnd"/>
      <w:r w:rsidRPr="00094149">
        <w:rPr>
          <w:rFonts w:asciiTheme="majorBidi" w:eastAsia="Calibri" w:hAnsiTheme="majorBidi" w:cstheme="majorBidi"/>
        </w:rPr>
        <w:t xml:space="preserve"> EEG, </w:t>
      </w:r>
      <w:proofErr w:type="spellStart"/>
      <w:r>
        <w:rPr>
          <w:rFonts w:asciiTheme="majorBidi" w:eastAsia="Calibri" w:hAnsiTheme="majorBidi" w:cstheme="majorBidi"/>
        </w:rPr>
        <w:t>peneliti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menghitung</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fraksi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energi</w:t>
      </w:r>
      <w:proofErr w:type="spellEnd"/>
      <w:r w:rsidRPr="00094149">
        <w:rPr>
          <w:rFonts w:asciiTheme="majorBidi" w:eastAsia="Calibri" w:hAnsiTheme="majorBidi" w:cstheme="majorBidi"/>
        </w:rPr>
        <w:t xml:space="preserve"> yang </w:t>
      </w:r>
      <w:proofErr w:type="spellStart"/>
      <w:r w:rsidRPr="00094149">
        <w:rPr>
          <w:rFonts w:asciiTheme="majorBidi" w:eastAsia="Calibri" w:hAnsiTheme="majorBidi" w:cstheme="majorBidi"/>
        </w:rPr>
        <w:t>disebabkan</w:t>
      </w:r>
      <w:proofErr w:type="spellEnd"/>
      <w:r w:rsidRPr="00094149">
        <w:rPr>
          <w:rFonts w:asciiTheme="majorBidi" w:eastAsia="Calibri" w:hAnsiTheme="majorBidi" w:cstheme="majorBidi"/>
        </w:rPr>
        <w:t xml:space="preserve"> oleh </w:t>
      </w:r>
      <w:proofErr w:type="spellStart"/>
      <w:r w:rsidRPr="00094149">
        <w:rPr>
          <w:rFonts w:asciiTheme="majorBidi" w:eastAsia="Calibri" w:hAnsiTheme="majorBidi" w:cstheme="majorBidi"/>
        </w:rPr>
        <w:t>osilasi</w:t>
      </w:r>
      <w:proofErr w:type="spellEnd"/>
      <w:r w:rsidRPr="00094149">
        <w:rPr>
          <w:rFonts w:asciiTheme="majorBidi" w:eastAsia="Calibri" w:hAnsiTheme="majorBidi" w:cstheme="majorBidi"/>
        </w:rPr>
        <w:t xml:space="preserve"> di </w:t>
      </w:r>
      <w:proofErr w:type="spellStart"/>
      <w:r w:rsidRPr="00094149">
        <w:rPr>
          <w:rFonts w:asciiTheme="majorBidi" w:eastAsia="Calibri" w:hAnsiTheme="majorBidi" w:cstheme="majorBidi"/>
        </w:rPr>
        <w:t>setiap</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rentang</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frekuensi</w:t>
      </w:r>
      <w:proofErr w:type="spellEnd"/>
      <w:r w:rsidRPr="00094149">
        <w:rPr>
          <w:rFonts w:asciiTheme="majorBidi" w:eastAsia="Calibri" w:hAnsiTheme="majorBidi" w:cstheme="majorBidi"/>
        </w:rPr>
        <w:t xml:space="preserve"> yang </w:t>
      </w:r>
      <w:proofErr w:type="spellStart"/>
      <w:r w:rsidRPr="00094149">
        <w:rPr>
          <w:rFonts w:asciiTheme="majorBidi" w:eastAsia="Calibri" w:hAnsiTheme="majorBidi" w:cstheme="majorBidi"/>
        </w:rPr>
        <w:t>dipertimbangkan</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Selanjutnya</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setiap</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saluran</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perekaman</w:t>
      </w:r>
      <w:proofErr w:type="spellEnd"/>
      <w:r w:rsidRPr="00094149">
        <w:rPr>
          <w:rFonts w:asciiTheme="majorBidi" w:eastAsia="Calibri" w:hAnsiTheme="majorBidi" w:cstheme="majorBidi"/>
        </w:rPr>
        <w:t xml:space="preserve"> EEG, </w:t>
      </w:r>
      <w:proofErr w:type="spellStart"/>
      <w:r w:rsidRPr="00094149">
        <w:rPr>
          <w:rFonts w:asciiTheme="majorBidi" w:eastAsia="Calibri" w:hAnsiTheme="majorBidi" w:cstheme="majorBidi"/>
        </w:rPr>
        <w:t>karakteristik</w:t>
      </w:r>
      <w:proofErr w:type="spellEnd"/>
      <w:r w:rsidRPr="00094149">
        <w:rPr>
          <w:rFonts w:asciiTheme="majorBidi" w:eastAsia="Calibri" w:hAnsiTheme="majorBidi" w:cstheme="majorBidi"/>
        </w:rPr>
        <w:t xml:space="preserve"> rata-rata </w:t>
      </w:r>
      <w:proofErr w:type="spellStart"/>
      <w:r w:rsidRPr="00094149">
        <w:rPr>
          <w:rFonts w:asciiTheme="majorBidi" w:eastAsia="Calibri" w:hAnsiTheme="majorBidi" w:cstheme="majorBidi"/>
        </w:rPr>
        <w:t>diperkirakan</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setiap</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rentang</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frekuensi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untuk</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berbagai</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jenis</w:t>
      </w:r>
      <w:proofErr w:type="spellEnd"/>
      <w:r w:rsidRPr="00094149">
        <w:rPr>
          <w:rFonts w:asciiTheme="majorBidi" w:eastAsia="Calibri" w:hAnsiTheme="majorBidi" w:cstheme="majorBidi"/>
        </w:rPr>
        <w:t xml:space="preserve"> </w:t>
      </w:r>
      <w:proofErr w:type="spellStart"/>
      <w:r w:rsidRPr="00094149">
        <w:rPr>
          <w:rFonts w:asciiTheme="majorBidi" w:eastAsia="Calibri" w:hAnsiTheme="majorBidi" w:cstheme="majorBidi"/>
        </w:rPr>
        <w:t>aktivitas</w:t>
      </w:r>
      <w:proofErr w:type="spellEnd"/>
      <w:r w:rsidRPr="00094149">
        <w:rPr>
          <w:rFonts w:asciiTheme="majorBidi" w:eastAsia="Calibri" w:hAnsiTheme="majorBidi" w:cstheme="majorBidi"/>
        </w:rPr>
        <w:t xml:space="preserve"> </w:t>
      </w:r>
      <w:proofErr w:type="spellStart"/>
      <w:r>
        <w:rPr>
          <w:rFonts w:asciiTheme="majorBidi" w:eastAsia="Calibri" w:hAnsiTheme="majorBidi" w:cstheme="majorBidi"/>
        </w:rPr>
        <w:t>motori</w:t>
      </w:r>
      <w:r w:rsidR="007C144B">
        <w:rPr>
          <w:rFonts w:asciiTheme="majorBidi" w:eastAsia="Calibri" w:hAnsiTheme="majorBidi" w:cstheme="majorBidi"/>
        </w:rPr>
        <w:t>k</w:t>
      </w:r>
      <w:proofErr w:type="spellEnd"/>
      <w:r w:rsidR="007C144B">
        <w:rPr>
          <w:rFonts w:asciiTheme="majorBidi" w:eastAsia="Calibri" w:hAnsiTheme="majorBidi" w:cstheme="majorBidi"/>
        </w:rPr>
        <w:t xml:space="preserve"> </w:t>
      </w:r>
      <w:r w:rsidR="007C144B" w:rsidRPr="007C144B">
        <w:rPr>
          <w:rFonts w:asciiTheme="majorBidi" w:eastAsia="Calibri" w:hAnsiTheme="majorBidi" w:cstheme="majorBidi"/>
        </w:rPr>
        <w:t xml:space="preserve">interval </w:t>
      </w:r>
      <w:proofErr w:type="spellStart"/>
      <w:r w:rsidR="007C144B" w:rsidRPr="007C144B">
        <w:rPr>
          <w:rFonts w:asciiTheme="majorBidi" w:eastAsia="Calibri" w:hAnsiTheme="majorBidi" w:cstheme="majorBidi"/>
        </w:rPr>
        <w:t>waktu</w:t>
      </w:r>
      <w:proofErr w:type="spellEnd"/>
      <w:r w:rsidR="007C144B" w:rsidRPr="007C144B">
        <w:rPr>
          <w:rFonts w:asciiTheme="majorBidi" w:eastAsia="Calibri" w:hAnsiTheme="majorBidi" w:cstheme="majorBidi"/>
        </w:rPr>
        <w:t xml:space="preserve"> di mana </w:t>
      </w:r>
      <w:proofErr w:type="spellStart"/>
      <w:r w:rsidR="007C144B" w:rsidRPr="007C144B">
        <w:rPr>
          <w:rFonts w:asciiTheme="majorBidi" w:eastAsia="Calibri" w:hAnsiTheme="majorBidi" w:cstheme="majorBidi"/>
        </w:rPr>
        <w:t>karakteristik</w:t>
      </w:r>
      <w:r w:rsidR="007C144B">
        <w:rPr>
          <w:rFonts w:asciiTheme="majorBidi" w:eastAsia="Calibri" w:hAnsiTheme="majorBidi" w:cstheme="majorBidi"/>
        </w:rPr>
        <w:t>nya</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dirata-ratakan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untuk</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setiap</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rentang</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frekuensi</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i</w:t>
      </w:r>
      <w:proofErr w:type="spellEnd"/>
      <w:r w:rsidR="007C144B" w:rsidRPr="007C144B">
        <w:rPr>
          <w:rFonts w:asciiTheme="majorBidi" w:eastAsia="Calibri" w:hAnsiTheme="majorBidi" w:cstheme="majorBidi"/>
        </w:rPr>
        <w:t xml:space="preserve"> – </w:t>
      </w:r>
      <w:proofErr w:type="spellStart"/>
      <w:r w:rsidR="007C144B" w:rsidRPr="007C144B">
        <w:rPr>
          <w:rFonts w:asciiTheme="majorBidi" w:eastAsia="Calibri" w:hAnsiTheme="majorBidi" w:cstheme="majorBidi"/>
        </w:rPr>
        <w:t>menentukan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jenis</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aktivitas</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motorik</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gerakan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nyata</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dengan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tangan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kanan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atau</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kiri</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gerakan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imajiner</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dengan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tangan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kiri</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atau</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kanan</w:t>
      </w:r>
      <w:proofErr w:type="spellEnd"/>
      <w:r w:rsidR="007C144B" w:rsidRPr="007C144B">
        <w:rPr>
          <w:rFonts w:asciiTheme="majorBidi" w:eastAsia="Calibri" w:hAnsiTheme="majorBidi" w:cstheme="majorBidi"/>
        </w:rPr>
        <w:t xml:space="preserve">), k – </w:t>
      </w:r>
      <w:proofErr w:type="spellStart"/>
      <w:r w:rsidR="007C144B" w:rsidRPr="007C144B">
        <w:rPr>
          <w:rFonts w:asciiTheme="majorBidi" w:eastAsia="Calibri" w:hAnsiTheme="majorBidi" w:cstheme="majorBidi"/>
        </w:rPr>
        <w:t>nomor</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urut</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aktivitas</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motorik</w:t>
      </w:r>
      <w:proofErr w:type="spellEnd"/>
      <w:r w:rsidR="007C144B" w:rsidRPr="007C144B">
        <w:rPr>
          <w:rFonts w:asciiTheme="majorBidi" w:eastAsia="Calibri" w:hAnsiTheme="majorBidi" w:cstheme="majorBidi"/>
        </w:rPr>
        <w:t xml:space="preserve">, K </w:t>
      </w:r>
      <w:proofErr w:type="spellStart"/>
      <w:r w:rsidR="007C144B" w:rsidRPr="007C144B">
        <w:rPr>
          <w:rFonts w:asciiTheme="majorBidi" w:eastAsia="Calibri" w:hAnsiTheme="majorBidi" w:cstheme="majorBidi"/>
        </w:rPr>
        <w:t>adalah</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jumlah</w:t>
      </w:r>
      <w:proofErr w:type="spellEnd"/>
      <w:r w:rsidR="007C144B" w:rsidRPr="007C144B">
        <w:rPr>
          <w:rFonts w:asciiTheme="majorBidi" w:eastAsia="Calibri" w:hAnsiTheme="majorBidi" w:cstheme="majorBidi"/>
        </w:rPr>
        <w:t xml:space="preserve"> total </w:t>
      </w:r>
      <w:proofErr w:type="spellStart"/>
      <w:r w:rsidR="007C144B" w:rsidRPr="007C144B">
        <w:rPr>
          <w:rFonts w:asciiTheme="majorBidi" w:eastAsia="Calibri" w:hAnsiTheme="majorBidi" w:cstheme="majorBidi"/>
        </w:rPr>
        <w:t>gerakan</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jenis</w:t>
      </w:r>
      <w:proofErr w:type="spellEnd"/>
      <w:r w:rsidR="007C144B" w:rsidRPr="007C144B">
        <w:rPr>
          <w:rFonts w:asciiTheme="majorBidi" w:eastAsia="Calibri" w:hAnsiTheme="majorBidi" w:cstheme="majorBidi"/>
        </w:rPr>
        <w:t xml:space="preserve"> </w:t>
      </w:r>
      <w:proofErr w:type="spellStart"/>
      <w:r w:rsidR="007C144B" w:rsidRPr="007C144B">
        <w:rPr>
          <w:rFonts w:asciiTheme="majorBidi" w:eastAsia="Calibri" w:hAnsiTheme="majorBidi" w:cstheme="majorBidi"/>
        </w:rPr>
        <w:t>ini</w:t>
      </w:r>
      <w:proofErr w:type="spellEnd"/>
      <w:r w:rsidR="007C144B" w:rsidRPr="007C144B">
        <w:rPr>
          <w:rFonts w:asciiTheme="majorBidi" w:eastAsia="Calibri" w:hAnsiTheme="majorBidi" w:cstheme="majorBidi"/>
        </w:rPr>
        <w:t xml:space="preserve"> yang rata-rata </w:t>
      </w:r>
      <w:proofErr w:type="spellStart"/>
      <w:r w:rsidR="007C144B" w:rsidRPr="007C144B">
        <w:rPr>
          <w:rFonts w:asciiTheme="majorBidi" w:eastAsia="Calibri" w:hAnsiTheme="majorBidi" w:cstheme="majorBidi"/>
        </w:rPr>
        <w:t>dilakukan</w:t>
      </w:r>
      <w:proofErr w:type="spellEnd"/>
      <w:r w:rsidR="007C144B" w:rsidRPr="007C144B">
        <w:rPr>
          <w:rFonts w:asciiTheme="majorBidi" w:eastAsia="Calibri" w:hAnsiTheme="majorBidi" w:cstheme="majorBidi"/>
        </w:rPr>
        <w:t>.</w:t>
      </w:r>
      <w:r w:rsidR="00D43260"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eastAsia="Calibri" w:hAnsiTheme="majorBidi" w:cstheme="majorBidi"/>
        </w:rPr>
        <w:fldChar w:fldCharType="separate"/>
      </w:r>
      <w:r w:rsidR="00D43260" w:rsidRPr="005140B0">
        <w:rPr>
          <w:rFonts w:asciiTheme="majorBidi" w:eastAsia="Calibri" w:hAnsiTheme="majorBidi" w:cstheme="majorBidi"/>
          <w:noProof/>
        </w:rPr>
        <w:t>[1]</w:t>
      </w:r>
      <w:r w:rsidR="00D43260" w:rsidRPr="005140B0">
        <w:rPr>
          <w:rFonts w:asciiTheme="majorBidi" w:eastAsia="Calibri" w:hAnsiTheme="majorBidi" w:cstheme="majorBidi"/>
        </w:rPr>
        <w:fldChar w:fldCharType="end"/>
      </w:r>
      <w:r w:rsidR="000E3D2F" w:rsidRPr="005140B0">
        <w:rPr>
          <w:rFonts w:asciiTheme="majorBidi" w:eastAsia="Calibri" w:hAnsiTheme="majorBidi" w:cstheme="majorBidi"/>
        </w:rPr>
        <w:t xml:space="preserve"> </w:t>
      </w:r>
    </w:p>
    <w:p w14:paraId="0BC64E95" w14:textId="7235CD4A" w:rsidR="00A27385" w:rsidRPr="005140B0" w:rsidRDefault="000E3D2F" w:rsidP="00D92E80">
      <w:pPr>
        <w:spacing w:line="360" w:lineRule="auto"/>
        <w:ind w:left="142" w:firstLine="567"/>
        <w:jc w:val="both"/>
        <w:rPr>
          <w:rFonts w:asciiTheme="majorBidi" w:eastAsia="Calibri" w:hAnsiTheme="majorBidi" w:cstheme="majorBidi"/>
        </w:rPr>
      </w:pPr>
      <w:r w:rsidRPr="005140B0">
        <w:rPr>
          <w:rFonts w:asciiTheme="majorBidi" w:eastAsia="Calibri" w:hAnsiTheme="majorBidi" w:cstheme="majorBidi"/>
        </w:rPr>
        <w:t xml:space="preserve">Model Transfer Learning yang </w:t>
      </w:r>
      <w:proofErr w:type="spellStart"/>
      <w:r w:rsidRPr="005140B0">
        <w:rPr>
          <w:rFonts w:asciiTheme="majorBidi" w:eastAsia="Calibri" w:hAnsiTheme="majorBidi" w:cstheme="majorBidi"/>
        </w:rPr>
        <w:t>diimplementasikan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ResNet50 V2 </w:t>
      </w:r>
      <w:proofErr w:type="spellStart"/>
      <w:r w:rsidRPr="005140B0">
        <w:rPr>
          <w:rFonts w:asciiTheme="majorBidi" w:eastAsia="Calibri" w:hAnsiTheme="majorBidi" w:cstheme="majorBidi"/>
        </w:rPr>
        <w:t>dengan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ukuran</w:t>
      </w:r>
      <w:proofErr w:type="spellEnd"/>
      <w:r w:rsidRPr="005140B0">
        <w:rPr>
          <w:rFonts w:asciiTheme="majorBidi" w:eastAsia="Calibri" w:hAnsiTheme="majorBidi" w:cstheme="majorBidi"/>
        </w:rPr>
        <w:t xml:space="preserve"> 7×7× 1024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dimensi</w:t>
      </w:r>
      <w:proofErr w:type="spellEnd"/>
      <w:r w:rsidRPr="005140B0">
        <w:rPr>
          <w:rFonts w:asciiTheme="majorBidi" w:eastAsia="Calibri" w:hAnsiTheme="majorBidi" w:cstheme="majorBidi"/>
        </w:rPr>
        <w:t xml:space="preserve"> yang rata, ResNet101 V2 dan ResNet152 V2 di mana </w:t>
      </w:r>
      <w:proofErr w:type="spellStart"/>
      <w:r w:rsidRPr="005140B0">
        <w:rPr>
          <w:rFonts w:asciiTheme="majorBidi" w:eastAsia="Calibri" w:hAnsiTheme="majorBidi" w:cstheme="majorBidi"/>
        </w:rPr>
        <w:t>ukuran</w:t>
      </w:r>
      <w:proofErr w:type="spellEnd"/>
      <w:r w:rsidRPr="005140B0">
        <w:rPr>
          <w:rFonts w:asciiTheme="majorBidi" w:eastAsia="Calibri" w:hAnsiTheme="majorBidi" w:cstheme="majorBidi"/>
        </w:rPr>
        <w:t xml:space="preserve"> rata </w:t>
      </w:r>
      <w:proofErr w:type="spellStart"/>
      <w:r w:rsidRPr="005140B0">
        <w:rPr>
          <w:rFonts w:asciiTheme="majorBidi" w:eastAsia="Calibri" w:hAnsiTheme="majorBidi" w:cstheme="majorBidi"/>
        </w:rPr>
        <w:t>kedua</w:t>
      </w:r>
      <w:proofErr w:type="spellEnd"/>
      <w:r w:rsidRPr="005140B0">
        <w:rPr>
          <w:rFonts w:asciiTheme="majorBidi" w:eastAsia="Calibri" w:hAnsiTheme="majorBidi" w:cstheme="majorBidi"/>
        </w:rPr>
        <w:t xml:space="preserve"> model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7 × 7 × 2048 </w:t>
      </w:r>
      <w:proofErr w:type="spellStart"/>
      <w:r w:rsidRPr="005140B0">
        <w:rPr>
          <w:rFonts w:asciiTheme="majorBidi" w:eastAsia="Calibri" w:hAnsiTheme="majorBidi" w:cstheme="majorBidi"/>
        </w:rPr>
        <w:t>bobot</w:t>
      </w:r>
      <w:proofErr w:type="spellEnd"/>
      <w:r w:rsidRPr="005140B0">
        <w:rPr>
          <w:rFonts w:asciiTheme="majorBidi" w:eastAsia="Calibri" w:hAnsiTheme="majorBidi" w:cstheme="majorBidi"/>
        </w:rPr>
        <w:t xml:space="preserve"> model TL </w:t>
      </w:r>
      <w:proofErr w:type="spellStart"/>
      <w:r w:rsidRPr="005140B0">
        <w:rPr>
          <w:rFonts w:asciiTheme="majorBidi" w:eastAsia="Calibri" w:hAnsiTheme="majorBidi" w:cstheme="majorBidi"/>
        </w:rPr>
        <w:t>dibekukan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mengekstrak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fitur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tujuan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lastRenderedPageBreak/>
        <w:t>klasifikasi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Fully Connected Layer (FCL) yang </w:t>
      </w:r>
      <w:proofErr w:type="spellStart"/>
      <w:r w:rsidRPr="005140B0">
        <w:rPr>
          <w:rFonts w:asciiTheme="majorBidi" w:eastAsia="Calibri" w:hAnsiTheme="majorBidi" w:cstheme="majorBidi"/>
        </w:rPr>
        <w:t>melekat</w:t>
      </w:r>
      <w:proofErr w:type="spellEnd"/>
      <w:r w:rsidRPr="005140B0">
        <w:rPr>
          <w:rFonts w:asciiTheme="majorBidi" w:eastAsia="Calibri" w:hAnsiTheme="majorBidi" w:cstheme="majorBidi"/>
        </w:rPr>
        <w:t xml:space="preserve"> pada model CNN </w:t>
      </w:r>
      <w:proofErr w:type="spellStart"/>
      <w:r w:rsidRPr="005140B0">
        <w:rPr>
          <w:rFonts w:asciiTheme="majorBidi" w:eastAsia="Calibri" w:hAnsiTheme="majorBidi" w:cstheme="majorBidi"/>
        </w:rPr>
        <w:t>konvensional</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ditukar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dengan</w:t>
      </w:r>
      <w:proofErr w:type="spellEnd"/>
      <w:r w:rsidRPr="005140B0">
        <w:rPr>
          <w:rFonts w:asciiTheme="majorBidi" w:eastAsia="Calibri" w:hAnsiTheme="majorBidi" w:cstheme="majorBidi"/>
        </w:rPr>
        <w:t xml:space="preserve"> classifier Support Vector Machine.</w:t>
      </w:r>
      <w:r w:rsidR="0097054F"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eastAsia="Calibri" w:hAnsiTheme="majorBidi" w:cstheme="majorBidi"/>
        </w:rPr>
        <w:fldChar w:fldCharType="separate"/>
      </w:r>
      <w:r w:rsidR="0097054F" w:rsidRPr="005140B0">
        <w:rPr>
          <w:rFonts w:asciiTheme="majorBidi" w:eastAsia="Calibri" w:hAnsiTheme="majorBidi" w:cstheme="majorBidi"/>
          <w:noProof/>
        </w:rPr>
        <w:t>[2]</w:t>
      </w:r>
      <w:r w:rsidR="0097054F" w:rsidRPr="005140B0">
        <w:rPr>
          <w:rFonts w:asciiTheme="majorBidi" w:eastAsia="Calibri" w:hAnsiTheme="majorBidi" w:cstheme="majorBidi"/>
        </w:rPr>
        <w:fldChar w:fldCharType="end"/>
      </w:r>
    </w:p>
    <w:p w14:paraId="53B9AB94" w14:textId="25FA9B52" w:rsidR="000E3D2F" w:rsidRDefault="00334359" w:rsidP="00D92E80">
      <w:pPr>
        <w:spacing w:line="360" w:lineRule="auto"/>
        <w:ind w:left="142" w:firstLine="567"/>
        <w:jc w:val="both"/>
        <w:rPr>
          <w:rFonts w:asciiTheme="majorBidi" w:eastAsia="Calibri" w:hAnsiTheme="majorBidi" w:cstheme="majorBidi"/>
        </w:rPr>
      </w:pPr>
      <w:r w:rsidRPr="005140B0">
        <w:rPr>
          <w:rFonts w:asciiTheme="majorBidi" w:eastAsia="Calibri" w:hAnsiTheme="majorBidi" w:cstheme="majorBidi"/>
        </w:rPr>
        <w:t xml:space="preserve">Setelah data di </w:t>
      </w:r>
      <w:proofErr w:type="spellStart"/>
      <w:r w:rsidRPr="005140B0">
        <w:rPr>
          <w:rFonts w:asciiTheme="majorBidi" w:eastAsia="Calibri" w:hAnsiTheme="majorBidi" w:cstheme="majorBidi"/>
        </w:rPr>
        <w:t>pra</w:t>
      </w:r>
      <w:proofErr w:type="spellEnd"/>
      <w:r w:rsidRPr="005140B0">
        <w:rPr>
          <w:rFonts w:asciiTheme="majorBidi" w:eastAsia="Calibri" w:hAnsiTheme="majorBidi" w:cstheme="majorBidi"/>
        </w:rPr>
        <w:t xml:space="preserve"> proses, </w:t>
      </w:r>
      <w:proofErr w:type="spellStart"/>
      <w:r w:rsidRPr="005140B0">
        <w:rPr>
          <w:rFonts w:asciiTheme="majorBidi" w:eastAsia="Calibri" w:hAnsiTheme="majorBidi" w:cstheme="majorBidi"/>
        </w:rPr>
        <w:t>masuk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ke</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tahap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ekstraksi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Sebagai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masukan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tahap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4 </w:t>
      </w:r>
      <w:proofErr w:type="spellStart"/>
      <w:r w:rsidRPr="005140B0">
        <w:rPr>
          <w:rFonts w:asciiTheme="majorBidi" w:eastAsia="Calibri" w:hAnsiTheme="majorBidi" w:cstheme="majorBidi"/>
        </w:rPr>
        <w:t>saluran</w:t>
      </w:r>
      <w:proofErr w:type="spellEnd"/>
      <w:r w:rsidRPr="005140B0">
        <w:rPr>
          <w:rFonts w:asciiTheme="majorBidi" w:eastAsia="Calibri" w:hAnsiTheme="majorBidi" w:cstheme="majorBidi"/>
        </w:rPr>
        <w:t xml:space="preserve"> (C3, Oz, LEOG, dan REOG), 62x57600 data </w:t>
      </w:r>
      <w:proofErr w:type="spellStart"/>
      <w:r w:rsidRPr="005140B0">
        <w:rPr>
          <w:rFonts w:asciiTheme="majorBidi" w:eastAsia="Calibri" w:hAnsiTheme="majorBidi" w:cstheme="majorBidi"/>
        </w:rPr>
        <w:t>mentah</w:t>
      </w:r>
      <w:proofErr w:type="spellEnd"/>
      <w:r w:rsidRPr="005140B0">
        <w:rPr>
          <w:rFonts w:asciiTheme="majorBidi" w:eastAsia="Calibri" w:hAnsiTheme="majorBidi" w:cstheme="majorBidi"/>
        </w:rPr>
        <w:t xml:space="preserve">. Hasil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dari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tahapan</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ini</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hanya</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ada</w:t>
      </w:r>
      <w:proofErr w:type="spellEnd"/>
      <w:r w:rsidRPr="005140B0">
        <w:rPr>
          <w:rFonts w:asciiTheme="majorBidi" w:eastAsia="Calibri" w:hAnsiTheme="majorBidi" w:cstheme="majorBidi"/>
        </w:rPr>
        <w:t xml:space="preserve"> 24 </w:t>
      </w:r>
      <w:proofErr w:type="spellStart"/>
      <w:r w:rsidRPr="005140B0">
        <w:rPr>
          <w:rFonts w:asciiTheme="majorBidi" w:eastAsia="Calibri" w:hAnsiTheme="majorBidi" w:cstheme="majorBidi"/>
        </w:rPr>
        <w:t>fitur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setiap</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objek</w:t>
      </w:r>
      <w:proofErr w:type="spellEnd"/>
      <w:r w:rsidRPr="005140B0">
        <w:rPr>
          <w:rFonts w:asciiTheme="majorBidi" w:eastAsia="Calibri" w:hAnsiTheme="majorBidi" w:cstheme="majorBidi"/>
        </w:rPr>
        <w:t xml:space="preserve"> data.</w:t>
      </w:r>
      <w:r w:rsidR="00FB0065"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Struktur</w:t>
      </w:r>
      <w:proofErr w:type="spellEnd"/>
      <w:r w:rsidRPr="005140B0">
        <w:rPr>
          <w:rFonts w:asciiTheme="majorBidi" w:eastAsia="Calibri" w:hAnsiTheme="majorBidi" w:cstheme="majorBidi"/>
        </w:rPr>
        <w:t xml:space="preserve"> data </w:t>
      </w:r>
      <w:proofErr w:type="spellStart"/>
      <w:r w:rsidRPr="005140B0">
        <w:rPr>
          <w:rFonts w:asciiTheme="majorBidi" w:eastAsia="Calibri" w:hAnsiTheme="majorBidi" w:cstheme="majorBidi"/>
        </w:rPr>
        <w:t>akhir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untuk</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fitur</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dalam</w:t>
      </w:r>
      <w:proofErr w:type="spellEnd"/>
      <w:r w:rsidRPr="005140B0">
        <w:rPr>
          <w:rFonts w:asciiTheme="majorBidi" w:eastAsia="Calibri" w:hAnsiTheme="majorBidi" w:cstheme="majorBidi"/>
        </w:rPr>
        <w:t xml:space="preserve"> </w:t>
      </w:r>
      <w:proofErr w:type="spellStart"/>
      <w:r w:rsidRPr="005140B0">
        <w:rPr>
          <w:rFonts w:asciiTheme="majorBidi" w:eastAsia="Calibri" w:hAnsiTheme="majorBidi" w:cstheme="majorBidi"/>
        </w:rPr>
        <w:t>penelitian</w:t>
      </w:r>
      <w:proofErr w:type="spellEnd"/>
      <w:r w:rsidRPr="005140B0">
        <w:rPr>
          <w:rFonts w:asciiTheme="majorBidi" w:eastAsia="Calibri" w:hAnsiTheme="majorBidi" w:cstheme="majorBidi"/>
        </w:rPr>
        <w:t xml:space="preserve"> kami </w:t>
      </w:r>
      <w:proofErr w:type="spellStart"/>
      <w:r w:rsidRPr="005140B0">
        <w:rPr>
          <w:rFonts w:asciiTheme="majorBidi" w:eastAsia="Calibri" w:hAnsiTheme="majorBidi" w:cstheme="majorBidi"/>
        </w:rPr>
        <w:t>adalah</w:t>
      </w:r>
      <w:proofErr w:type="spellEnd"/>
      <w:r w:rsidRPr="005140B0">
        <w:rPr>
          <w:rFonts w:asciiTheme="majorBidi" w:eastAsia="Calibri" w:hAnsiTheme="majorBidi" w:cstheme="majorBidi"/>
        </w:rPr>
        <w:t xml:space="preserve"> 62x24.</w:t>
      </w:r>
      <w:r w:rsidR="007B1787" w:rsidRPr="005140B0">
        <w:rPr>
          <w:rFonts w:asciiTheme="majorBidi" w:eastAsia="Calibri" w:hAnsiTheme="majorBidi" w:cstheme="majorBidi"/>
        </w:rPr>
        <w:fldChar w:fldCharType="begin" w:fldLock="1"/>
      </w:r>
      <w:r w:rsidR="00BC499D" w:rsidRPr="005140B0">
        <w:rPr>
          <w:rFonts w:asciiTheme="majorBidi" w:eastAsia="Calibr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eastAsia="Calibri" w:hAnsiTheme="majorBidi" w:cstheme="majorBidi"/>
        </w:rPr>
        <w:fldChar w:fldCharType="separate"/>
      </w:r>
      <w:r w:rsidR="007B1787" w:rsidRPr="005140B0">
        <w:rPr>
          <w:rFonts w:asciiTheme="majorBidi" w:eastAsia="Calibri" w:hAnsiTheme="majorBidi" w:cstheme="majorBidi"/>
          <w:noProof/>
        </w:rPr>
        <w:t>[3]</w:t>
      </w:r>
      <w:r w:rsidR="007B1787" w:rsidRPr="005140B0">
        <w:rPr>
          <w:rFonts w:asciiTheme="majorBidi" w:eastAsia="Calibri" w:hAnsiTheme="majorBidi" w:cstheme="majorBidi"/>
        </w:rPr>
        <w:fldChar w:fldCharType="end"/>
      </w:r>
      <w:r w:rsidRPr="005140B0">
        <w:rPr>
          <w:rFonts w:asciiTheme="majorBidi" w:eastAsia="Calibri" w:hAnsiTheme="majorBidi" w:cstheme="majorBidi"/>
        </w:rPr>
        <w:t xml:space="preserve"> </w:t>
      </w:r>
    </w:p>
    <w:p w14:paraId="1A255E07" w14:textId="69A2C70C" w:rsidR="007C144B" w:rsidRPr="005140B0" w:rsidRDefault="007C144B" w:rsidP="00D92E80">
      <w:pPr>
        <w:spacing w:line="360" w:lineRule="auto"/>
        <w:ind w:left="142" w:firstLine="567"/>
        <w:jc w:val="both"/>
        <w:rPr>
          <w:rFonts w:asciiTheme="majorBidi" w:eastAsia="Calibri" w:hAnsiTheme="majorBidi" w:cstheme="majorBidi"/>
        </w:rPr>
      </w:pPr>
      <w:proofErr w:type="spellStart"/>
      <w:r w:rsidRPr="007C144B">
        <w:rPr>
          <w:rFonts w:asciiTheme="majorBidi" w:eastAsia="Calibri" w:hAnsiTheme="majorBidi" w:cstheme="majorBidi"/>
        </w:rPr>
        <w:t>Untuk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rentang</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frekuensi</w:t>
      </w:r>
      <w:proofErr w:type="spellEnd"/>
      <w:r w:rsidRPr="007C144B">
        <w:rPr>
          <w:rFonts w:asciiTheme="majorBidi" w:eastAsia="Calibri" w:hAnsiTheme="majorBidi" w:cstheme="majorBidi"/>
        </w:rPr>
        <w:t xml:space="preserve"> yang </w:t>
      </w:r>
      <w:proofErr w:type="spellStart"/>
      <w:r w:rsidRPr="007C144B">
        <w:rPr>
          <w:rFonts w:asciiTheme="majorBidi" w:eastAsia="Calibri" w:hAnsiTheme="majorBidi" w:cstheme="majorBidi"/>
        </w:rPr>
        <w:t>dipilih</w:t>
      </w:r>
      <w:proofErr w:type="spellEnd"/>
      <w:r w:rsidRPr="007C144B">
        <w:rPr>
          <w:rFonts w:asciiTheme="majorBidi" w:eastAsia="Calibri" w:hAnsiTheme="majorBidi" w:cstheme="majorBidi"/>
        </w:rPr>
        <w:t xml:space="preserve"> dan </w:t>
      </w:r>
      <w:proofErr w:type="spellStart"/>
      <w:r w:rsidRPr="007C144B">
        <w:rPr>
          <w:rFonts w:asciiTheme="majorBidi" w:eastAsia="Calibri" w:hAnsiTheme="majorBidi" w:cstheme="majorBidi"/>
        </w:rPr>
        <w:t>panjang</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jendela</w:t>
      </w:r>
      <w:proofErr w:type="spellEnd"/>
      <w:r w:rsidRPr="007C144B">
        <w:rPr>
          <w:rFonts w:asciiTheme="majorBidi" w:eastAsia="Calibri" w:hAnsiTheme="majorBidi" w:cstheme="majorBidi"/>
        </w:rPr>
        <w:t xml:space="preserve"> EEG </w:t>
      </w:r>
      <w:proofErr w:type="spellStart"/>
      <w:r w:rsidRPr="007C144B">
        <w:rPr>
          <w:rFonts w:asciiTheme="majorBidi" w:eastAsia="Calibri" w:hAnsiTheme="majorBidi" w:cstheme="majorBidi"/>
        </w:rPr>
        <w:t>untuk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evaluasi</w:t>
      </w:r>
      <w:proofErr w:type="spellEnd"/>
      <w:r w:rsidRPr="007C144B">
        <w:rPr>
          <w:rFonts w:asciiTheme="majorBidi" w:eastAsia="Calibri" w:hAnsiTheme="majorBidi" w:cstheme="majorBidi"/>
        </w:rPr>
        <w:t xml:space="preserve">, proses </w:t>
      </w:r>
      <w:r w:rsidR="00D547D7">
        <w:rPr>
          <w:rFonts w:asciiTheme="majorBidi" w:eastAsia="Calibri" w:hAnsiTheme="majorBidi" w:cstheme="majorBidi"/>
        </w:rPr>
        <w:t>randomize</w:t>
      </w:r>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dilakukan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Dalam</w:t>
      </w:r>
      <w:proofErr w:type="spellEnd"/>
      <w:r w:rsidRPr="007C144B">
        <w:rPr>
          <w:rFonts w:asciiTheme="majorBidi" w:eastAsia="Calibri" w:hAnsiTheme="majorBidi" w:cstheme="majorBidi"/>
        </w:rPr>
        <w:t xml:space="preserve"> proses </w:t>
      </w:r>
      <w:proofErr w:type="spellStart"/>
      <w:r w:rsidRPr="007C144B">
        <w:rPr>
          <w:rFonts w:asciiTheme="majorBidi" w:eastAsia="Calibri" w:hAnsiTheme="majorBidi" w:cstheme="majorBidi"/>
        </w:rPr>
        <w:t>ini</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nilai</w:t>
      </w:r>
      <w:proofErr w:type="spellEnd"/>
      <w:r w:rsidRPr="007C144B">
        <w:rPr>
          <w:rFonts w:asciiTheme="majorBidi" w:eastAsia="Calibri" w:hAnsiTheme="majorBidi" w:cstheme="majorBidi"/>
        </w:rPr>
        <w:t xml:space="preserve"> PDC yang </w:t>
      </w:r>
      <w:proofErr w:type="spellStart"/>
      <w:r w:rsidRPr="007C144B">
        <w:rPr>
          <w:rFonts w:asciiTheme="majorBidi" w:eastAsia="Calibri" w:hAnsiTheme="majorBidi" w:cstheme="majorBidi"/>
        </w:rPr>
        <w:t>sesuai</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dengan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rangkaian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frekuensi</w:t>
      </w:r>
      <w:proofErr w:type="spellEnd"/>
      <w:r w:rsidRPr="007C144B">
        <w:rPr>
          <w:rFonts w:asciiTheme="majorBidi" w:eastAsia="Calibri" w:hAnsiTheme="majorBidi" w:cstheme="majorBidi"/>
        </w:rPr>
        <w:t xml:space="preserve"> yang </w:t>
      </w:r>
      <w:proofErr w:type="spellStart"/>
      <w:r w:rsidRPr="007C144B">
        <w:rPr>
          <w:rFonts w:asciiTheme="majorBidi" w:eastAsia="Calibri" w:hAnsiTheme="majorBidi" w:cstheme="majorBidi"/>
        </w:rPr>
        <w:t>dipilih</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secara</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acak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dalam</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kisaran</w:t>
      </w:r>
      <w:proofErr w:type="spellEnd"/>
      <w:r w:rsidRPr="007C144B">
        <w:rPr>
          <w:rFonts w:asciiTheme="majorBidi" w:eastAsia="Calibri" w:hAnsiTheme="majorBidi" w:cstheme="majorBidi"/>
        </w:rPr>
        <w:t xml:space="preserve"> (30-64 Hz) dan </w:t>
      </w:r>
      <w:proofErr w:type="spellStart"/>
      <w:r w:rsidRPr="007C144B">
        <w:rPr>
          <w:rFonts w:asciiTheme="majorBidi" w:eastAsia="Calibri" w:hAnsiTheme="majorBidi" w:cstheme="majorBidi"/>
        </w:rPr>
        <w:t>panjang</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jendela</w:t>
      </w:r>
      <w:proofErr w:type="spellEnd"/>
      <w:r w:rsidRPr="007C144B">
        <w:rPr>
          <w:rFonts w:asciiTheme="majorBidi" w:eastAsia="Calibri" w:hAnsiTheme="majorBidi" w:cstheme="majorBidi"/>
        </w:rPr>
        <w:t xml:space="preserve"> yang </w:t>
      </w:r>
      <w:proofErr w:type="spellStart"/>
      <w:r w:rsidRPr="007C144B">
        <w:rPr>
          <w:rFonts w:asciiTheme="majorBidi" w:eastAsia="Calibri" w:hAnsiTheme="majorBidi" w:cstheme="majorBidi"/>
        </w:rPr>
        <w:t>dipilih</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secara</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acak</w:t>
      </w:r>
      <w:proofErr w:type="spellEnd"/>
      <w:r w:rsidRPr="007C144B">
        <w:rPr>
          <w:rFonts w:asciiTheme="majorBidi" w:eastAsia="Calibri" w:hAnsiTheme="majorBidi" w:cstheme="majorBidi"/>
        </w:rPr>
        <w:t xml:space="preserve"> (200-600 msec) </w:t>
      </w:r>
      <w:proofErr w:type="spellStart"/>
      <w:r w:rsidRPr="007C144B">
        <w:rPr>
          <w:rFonts w:asciiTheme="majorBidi" w:eastAsia="Calibri" w:hAnsiTheme="majorBidi" w:cstheme="majorBidi"/>
        </w:rPr>
        <w:t>digunakan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untuk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menghitung</w:t>
      </w:r>
      <w:proofErr w:type="spellEnd"/>
      <w:r w:rsidRPr="007C144B">
        <w:rPr>
          <w:rFonts w:asciiTheme="majorBidi" w:eastAsia="Calibri" w:hAnsiTheme="majorBidi" w:cstheme="majorBidi"/>
        </w:rPr>
        <w:t xml:space="preserve"> E-PDC </w:t>
      </w:r>
      <w:proofErr w:type="spellStart"/>
      <w:r w:rsidRPr="007C144B">
        <w:rPr>
          <w:rFonts w:asciiTheme="majorBidi" w:eastAsia="Calibri" w:hAnsiTheme="majorBidi" w:cstheme="majorBidi"/>
        </w:rPr>
        <w:t>untuk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setiap</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percobaan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Sebanyak</w:t>
      </w:r>
      <w:proofErr w:type="spellEnd"/>
      <w:r w:rsidRPr="007C144B">
        <w:rPr>
          <w:rFonts w:asciiTheme="majorBidi" w:eastAsia="Calibri" w:hAnsiTheme="majorBidi" w:cstheme="majorBidi"/>
        </w:rPr>
        <w:t xml:space="preserve"> 100 uji </w:t>
      </w:r>
      <w:proofErr w:type="spellStart"/>
      <w:r w:rsidRPr="007C144B">
        <w:rPr>
          <w:rFonts w:asciiTheme="majorBidi" w:eastAsia="Calibri" w:hAnsiTheme="majorBidi" w:cstheme="majorBidi"/>
        </w:rPr>
        <w:t>coba</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acak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dihasilkan</w:t>
      </w:r>
      <w:proofErr w:type="spellEnd"/>
      <w:r w:rsidRPr="007C144B">
        <w:rPr>
          <w:rFonts w:asciiTheme="majorBidi" w:eastAsia="Calibri" w:hAnsiTheme="majorBidi" w:cstheme="majorBidi"/>
        </w:rPr>
        <w:t xml:space="preserve"> dan </w:t>
      </w:r>
      <w:proofErr w:type="spellStart"/>
      <w:r w:rsidRPr="007C144B">
        <w:rPr>
          <w:rFonts w:asciiTheme="majorBidi" w:eastAsia="Calibri" w:hAnsiTheme="majorBidi" w:cstheme="majorBidi"/>
        </w:rPr>
        <w:t>dikorelasikan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dengan</w:t>
      </w:r>
      <w:proofErr w:type="spellEnd"/>
      <w:r w:rsidRPr="007C144B">
        <w:rPr>
          <w:rFonts w:asciiTheme="majorBidi" w:eastAsia="Calibri" w:hAnsiTheme="majorBidi" w:cstheme="majorBidi"/>
        </w:rPr>
        <w:t xml:space="preserve"> FMUE</w:t>
      </w:r>
      <w:r w:rsidR="00D547D7">
        <w:rPr>
          <w:rFonts w:asciiTheme="majorBidi" w:eastAsia="Calibri" w:hAnsiTheme="majorBidi" w:cstheme="majorBidi"/>
        </w:rPr>
        <w:t xml:space="preserve"> (The </w:t>
      </w:r>
      <w:proofErr w:type="spellStart"/>
      <w:r w:rsidR="00D547D7">
        <w:rPr>
          <w:rFonts w:asciiTheme="majorBidi" w:eastAsia="Calibri" w:hAnsiTheme="majorBidi" w:cstheme="majorBidi"/>
        </w:rPr>
        <w:t>Fugl</w:t>
      </w:r>
      <w:proofErr w:type="spellEnd"/>
      <w:r w:rsidR="00D547D7">
        <w:rPr>
          <w:rFonts w:asciiTheme="majorBidi" w:eastAsia="Calibri" w:hAnsiTheme="majorBidi" w:cstheme="majorBidi"/>
        </w:rPr>
        <w:t xml:space="preserve"> – Meyer Upper Extremity Scale)</w:t>
      </w:r>
      <w:r w:rsidRPr="007C144B">
        <w:rPr>
          <w:rFonts w:asciiTheme="majorBidi" w:eastAsia="Calibri" w:hAnsiTheme="majorBidi" w:cstheme="majorBidi"/>
        </w:rPr>
        <w:t xml:space="preserve"> dan </w:t>
      </w:r>
      <w:proofErr w:type="spellStart"/>
      <w:r w:rsidRPr="007C144B">
        <w:rPr>
          <w:rFonts w:asciiTheme="majorBidi" w:eastAsia="Calibri" w:hAnsiTheme="majorBidi" w:cstheme="majorBidi"/>
        </w:rPr>
        <w:t>kekuatan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genggaman</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untuk</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setiap</w:t>
      </w:r>
      <w:proofErr w:type="spellEnd"/>
      <w:r w:rsidRPr="007C144B">
        <w:rPr>
          <w:rFonts w:asciiTheme="majorBidi" w:eastAsia="Calibri" w:hAnsiTheme="majorBidi" w:cstheme="majorBidi"/>
        </w:rPr>
        <w:t xml:space="preserve"> </w:t>
      </w:r>
      <w:proofErr w:type="spellStart"/>
      <w:r w:rsidRPr="007C144B">
        <w:rPr>
          <w:rFonts w:asciiTheme="majorBidi" w:eastAsia="Calibri" w:hAnsiTheme="majorBidi" w:cstheme="majorBidi"/>
        </w:rPr>
        <w:t>peserta</w:t>
      </w:r>
      <w:proofErr w:type="spellEnd"/>
      <w:r w:rsidR="00D547D7">
        <w:rPr>
          <w:rFonts w:asciiTheme="majorBidi" w:eastAsia="Calibri" w:hAnsiTheme="majorBidi" w:cstheme="majorBidi"/>
        </w:rPr>
        <w:t xml:space="preserve">. FMUE </w:t>
      </w:r>
      <w:proofErr w:type="spellStart"/>
      <w:r w:rsidR="00D547D7">
        <w:rPr>
          <w:rFonts w:asciiTheme="majorBidi" w:eastAsia="Calibri" w:hAnsiTheme="majorBidi" w:cstheme="majorBidi"/>
        </w:rPr>
        <w:t>digunakan</w:t>
      </w:r>
      <w:proofErr w:type="spellEnd"/>
      <w:r w:rsidR="00D547D7">
        <w:rPr>
          <w:rFonts w:asciiTheme="majorBidi" w:eastAsia="Calibri" w:hAnsiTheme="majorBidi" w:cstheme="majorBidi"/>
        </w:rPr>
        <w:t xml:space="preserve"> </w:t>
      </w:r>
      <w:proofErr w:type="spellStart"/>
      <w:r w:rsidR="00D547D7">
        <w:rPr>
          <w:rFonts w:asciiTheme="majorBidi" w:eastAsia="Calibri" w:hAnsiTheme="majorBidi" w:cstheme="majorBidi"/>
        </w:rPr>
        <w:t>sebagai</w:t>
      </w:r>
      <w:proofErr w:type="spellEnd"/>
      <w:r w:rsidR="00D547D7">
        <w:rPr>
          <w:rFonts w:asciiTheme="majorBidi" w:eastAsia="Calibri" w:hAnsiTheme="majorBidi" w:cstheme="majorBidi"/>
        </w:rPr>
        <w:t xml:space="preserve"> </w:t>
      </w:r>
      <w:proofErr w:type="spellStart"/>
      <w:r w:rsidR="00D547D7">
        <w:rPr>
          <w:rFonts w:asciiTheme="majorBidi" w:eastAsia="Calibri" w:hAnsiTheme="majorBidi" w:cstheme="majorBidi"/>
        </w:rPr>
        <w:t>skala</w:t>
      </w:r>
      <w:proofErr w:type="spellEnd"/>
      <w:r w:rsidR="00D547D7">
        <w:rPr>
          <w:rFonts w:asciiTheme="majorBidi" w:eastAsia="Calibri" w:hAnsiTheme="majorBidi" w:cstheme="majorBidi"/>
        </w:rPr>
        <w:t xml:space="preserve"> </w:t>
      </w:r>
      <w:proofErr w:type="spellStart"/>
      <w:r w:rsidR="00D547D7">
        <w:rPr>
          <w:rFonts w:asciiTheme="majorBidi" w:eastAsia="Calibri" w:hAnsiTheme="majorBidi" w:cstheme="majorBidi"/>
        </w:rPr>
        <w:t>untuk</w:t>
      </w:r>
      <w:proofErr w:type="spellEnd"/>
      <w:r w:rsidR="00D547D7">
        <w:rPr>
          <w:rFonts w:asciiTheme="majorBidi" w:eastAsia="Calibri" w:hAnsiTheme="majorBidi" w:cstheme="majorBidi"/>
        </w:rPr>
        <w:t xml:space="preserve"> </w:t>
      </w:r>
      <w:proofErr w:type="spellStart"/>
      <w:r w:rsidR="00D547D7">
        <w:rPr>
          <w:rFonts w:asciiTheme="majorBidi" w:eastAsia="Calibri" w:hAnsiTheme="majorBidi" w:cstheme="majorBidi"/>
        </w:rPr>
        <w:t>pasien</w:t>
      </w:r>
      <w:proofErr w:type="spellEnd"/>
      <w:r w:rsidR="00D547D7">
        <w:rPr>
          <w:rFonts w:asciiTheme="majorBidi" w:eastAsia="Calibri" w:hAnsiTheme="majorBidi" w:cstheme="majorBidi"/>
        </w:rPr>
        <w:t xml:space="preserve"> </w:t>
      </w:r>
      <w:proofErr w:type="spellStart"/>
      <w:r w:rsidR="00D547D7">
        <w:rPr>
          <w:rFonts w:asciiTheme="majorBidi" w:eastAsia="Calibri" w:hAnsiTheme="majorBidi" w:cstheme="majorBidi"/>
        </w:rPr>
        <w:t>pasca</w:t>
      </w:r>
      <w:proofErr w:type="spellEnd"/>
      <w:r w:rsidR="00D547D7">
        <w:rPr>
          <w:rFonts w:asciiTheme="majorBidi" w:eastAsia="Calibri" w:hAnsiTheme="majorBidi" w:cstheme="majorBidi"/>
        </w:rPr>
        <w:t xml:space="preserve"> stroke. </w:t>
      </w:r>
      <w:r w:rsidR="00E05FE1">
        <w:rPr>
          <w:rFonts w:asciiTheme="majorBidi" w:eastAsia="Calibri" w:hAnsiTheme="majorBidi" w:cstheme="majorBidi"/>
        </w:rPr>
        <w:fldChar w:fldCharType="begin" w:fldLock="1"/>
      </w:r>
      <w:r w:rsidR="00E05FE1">
        <w:rPr>
          <w:rFonts w:asciiTheme="majorBidi" w:eastAsia="Calibri" w:hAnsiTheme="majorBidi" w:cs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eastAsia="Calibri" w:hAnsiTheme="majorBidi" w:cstheme="majorBidi"/>
        </w:rPr>
        <w:fldChar w:fldCharType="separate"/>
      </w:r>
      <w:r w:rsidR="00E05FE1" w:rsidRPr="00E05FE1">
        <w:rPr>
          <w:rFonts w:asciiTheme="majorBidi" w:eastAsia="Calibri" w:hAnsiTheme="majorBidi" w:cstheme="majorBidi"/>
          <w:noProof/>
        </w:rPr>
        <w:t>[4]</w:t>
      </w:r>
      <w:r w:rsidR="00E05FE1">
        <w:rPr>
          <w:rFonts w:asciiTheme="majorBidi" w:eastAsia="Calibri" w:hAnsiTheme="majorBidi" w:cstheme="majorBidi"/>
        </w:rPr>
        <w:fldChar w:fldCharType="end"/>
      </w:r>
    </w:p>
    <w:p w14:paraId="710F5457" w14:textId="3772DE27" w:rsidR="009977E5" w:rsidRDefault="009977E5" w:rsidP="00E04AEA">
      <w:pPr>
        <w:pStyle w:val="Heading3"/>
        <w:numPr>
          <w:ilvl w:val="1"/>
          <w:numId w:val="1"/>
        </w:numPr>
        <w:rPr>
          <w:rFonts w:asciiTheme="majorBidi" w:hAnsiTheme="majorBidi"/>
        </w:rPr>
      </w:pPr>
      <w:r w:rsidRPr="005140B0">
        <w:rPr>
          <w:rFonts w:asciiTheme="majorBidi" w:hAnsiTheme="majorBidi"/>
        </w:rPr>
        <w:t xml:space="preserve">Hasil </w:t>
      </w:r>
      <w:proofErr w:type="spellStart"/>
      <w:r w:rsidRPr="005140B0">
        <w:rPr>
          <w:rFonts w:asciiTheme="majorBidi" w:hAnsiTheme="majorBidi"/>
        </w:rPr>
        <w:t>Pengujian</w:t>
      </w:r>
      <w:proofErr w:type="spellEnd"/>
    </w:p>
    <w:p w14:paraId="5D9E7ED4" w14:textId="7B789B2A" w:rsidR="008165F8" w:rsidRPr="00814B03" w:rsidRDefault="00682C8A" w:rsidP="00814B03">
      <w:pPr>
        <w:spacing w:line="360" w:lineRule="auto"/>
        <w:jc w:val="both"/>
      </w:pPr>
      <w:r>
        <w:tab/>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karakteristik</w:t>
      </w:r>
      <w:proofErr w:type="spellEnd"/>
      <w:r>
        <w:t xml:space="preserve"> </w:t>
      </w:r>
      <w:proofErr w:type="spellStart"/>
      <w:r>
        <w:t>khusus</w:t>
      </w:r>
      <w:proofErr w:type="spellEnd"/>
      <w:r>
        <w:t xml:space="preserve"> </w:t>
      </w:r>
      <w:proofErr w:type="spellStart"/>
      <w:r>
        <w:t>pasien</w:t>
      </w:r>
      <w:proofErr w:type="spellEnd"/>
      <w:r>
        <w:t xml:space="preserve"> </w:t>
      </w:r>
      <w:proofErr w:type="spellStart"/>
      <w:r>
        <w:t>pasca</w:t>
      </w:r>
      <w:proofErr w:type="spellEnd"/>
      <w:r>
        <w:t xml:space="preserve"> stroke </w:t>
      </w:r>
      <w:proofErr w:type="spellStart"/>
      <w:r>
        <w:t>dari</w:t>
      </w:r>
      <w:proofErr w:type="spellEnd"/>
      <w:r>
        <w:t xml:space="preserve"> </w:t>
      </w:r>
      <w:proofErr w:type="spellStart"/>
      <w:r>
        <w:t>a</w:t>
      </w:r>
      <w:r>
        <w:t>ktivitas</w:t>
      </w:r>
      <w:proofErr w:type="spellEnd"/>
      <w:r>
        <w:t xml:space="preserve"> </w:t>
      </w:r>
      <w:proofErr w:type="spellStart"/>
      <w:r>
        <w:t>otak</w:t>
      </w:r>
      <w:proofErr w:type="spellEnd"/>
      <w:r>
        <w:t xml:space="preserve"> </w:t>
      </w:r>
      <w:r>
        <w:t xml:space="preserve">bioelectrical </w:t>
      </w:r>
      <w:proofErr w:type="spellStart"/>
      <w:r>
        <w:t>dalam</w:t>
      </w:r>
      <w:proofErr w:type="spellEnd"/>
      <w:r>
        <w:t xml:space="preserve"> proses </w:t>
      </w:r>
      <w:proofErr w:type="spellStart"/>
      <w:r>
        <w:t>gerakan</w:t>
      </w:r>
      <w:proofErr w:type="spellEnd"/>
      <w:r>
        <w:t xml:space="preserve"> </w:t>
      </w:r>
      <w:proofErr w:type="spellStart"/>
      <w:r>
        <w:t>nyata</w:t>
      </w:r>
      <w:proofErr w:type="spellEnd"/>
      <w:r>
        <w:t xml:space="preserve"> dan </w:t>
      </w:r>
      <w:proofErr w:type="spellStart"/>
      <w:r w:rsidR="00814B03">
        <w:t>gerakan</w:t>
      </w:r>
      <w:proofErr w:type="spellEnd"/>
      <w:r w:rsidR="00814B03">
        <w:t xml:space="preserve"> </w:t>
      </w:r>
      <w:proofErr w:type="spellStart"/>
      <w:r w:rsidR="00814B03">
        <w:t>imajiner</w:t>
      </w:r>
      <w:proofErr w:type="spellEnd"/>
      <w:r w:rsidR="00814B03">
        <w:t xml:space="preserve">. </w:t>
      </w:r>
      <w:proofErr w:type="spellStart"/>
      <w:r w:rsidR="002B35E0" w:rsidRPr="005140B0">
        <w:rPr>
          <w:rFonts w:asciiTheme="majorBidi" w:hAnsiTheme="majorBidi" w:cstheme="majorBidi"/>
        </w:rPr>
        <w:t>Saat</w:t>
      </w:r>
      <w:proofErr w:type="spellEnd"/>
      <w:r w:rsidR="002B35E0" w:rsidRPr="005140B0">
        <w:rPr>
          <w:rFonts w:asciiTheme="majorBidi" w:hAnsiTheme="majorBidi" w:cstheme="majorBidi"/>
        </w:rPr>
        <w:t xml:space="preserve"> pada </w:t>
      </w:r>
      <w:proofErr w:type="spellStart"/>
      <w:r w:rsidR="002B35E0" w:rsidRPr="005140B0">
        <w:rPr>
          <w:rFonts w:asciiTheme="majorBidi" w:hAnsiTheme="majorBidi" w:cstheme="majorBidi"/>
        </w:rPr>
        <w:t>bagian</w:t>
      </w:r>
      <w:proofErr w:type="spellEnd"/>
      <w:r w:rsidR="002B35E0" w:rsidRPr="005140B0">
        <w:rPr>
          <w:rFonts w:asciiTheme="majorBidi" w:hAnsiTheme="majorBidi" w:cstheme="majorBidi"/>
        </w:rPr>
        <w:t xml:space="preserve"> stage </w:t>
      </w:r>
      <w:proofErr w:type="spellStart"/>
      <w:r w:rsidR="002B35E0" w:rsidRPr="005140B0">
        <w:rPr>
          <w:rFonts w:asciiTheme="majorBidi" w:hAnsiTheme="majorBidi" w:cstheme="majorBidi"/>
        </w:rPr>
        <w:t>gerakan</w:t>
      </w:r>
      <w:proofErr w:type="spellEnd"/>
      <w:r w:rsidR="002B35E0" w:rsidRPr="005140B0">
        <w:rPr>
          <w:rFonts w:asciiTheme="majorBidi" w:hAnsiTheme="majorBidi" w:cstheme="majorBidi"/>
        </w:rPr>
        <w:t xml:space="preserve"> </w:t>
      </w:r>
      <w:proofErr w:type="spellStart"/>
      <w:r w:rsidR="002B35E0" w:rsidRPr="005140B0">
        <w:rPr>
          <w:rFonts w:asciiTheme="majorBidi" w:hAnsiTheme="majorBidi" w:cstheme="majorBidi"/>
        </w:rPr>
        <w:t>tangan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nyata</w:t>
      </w:r>
      <w:proofErr w:type="spellEnd"/>
      <w:r w:rsidR="00E63549" w:rsidRPr="005140B0">
        <w:rPr>
          <w:rFonts w:asciiTheme="majorBidi" w:hAnsiTheme="majorBidi" w:cstheme="majorBidi"/>
        </w:rPr>
        <w:t xml:space="preserve"> </w:t>
      </w:r>
      <w:proofErr w:type="spellStart"/>
      <w:r w:rsidR="00D547D7">
        <w:rPr>
          <w:rFonts w:asciiTheme="majorBidi" w:hAnsiTheme="majorBidi" w:cstheme="majorBidi"/>
        </w:rPr>
        <w:t>terdapat</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aktivitas</w:t>
      </w:r>
      <w:proofErr w:type="spellEnd"/>
      <w:r w:rsidR="00E63549" w:rsidRPr="005140B0">
        <w:rPr>
          <w:rFonts w:asciiTheme="majorBidi" w:hAnsiTheme="majorBidi" w:cstheme="majorBidi"/>
        </w:rPr>
        <w:t xml:space="preserve"> beta </w:t>
      </w:r>
      <w:proofErr w:type="spellStart"/>
      <w:r w:rsidR="00E63549" w:rsidRPr="005140B0">
        <w:rPr>
          <w:rFonts w:asciiTheme="majorBidi" w:hAnsiTheme="majorBidi" w:cstheme="majorBidi"/>
        </w:rPr>
        <w:t>frekuensi</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tinggi</w:t>
      </w:r>
      <w:proofErr w:type="spellEnd"/>
      <w:r w:rsidR="00E63549" w:rsidRPr="005140B0">
        <w:rPr>
          <w:rFonts w:asciiTheme="majorBidi" w:hAnsiTheme="majorBidi" w:cstheme="majorBidi"/>
        </w:rPr>
        <w:t xml:space="preserve"> di wilayah </w:t>
      </w:r>
      <w:proofErr w:type="spellStart"/>
      <w:r w:rsidR="00E63549" w:rsidRPr="005140B0">
        <w:rPr>
          <w:rFonts w:asciiTheme="majorBidi" w:hAnsiTheme="majorBidi" w:cstheme="majorBidi"/>
        </w:rPr>
        <w:t>sensori</w:t>
      </w:r>
      <w:r w:rsidR="00D547D7">
        <w:rPr>
          <w:rFonts w:asciiTheme="majorBidi" w:hAnsiTheme="majorBidi" w:cstheme="majorBidi"/>
        </w:rPr>
        <w:t>k</w:t>
      </w:r>
      <w:r w:rsidR="00E63549" w:rsidRPr="005140B0">
        <w:rPr>
          <w:rFonts w:asciiTheme="majorBidi" w:hAnsiTheme="majorBidi" w:cstheme="majorBidi"/>
        </w:rPr>
        <w:t>motor</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korteks</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dengan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aktivasi</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berikutnya</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dari</w:t>
      </w:r>
      <w:proofErr w:type="spellEnd"/>
      <w:r w:rsidR="00E63549" w:rsidRPr="005140B0">
        <w:rPr>
          <w:rFonts w:asciiTheme="majorBidi" w:hAnsiTheme="majorBidi" w:cstheme="majorBidi"/>
        </w:rPr>
        <w:t xml:space="preserve"> alpha </w:t>
      </w:r>
      <w:proofErr w:type="spellStart"/>
      <w:r w:rsidR="00E63549" w:rsidRPr="005140B0">
        <w:rPr>
          <w:rFonts w:asciiTheme="majorBidi" w:hAnsiTheme="majorBidi" w:cstheme="majorBidi"/>
        </w:rPr>
        <w:t>irama</w:t>
      </w:r>
      <w:proofErr w:type="spellEnd"/>
      <w:r w:rsidR="00E63549" w:rsidRPr="005140B0">
        <w:rPr>
          <w:rFonts w:asciiTheme="majorBidi" w:hAnsiTheme="majorBidi" w:cstheme="majorBidi"/>
        </w:rPr>
        <w:t xml:space="preserve"> di </w:t>
      </w:r>
      <w:proofErr w:type="spellStart"/>
      <w:r w:rsidR="00E63549" w:rsidRPr="005140B0">
        <w:rPr>
          <w:rFonts w:asciiTheme="majorBidi" w:hAnsiTheme="majorBidi" w:cstheme="majorBidi"/>
        </w:rPr>
        <w:t>daerah</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oksipital</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dicatat</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Untuk</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gerakan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tangan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imajiner</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struktur</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frekuensi-spasial</w:t>
      </w:r>
      <w:proofErr w:type="spellEnd"/>
      <w:r w:rsidR="00E63549" w:rsidRPr="005140B0">
        <w:rPr>
          <w:rFonts w:asciiTheme="majorBidi" w:hAnsiTheme="majorBidi" w:cstheme="majorBidi"/>
        </w:rPr>
        <w:t xml:space="preserve"> EEG </w:t>
      </w:r>
      <w:proofErr w:type="spellStart"/>
      <w:r w:rsidR="00E63549" w:rsidRPr="005140B0">
        <w:rPr>
          <w:rFonts w:asciiTheme="majorBidi" w:hAnsiTheme="majorBidi" w:cstheme="majorBidi"/>
        </w:rPr>
        <w:t>menunjukkan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karakter</w:t>
      </w:r>
      <w:proofErr w:type="spellEnd"/>
      <w:r w:rsidR="00E63549" w:rsidRPr="005140B0">
        <w:rPr>
          <w:rFonts w:asciiTheme="majorBidi" w:hAnsiTheme="majorBidi" w:cstheme="majorBidi"/>
        </w:rPr>
        <w:t xml:space="preserve"> yang </w:t>
      </w:r>
      <w:proofErr w:type="spellStart"/>
      <w:r w:rsidR="00E63549" w:rsidRPr="005140B0">
        <w:rPr>
          <w:rFonts w:asciiTheme="majorBidi" w:hAnsiTheme="majorBidi" w:cstheme="majorBidi"/>
        </w:rPr>
        <w:t>serupa</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tetapi</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alfa </w:t>
      </w:r>
      <w:proofErr w:type="spellStart"/>
      <w:r w:rsidR="00E63549" w:rsidRPr="005140B0">
        <w:rPr>
          <w:rFonts w:asciiTheme="majorBidi" w:hAnsiTheme="majorBidi" w:cstheme="majorBidi"/>
        </w:rPr>
        <w:t>lebih</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jelas</w:t>
      </w:r>
      <w:proofErr w:type="spellEnd"/>
      <w:r w:rsidR="00E63549" w:rsidRPr="005140B0">
        <w:rPr>
          <w:rFonts w:asciiTheme="majorBidi" w:hAnsiTheme="majorBidi" w:cstheme="majorBidi"/>
        </w:rPr>
        <w:t xml:space="preserve"> dan </w:t>
      </w:r>
      <w:proofErr w:type="spellStart"/>
      <w:r w:rsidR="00E63549" w:rsidRPr="005140B0">
        <w:rPr>
          <w:rFonts w:asciiTheme="majorBidi" w:hAnsiTheme="majorBidi" w:cstheme="majorBidi"/>
        </w:rPr>
        <w:t>diamati</w:t>
      </w:r>
      <w:proofErr w:type="spellEnd"/>
      <w:r w:rsidR="00E63549" w:rsidRPr="005140B0">
        <w:rPr>
          <w:rFonts w:asciiTheme="majorBidi" w:hAnsiTheme="majorBidi" w:cstheme="majorBidi"/>
        </w:rPr>
        <w:t xml:space="preserve"> di </w:t>
      </w:r>
      <w:proofErr w:type="spellStart"/>
      <w:r w:rsidR="00E63549" w:rsidRPr="005140B0">
        <w:rPr>
          <w:rFonts w:asciiTheme="majorBidi" w:hAnsiTheme="majorBidi" w:cstheme="majorBidi"/>
        </w:rPr>
        <w:t>oksipital</w:t>
      </w:r>
      <w:proofErr w:type="spellEnd"/>
      <w:r w:rsidR="00E63549" w:rsidRPr="005140B0">
        <w:rPr>
          <w:rFonts w:asciiTheme="majorBidi" w:hAnsiTheme="majorBidi" w:cstheme="majorBidi"/>
        </w:rPr>
        <w:t xml:space="preserve"> dan </w:t>
      </w:r>
      <w:proofErr w:type="spellStart"/>
      <w:r w:rsidR="00E63549" w:rsidRPr="005140B0">
        <w:rPr>
          <w:rFonts w:asciiTheme="majorBidi" w:hAnsiTheme="majorBidi" w:cstheme="majorBidi"/>
        </w:rPr>
        <w:t>daerah</w:t>
      </w:r>
      <w:proofErr w:type="spellEnd"/>
      <w:r w:rsidR="00E63549" w:rsidRPr="005140B0">
        <w:rPr>
          <w:rFonts w:asciiTheme="majorBidi" w:hAnsiTheme="majorBidi" w:cstheme="majorBidi"/>
        </w:rPr>
        <w:t xml:space="preserve"> parietal. Pada </w:t>
      </w:r>
      <w:proofErr w:type="spellStart"/>
      <w:r w:rsidR="00E63549" w:rsidRPr="005140B0">
        <w:rPr>
          <w:rFonts w:asciiTheme="majorBidi" w:hAnsiTheme="majorBidi" w:cstheme="majorBidi"/>
        </w:rPr>
        <w:t>saat</w:t>
      </w:r>
      <w:proofErr w:type="spellEnd"/>
      <w:r w:rsidR="00E63549" w:rsidRPr="005140B0">
        <w:rPr>
          <w:rFonts w:asciiTheme="majorBidi" w:hAnsiTheme="majorBidi" w:cstheme="majorBidi"/>
        </w:rPr>
        <w:t xml:space="preserve"> yang </w:t>
      </w:r>
      <w:proofErr w:type="spellStart"/>
      <w:r w:rsidR="00E63549" w:rsidRPr="005140B0">
        <w:rPr>
          <w:rFonts w:asciiTheme="majorBidi" w:hAnsiTheme="majorBidi" w:cstheme="majorBidi"/>
        </w:rPr>
        <w:t>sama</w:t>
      </w:r>
      <w:proofErr w:type="spellEnd"/>
      <w:r w:rsidR="00E63549" w:rsidRPr="005140B0">
        <w:rPr>
          <w:rFonts w:asciiTheme="majorBidi" w:hAnsiTheme="majorBidi" w:cstheme="majorBidi"/>
        </w:rPr>
        <w:t xml:space="preserve">, area </w:t>
      </w:r>
      <w:proofErr w:type="spellStart"/>
      <w:r w:rsidR="00E63549" w:rsidRPr="005140B0">
        <w:rPr>
          <w:rFonts w:asciiTheme="majorBidi" w:hAnsiTheme="majorBidi" w:cstheme="majorBidi"/>
        </w:rPr>
        <w:t>korteks</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motorik</w:t>
      </w:r>
      <w:proofErr w:type="spellEnd"/>
      <w:r w:rsidR="00E63549" w:rsidRPr="005140B0">
        <w:rPr>
          <w:rFonts w:asciiTheme="majorBidi" w:hAnsiTheme="majorBidi" w:cstheme="majorBidi"/>
        </w:rPr>
        <w:t xml:space="preserve"> dan area </w:t>
      </w:r>
      <w:proofErr w:type="spellStart"/>
      <w:r w:rsidR="00E63549" w:rsidRPr="005140B0">
        <w:rPr>
          <w:rFonts w:asciiTheme="majorBidi" w:hAnsiTheme="majorBidi" w:cstheme="majorBidi"/>
        </w:rPr>
        <w:t>lobus</w:t>
      </w:r>
      <w:proofErr w:type="spellEnd"/>
      <w:r w:rsidR="00E63549" w:rsidRPr="005140B0">
        <w:rPr>
          <w:rFonts w:asciiTheme="majorBidi" w:hAnsiTheme="majorBidi" w:cstheme="majorBidi"/>
        </w:rPr>
        <w:t xml:space="preserve"> temporal </w:t>
      </w:r>
      <w:proofErr w:type="spellStart"/>
      <w:r w:rsidR="00E63549" w:rsidRPr="005140B0">
        <w:rPr>
          <w:rFonts w:asciiTheme="majorBidi" w:hAnsiTheme="majorBidi" w:cstheme="majorBidi"/>
        </w:rPr>
        <w:t>menunjukkan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peningkatan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nyata</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dalam</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intensitas</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beta. </w:t>
      </w:r>
      <w:proofErr w:type="spellStart"/>
      <w:r w:rsidR="00E63549" w:rsidRPr="005140B0">
        <w:rPr>
          <w:rFonts w:asciiTheme="majorBidi" w:hAnsiTheme="majorBidi" w:cstheme="majorBidi"/>
        </w:rPr>
        <w:t>Sedangkan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dalam</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rekaman</w:t>
      </w:r>
      <w:proofErr w:type="spellEnd"/>
      <w:r w:rsidR="00E63549" w:rsidRPr="005140B0">
        <w:rPr>
          <w:rFonts w:asciiTheme="majorBidi" w:hAnsiTheme="majorBidi" w:cstheme="majorBidi"/>
        </w:rPr>
        <w:t xml:space="preserve"> EEG stage background pada </w:t>
      </w:r>
      <w:proofErr w:type="spellStart"/>
      <w:r w:rsidR="00E63549" w:rsidRPr="005140B0">
        <w:rPr>
          <w:rFonts w:asciiTheme="majorBidi" w:hAnsiTheme="majorBidi" w:cstheme="majorBidi"/>
        </w:rPr>
        <w:t>pasien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dengan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gangguan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motorik</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beta </w:t>
      </w:r>
      <w:proofErr w:type="spellStart"/>
      <w:r w:rsidR="00E63549" w:rsidRPr="005140B0">
        <w:rPr>
          <w:rFonts w:asciiTheme="majorBidi" w:hAnsiTheme="majorBidi" w:cstheme="majorBidi"/>
        </w:rPr>
        <w:t>dengan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aktivitas</w:t>
      </w:r>
      <w:proofErr w:type="spellEnd"/>
      <w:r w:rsidR="00E63549" w:rsidRPr="005140B0">
        <w:rPr>
          <w:rFonts w:asciiTheme="majorBidi" w:hAnsiTheme="majorBidi" w:cstheme="majorBidi"/>
        </w:rPr>
        <w:t xml:space="preserve"> gamma </w:t>
      </w:r>
      <w:proofErr w:type="spellStart"/>
      <w:r w:rsidR="00D547D7">
        <w:rPr>
          <w:rFonts w:asciiTheme="majorBidi" w:hAnsiTheme="majorBidi" w:cstheme="majorBidi"/>
        </w:rPr>
        <w:t>memiliki</w:t>
      </w:r>
      <w:proofErr w:type="spellEnd"/>
      <w:r w:rsidR="00D547D7">
        <w:rPr>
          <w:rFonts w:asciiTheme="majorBidi" w:hAnsiTheme="majorBidi" w:cstheme="majorBidi"/>
        </w:rPr>
        <w:t xml:space="preserve"> </w:t>
      </w:r>
      <w:proofErr w:type="spellStart"/>
      <w:proofErr w:type="gramStart"/>
      <w:r w:rsidR="00D547D7">
        <w:rPr>
          <w:rFonts w:asciiTheme="majorBidi" w:hAnsiTheme="majorBidi" w:cstheme="majorBidi"/>
        </w:rPr>
        <w:t>nilai</w:t>
      </w:r>
      <w:proofErr w:type="spellEnd"/>
      <w:r w:rsidR="00D547D7">
        <w:rPr>
          <w:rFonts w:asciiTheme="majorBidi" w:hAnsiTheme="majorBidi" w:cstheme="majorBidi"/>
        </w:rPr>
        <w:t xml:space="preserve"> </w:t>
      </w:r>
      <w:r w:rsidR="00E63549" w:rsidRPr="005140B0">
        <w:rPr>
          <w:rFonts w:asciiTheme="majorBidi" w:hAnsiTheme="majorBidi" w:cstheme="majorBidi"/>
        </w:rPr>
        <w:t xml:space="preserve"> (</w:t>
      </w:r>
      <w:proofErr w:type="gramEnd"/>
      <w:r w:rsidR="00E63549" w:rsidRPr="005140B0">
        <w:rPr>
          <w:rFonts w:asciiTheme="majorBidi" w:hAnsiTheme="majorBidi" w:cstheme="majorBidi"/>
        </w:rPr>
        <w:t xml:space="preserve">30–45 Hz) </w:t>
      </w:r>
      <w:r w:rsidR="00D547D7">
        <w:rPr>
          <w:rFonts w:asciiTheme="majorBidi" w:hAnsiTheme="majorBidi" w:cstheme="majorBidi"/>
        </w:rPr>
        <w:t xml:space="preserve">yang </w:t>
      </w:r>
      <w:proofErr w:type="spellStart"/>
      <w:r w:rsidR="00E63549" w:rsidRPr="005140B0">
        <w:rPr>
          <w:rFonts w:asciiTheme="majorBidi" w:hAnsiTheme="majorBidi" w:cstheme="majorBidi"/>
        </w:rPr>
        <w:t>mendominasi</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Selain</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beta,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alfa </w:t>
      </w:r>
      <w:proofErr w:type="spellStart"/>
      <w:r w:rsidR="00E63549" w:rsidRPr="005140B0">
        <w:rPr>
          <w:rFonts w:asciiTheme="majorBidi" w:hAnsiTheme="majorBidi" w:cstheme="majorBidi"/>
        </w:rPr>
        <w:t>lemah</w:t>
      </w:r>
      <w:proofErr w:type="spellEnd"/>
      <w:r w:rsidR="00E63549" w:rsidRPr="005140B0">
        <w:rPr>
          <w:rFonts w:asciiTheme="majorBidi" w:hAnsiTheme="majorBidi" w:cstheme="majorBidi"/>
        </w:rPr>
        <w:t xml:space="preserve"> di frontal dan posterior </w:t>
      </w:r>
      <w:proofErr w:type="spellStart"/>
      <w:r w:rsidR="00E63549" w:rsidRPr="005140B0">
        <w:rPr>
          <w:rFonts w:asciiTheme="majorBidi" w:hAnsiTheme="majorBidi" w:cstheme="majorBidi"/>
        </w:rPr>
        <w:t>daerah</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otak</w:t>
      </w:r>
      <w:proofErr w:type="spellEnd"/>
      <w:r w:rsidR="00E63549" w:rsidRPr="005140B0">
        <w:rPr>
          <w:rFonts w:asciiTheme="majorBidi" w:hAnsiTheme="majorBidi" w:cstheme="majorBidi"/>
        </w:rPr>
        <w:t xml:space="preserve"> </w:t>
      </w:r>
      <w:proofErr w:type="spellStart"/>
      <w:r w:rsidR="00E63549" w:rsidRPr="005140B0">
        <w:rPr>
          <w:rFonts w:asciiTheme="majorBidi" w:hAnsiTheme="majorBidi" w:cstheme="majorBidi"/>
        </w:rPr>
        <w:t>dengan</w:t>
      </w:r>
      <w:proofErr w:type="spellEnd"/>
      <w:r w:rsidR="00E63549" w:rsidRPr="005140B0">
        <w:rPr>
          <w:rFonts w:asciiTheme="majorBidi" w:hAnsiTheme="majorBidi" w:cstheme="majorBidi"/>
        </w:rPr>
        <w:t xml:space="preserve"> delta (0,5-3 Hz) dan </w:t>
      </w:r>
      <w:proofErr w:type="spellStart"/>
      <w:r w:rsidR="00E63549" w:rsidRPr="005140B0">
        <w:rPr>
          <w:rFonts w:asciiTheme="majorBidi" w:hAnsiTheme="majorBidi" w:cstheme="majorBidi"/>
        </w:rPr>
        <w:t>ritme</w:t>
      </w:r>
      <w:proofErr w:type="spellEnd"/>
      <w:r w:rsidR="00E63549" w:rsidRPr="005140B0">
        <w:rPr>
          <w:rFonts w:asciiTheme="majorBidi" w:hAnsiTheme="majorBidi" w:cstheme="majorBidi"/>
        </w:rPr>
        <w:t xml:space="preserve"> theta.</w:t>
      </w:r>
      <w:r w:rsidR="00D43260" w:rsidRPr="005140B0">
        <w:rPr>
          <w:rFonts w:asciiTheme="majorBidi" w:hAnsiTheme="majorBidi" w:cstheme="majorBidi"/>
        </w:rPr>
        <w:fldChar w:fldCharType="begin" w:fldLock="1"/>
      </w:r>
      <w:r w:rsidR="00BC499D" w:rsidRPr="005140B0">
        <w:rPr>
          <w:rFonts w:asciiTheme="majorBidi" w:hAnsiTheme="majorBidi" w:cstheme="majorBidi"/>
        </w:rPr>
        <w:instrText>ADDIN CSL_CITATION {"citationItems":[{"id":"ITEM-1","itemData":{"DOI":"10.1016/j.procs.2020.02.184","ISSN":"1877-0509","author":[{"dropping-particle":"","family":"Zhuralvev","given":"Maksim","non-dropping-particle":"","parse-names":false,"suffix":""},{"dropping-particle":"","family":"Runnova","given":"Anastasiia","non-dropping-particle":"","parse-names":false,"suffix":""},{"dropping-particle":"","family":"Kiselev","given":"Anton","non-dropping-particle":"","parse-names":false,"suffix":""}],"container-title":"Procedia Computer Science","id":"ITEM-1","issue":"2019","issued":{"date-parts":[["2020"]]},"page":"677-685","publisher":"Elsevier B.V.","title":"Characteristics of post-stroke patients brain activity with real and Characteristics of post-stroke patients brain activity with real and imagined movements in the BCI - rehabilitation process","type":"article-journal","volume":"169"},"uris":["http://www.mendeley.com/documents/?uuid=bd02506c-a4bd-4eef-8172-125e529f93b5","http://www.mendeley.com/documents/?uuid=a48b4a03-f757-4578-8c00-04c4a58d92b6"]}],"mendeley":{"formattedCitation":"[1]","plainTextFormattedCitation":"[1]","previouslyFormattedCitation":"[1]"},"properties":{"noteIndex":0},"schema":"https://github.com/citation-style-language/schema/raw/master/csl-citation.json"}</w:instrText>
      </w:r>
      <w:r w:rsidR="00D43260" w:rsidRPr="005140B0">
        <w:rPr>
          <w:rFonts w:asciiTheme="majorBidi" w:hAnsiTheme="majorBidi" w:cstheme="majorBidi"/>
        </w:rPr>
        <w:fldChar w:fldCharType="separate"/>
      </w:r>
      <w:r w:rsidR="00D43260" w:rsidRPr="005140B0">
        <w:rPr>
          <w:rFonts w:asciiTheme="majorBidi" w:hAnsiTheme="majorBidi" w:cstheme="majorBidi"/>
          <w:noProof/>
        </w:rPr>
        <w:t>[1]</w:t>
      </w:r>
      <w:r w:rsidR="00D43260" w:rsidRPr="005140B0">
        <w:rPr>
          <w:rFonts w:asciiTheme="majorBidi" w:hAnsiTheme="majorBidi" w:cstheme="majorBidi"/>
        </w:rPr>
        <w:fldChar w:fldCharType="end"/>
      </w:r>
      <w:r w:rsidR="000E3D2F" w:rsidRPr="005140B0">
        <w:rPr>
          <w:rFonts w:asciiTheme="majorBidi" w:hAnsiTheme="majorBidi" w:cstheme="majorBidi"/>
        </w:rPr>
        <w:t xml:space="preserve"> </w:t>
      </w:r>
    </w:p>
    <w:p w14:paraId="64E84B09" w14:textId="0B313F0C" w:rsidR="003C0675" w:rsidRPr="005140B0" w:rsidRDefault="00526D2B" w:rsidP="00526D2B">
      <w:pPr>
        <w:spacing w:line="360" w:lineRule="auto"/>
        <w:ind w:firstLine="567"/>
        <w:jc w:val="both"/>
        <w:rPr>
          <w:rFonts w:asciiTheme="majorBidi" w:hAnsiTheme="majorBidi" w:cstheme="majorBidi"/>
        </w:rPr>
      </w:pPr>
      <w:proofErr w:type="spellStart"/>
      <w:r w:rsidRPr="00526D2B">
        <w:rPr>
          <w:rFonts w:asciiTheme="majorBidi" w:hAnsiTheme="majorBidi" w:cstheme="majorBidi"/>
        </w:rPr>
        <w:t>Penelitian</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ini</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mengkaji</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keefektifan</w:t>
      </w:r>
      <w:proofErr w:type="spellEnd"/>
      <w:r w:rsidRPr="00526D2B">
        <w:rPr>
          <w:rFonts w:asciiTheme="majorBidi" w:hAnsiTheme="majorBidi" w:cstheme="majorBidi"/>
        </w:rPr>
        <w:t xml:space="preserve"> model Transfer Learning </w:t>
      </w:r>
      <w:proofErr w:type="spellStart"/>
      <w:r w:rsidRPr="00526D2B">
        <w:rPr>
          <w:rFonts w:asciiTheme="majorBidi" w:hAnsiTheme="majorBidi" w:cstheme="majorBidi"/>
        </w:rPr>
        <w:t>yaitu</w:t>
      </w:r>
      <w:proofErr w:type="spellEnd"/>
      <w:r w:rsidRPr="00526D2B">
        <w:rPr>
          <w:rFonts w:asciiTheme="majorBidi" w:hAnsiTheme="majorBidi" w:cstheme="majorBidi"/>
        </w:rPr>
        <w:t xml:space="preserve"> ResNet50 V2, ResNet101 V2, dan ResNet152 V2 </w:t>
      </w:r>
      <w:proofErr w:type="spellStart"/>
      <w:r w:rsidRPr="00526D2B">
        <w:rPr>
          <w:rFonts w:asciiTheme="majorBidi" w:hAnsiTheme="majorBidi" w:cstheme="majorBidi"/>
        </w:rPr>
        <w:t>dalam</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mengekstraksi</w:t>
      </w:r>
      <w:proofErr w:type="spellEnd"/>
      <w:r>
        <w:rPr>
          <w:rFonts w:asciiTheme="majorBidi" w:hAnsiTheme="majorBidi" w:cstheme="majorBidi"/>
        </w:rPr>
        <w:t xml:space="preserve"> </w:t>
      </w:r>
      <w:proofErr w:type="spellStart"/>
      <w:r w:rsidRPr="00526D2B">
        <w:rPr>
          <w:rFonts w:asciiTheme="majorBidi" w:hAnsiTheme="majorBidi" w:cstheme="majorBidi"/>
        </w:rPr>
        <w:t>fitur</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dari</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sinyal</w:t>
      </w:r>
      <w:proofErr w:type="spellEnd"/>
      <w:r w:rsidRPr="00526D2B">
        <w:rPr>
          <w:rFonts w:asciiTheme="majorBidi" w:hAnsiTheme="majorBidi" w:cstheme="majorBidi"/>
        </w:rPr>
        <w:t xml:space="preserve"> EEG </w:t>
      </w:r>
      <w:proofErr w:type="spellStart"/>
      <w:r w:rsidRPr="00526D2B">
        <w:rPr>
          <w:rFonts w:asciiTheme="majorBidi" w:hAnsiTheme="majorBidi" w:cstheme="majorBidi"/>
        </w:rPr>
        <w:t>berbasis</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kedipan</w:t>
      </w:r>
      <w:proofErr w:type="spellEnd"/>
      <w:r w:rsidRPr="00526D2B">
        <w:rPr>
          <w:rFonts w:asciiTheme="majorBidi" w:hAnsiTheme="majorBidi" w:cstheme="majorBidi"/>
        </w:rPr>
        <w:t xml:space="preserve"> yang </w:t>
      </w:r>
      <w:proofErr w:type="spellStart"/>
      <w:r w:rsidRPr="00526D2B">
        <w:rPr>
          <w:rFonts w:asciiTheme="majorBidi" w:hAnsiTheme="majorBidi" w:cstheme="majorBidi"/>
        </w:rPr>
        <w:t>dikonversi</w:t>
      </w:r>
      <w:proofErr w:type="spellEnd"/>
      <w:r w:rsidRPr="00526D2B">
        <w:rPr>
          <w:rFonts w:asciiTheme="majorBidi" w:hAnsiTheme="majorBidi" w:cstheme="majorBidi"/>
        </w:rPr>
        <w:t xml:space="preserve"> Continuous Wavelet Transform</w:t>
      </w:r>
      <w:r w:rsidRPr="00526D2B">
        <w:rPr>
          <w:rFonts w:asciiTheme="majorBidi" w:hAnsiTheme="majorBidi" w:cstheme="majorBidi"/>
        </w:rPr>
        <w:t xml:space="preserve"> </w:t>
      </w:r>
      <w:r>
        <w:rPr>
          <w:rFonts w:asciiTheme="majorBidi" w:hAnsiTheme="majorBidi" w:cstheme="majorBidi"/>
        </w:rPr>
        <w:t>(</w:t>
      </w:r>
      <w:r w:rsidRPr="00526D2B">
        <w:rPr>
          <w:rFonts w:asciiTheme="majorBidi" w:hAnsiTheme="majorBidi" w:cstheme="majorBidi"/>
        </w:rPr>
        <w:t>CWT</w:t>
      </w:r>
      <w:r>
        <w:rPr>
          <w:rFonts w:asciiTheme="majorBidi" w:hAnsiTheme="majorBidi" w:cstheme="majorBidi"/>
        </w:rPr>
        <w:t>)</w:t>
      </w:r>
      <w:r w:rsidRPr="00526D2B">
        <w:rPr>
          <w:rFonts w:asciiTheme="majorBidi" w:hAnsiTheme="majorBidi" w:cstheme="majorBidi"/>
        </w:rPr>
        <w:t xml:space="preserve">, </w:t>
      </w:r>
      <w:proofErr w:type="spellStart"/>
      <w:r w:rsidRPr="00526D2B">
        <w:rPr>
          <w:rFonts w:asciiTheme="majorBidi" w:hAnsiTheme="majorBidi" w:cstheme="majorBidi"/>
        </w:rPr>
        <w:t>sebelum</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klasifikasinya</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melalui</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pengklasifikasi</w:t>
      </w:r>
      <w:proofErr w:type="spellEnd"/>
      <w:r w:rsidRPr="00526D2B">
        <w:rPr>
          <w:rFonts w:asciiTheme="majorBidi" w:hAnsiTheme="majorBidi" w:cstheme="majorBidi"/>
        </w:rPr>
        <w:t xml:space="preserve"> Support Vector Machine (SVM) yang </w:t>
      </w:r>
      <w:proofErr w:type="spellStart"/>
      <w:r w:rsidRPr="00526D2B">
        <w:rPr>
          <w:rFonts w:asciiTheme="majorBidi" w:hAnsiTheme="majorBidi" w:cstheme="majorBidi"/>
        </w:rPr>
        <w:t>disetel</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dengan</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baik</w:t>
      </w:r>
      <w:proofErr w:type="spellEnd"/>
      <w:r w:rsidRPr="00526D2B">
        <w:rPr>
          <w:rFonts w:asciiTheme="majorBidi" w:hAnsiTheme="majorBidi" w:cstheme="majorBidi"/>
        </w:rPr>
        <w:t>.</w:t>
      </w:r>
      <w:r w:rsidRPr="00526D2B">
        <w:rPr>
          <w:rFonts w:asciiTheme="majorBidi" w:hAnsiTheme="majorBidi" w:cstheme="majorBidi"/>
        </w:rPr>
        <w:t xml:space="preserve"> </w:t>
      </w:r>
      <w:r w:rsidR="00E960D0" w:rsidRPr="005140B0">
        <w:rPr>
          <w:rFonts w:asciiTheme="majorBidi" w:hAnsiTheme="majorBidi" w:cstheme="majorBidi"/>
        </w:rPr>
        <w:t>M</w:t>
      </w:r>
      <w:r w:rsidR="000E3D2F" w:rsidRPr="005140B0">
        <w:rPr>
          <w:rFonts w:asciiTheme="majorBidi" w:hAnsiTheme="majorBidi" w:cstheme="majorBidi"/>
        </w:rPr>
        <w:t>odel T</w:t>
      </w:r>
      <w:r w:rsidR="00814B03">
        <w:rPr>
          <w:rFonts w:asciiTheme="majorBidi" w:hAnsiTheme="majorBidi" w:cstheme="majorBidi"/>
        </w:rPr>
        <w:t xml:space="preserve">ransfer </w:t>
      </w:r>
      <w:r w:rsidR="000E3D2F" w:rsidRPr="005140B0">
        <w:rPr>
          <w:rFonts w:asciiTheme="majorBidi" w:hAnsiTheme="majorBidi" w:cstheme="majorBidi"/>
        </w:rPr>
        <w:t>L</w:t>
      </w:r>
      <w:r w:rsidR="00814B03">
        <w:rPr>
          <w:rFonts w:asciiTheme="majorBidi" w:hAnsiTheme="majorBidi" w:cstheme="majorBidi"/>
        </w:rPr>
        <w:t>earning</w:t>
      </w:r>
      <w:r w:rsidR="000E3D2F" w:rsidRPr="005140B0">
        <w:rPr>
          <w:rFonts w:asciiTheme="majorBidi" w:hAnsiTheme="majorBidi" w:cstheme="majorBidi"/>
        </w:rPr>
        <w:t xml:space="preserve"> yang </w:t>
      </w:r>
      <w:proofErr w:type="spellStart"/>
      <w:r w:rsidR="000E3D2F" w:rsidRPr="005140B0">
        <w:rPr>
          <w:rFonts w:asciiTheme="majorBidi" w:hAnsiTheme="majorBidi" w:cstheme="majorBidi"/>
        </w:rPr>
        <w:t>diberikan</w:t>
      </w:r>
      <w:proofErr w:type="spellEnd"/>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dipasangkan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dengan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lastRenderedPageBreak/>
        <w:t>pengklasifikasi</w:t>
      </w:r>
      <w:proofErr w:type="spellEnd"/>
      <w:r w:rsidR="000E3D2F" w:rsidRPr="005140B0">
        <w:rPr>
          <w:rFonts w:asciiTheme="majorBidi" w:hAnsiTheme="majorBidi" w:cstheme="majorBidi"/>
        </w:rPr>
        <w:t xml:space="preserve"> SVM yang </w:t>
      </w:r>
      <w:proofErr w:type="spellStart"/>
      <w:r w:rsidR="000E3D2F" w:rsidRPr="005140B0">
        <w:rPr>
          <w:rFonts w:asciiTheme="majorBidi" w:hAnsiTheme="majorBidi" w:cstheme="majorBidi"/>
        </w:rPr>
        <w:t>dioptimalkan</w:t>
      </w:r>
      <w:proofErr w:type="spellEnd"/>
      <w:r w:rsidR="000E3D2F" w:rsidRPr="005140B0">
        <w:rPr>
          <w:rFonts w:asciiTheme="majorBidi" w:hAnsiTheme="majorBidi" w:cstheme="majorBidi"/>
        </w:rPr>
        <w:t>.</w:t>
      </w:r>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Untuk</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membandingkan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kemanjuran</w:t>
      </w:r>
      <w:proofErr w:type="spellEnd"/>
      <w:r w:rsidR="00E960D0" w:rsidRPr="005140B0">
        <w:rPr>
          <w:rFonts w:asciiTheme="majorBidi" w:hAnsiTheme="majorBidi" w:cstheme="majorBidi"/>
        </w:rPr>
        <w:t xml:space="preserve"> </w:t>
      </w:r>
      <w:r w:rsidR="000E3D2F" w:rsidRPr="005140B0">
        <w:rPr>
          <w:rFonts w:asciiTheme="majorBidi" w:hAnsiTheme="majorBidi" w:cstheme="majorBidi"/>
        </w:rPr>
        <w:t xml:space="preserve">yang </w:t>
      </w:r>
      <w:proofErr w:type="spellStart"/>
      <w:r w:rsidR="000E3D2F" w:rsidRPr="005140B0">
        <w:rPr>
          <w:rFonts w:asciiTheme="majorBidi" w:hAnsiTheme="majorBidi" w:cstheme="majorBidi"/>
        </w:rPr>
        <w:t>diusulkan</w:t>
      </w:r>
      <w:proofErr w:type="spellEnd"/>
      <w:r w:rsidR="000E3D2F" w:rsidRPr="005140B0">
        <w:rPr>
          <w:rFonts w:asciiTheme="majorBidi" w:hAnsiTheme="majorBidi" w:cstheme="majorBidi"/>
        </w:rPr>
        <w:t>,</w:t>
      </w:r>
      <w:r w:rsidR="00E960D0" w:rsidRPr="005140B0">
        <w:rPr>
          <w:rFonts w:asciiTheme="majorBidi" w:hAnsiTheme="majorBidi" w:cstheme="majorBidi"/>
        </w:rPr>
        <w:t xml:space="preserve"> </w:t>
      </w:r>
      <w:r w:rsidR="000E3D2F" w:rsidRPr="005140B0">
        <w:rPr>
          <w:rFonts w:asciiTheme="majorBidi" w:hAnsiTheme="majorBidi" w:cstheme="majorBidi"/>
        </w:rPr>
        <w:t xml:space="preserve">model CNN </w:t>
      </w:r>
      <w:proofErr w:type="spellStart"/>
      <w:r w:rsidR="000E3D2F" w:rsidRPr="005140B0">
        <w:rPr>
          <w:rFonts w:asciiTheme="majorBidi" w:hAnsiTheme="majorBidi" w:cstheme="majorBidi"/>
        </w:rPr>
        <w:t>konvensional</w:t>
      </w:r>
      <w:proofErr w:type="spellEnd"/>
      <w:r w:rsidR="000E3D2F" w:rsidRPr="005140B0">
        <w:rPr>
          <w:rFonts w:asciiTheme="majorBidi" w:hAnsiTheme="majorBidi" w:cstheme="majorBidi"/>
        </w:rPr>
        <w:t xml:space="preserve">, </w:t>
      </w:r>
      <w:r w:rsidR="00814B03">
        <w:rPr>
          <w:rFonts w:asciiTheme="majorBidi" w:hAnsiTheme="majorBidi" w:cstheme="majorBidi"/>
        </w:rPr>
        <w:t>Fully Connected Layer (</w:t>
      </w:r>
      <w:r w:rsidR="00E960D0" w:rsidRPr="005140B0">
        <w:rPr>
          <w:rFonts w:asciiTheme="majorBidi" w:hAnsiTheme="majorBidi" w:cstheme="majorBidi"/>
        </w:rPr>
        <w:t>FCL</w:t>
      </w:r>
      <w:r w:rsidR="00814B03">
        <w:rPr>
          <w:rFonts w:asciiTheme="majorBidi" w:hAnsiTheme="majorBidi" w:cstheme="majorBidi"/>
        </w:rPr>
        <w:t>)</w:t>
      </w:r>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dengan</w:t>
      </w:r>
      <w:proofErr w:type="spellEnd"/>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lapisan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dipertahankan</w:t>
      </w:r>
      <w:proofErr w:type="spellEnd"/>
      <w:r w:rsidR="000E3D2F" w:rsidRPr="005140B0">
        <w:rPr>
          <w:rFonts w:asciiTheme="majorBidi" w:hAnsiTheme="majorBidi" w:cstheme="majorBidi"/>
        </w:rPr>
        <w:t xml:space="preserve"> juga </w:t>
      </w:r>
      <w:proofErr w:type="spellStart"/>
      <w:r w:rsidR="000E3D2F" w:rsidRPr="005140B0">
        <w:rPr>
          <w:rFonts w:asciiTheme="majorBidi" w:hAnsiTheme="majorBidi" w:cstheme="majorBidi"/>
        </w:rPr>
        <w:t>dievaluasi</w:t>
      </w:r>
      <w:proofErr w:type="spellEnd"/>
      <w:r w:rsidR="000E3D2F" w:rsidRPr="005140B0">
        <w:rPr>
          <w:rFonts w:asciiTheme="majorBidi" w:hAnsiTheme="majorBidi" w:cstheme="majorBidi"/>
        </w:rPr>
        <w:t xml:space="preserve">. Fitur yang </w:t>
      </w:r>
      <w:proofErr w:type="spellStart"/>
      <w:r w:rsidR="000E3D2F" w:rsidRPr="005140B0">
        <w:rPr>
          <w:rFonts w:asciiTheme="majorBidi" w:hAnsiTheme="majorBidi" w:cstheme="majorBidi"/>
        </w:rPr>
        <w:t>sama</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itu</w:t>
      </w:r>
      <w:proofErr w:type="spellEnd"/>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diekstraksi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melalui</w:t>
      </w:r>
      <w:proofErr w:type="spellEnd"/>
      <w:r w:rsidR="000E3D2F" w:rsidRPr="005140B0">
        <w:rPr>
          <w:rFonts w:asciiTheme="majorBidi" w:hAnsiTheme="majorBidi" w:cstheme="majorBidi"/>
        </w:rPr>
        <w:t xml:space="preserve"> model T</w:t>
      </w:r>
      <w:r w:rsidR="00814B03">
        <w:rPr>
          <w:rFonts w:asciiTheme="majorBidi" w:hAnsiTheme="majorBidi" w:cstheme="majorBidi"/>
        </w:rPr>
        <w:t xml:space="preserve">ransfer </w:t>
      </w:r>
      <w:r w:rsidR="000E3D2F" w:rsidRPr="005140B0">
        <w:rPr>
          <w:rFonts w:asciiTheme="majorBidi" w:hAnsiTheme="majorBidi" w:cstheme="majorBidi"/>
        </w:rPr>
        <w:t>L</w:t>
      </w:r>
      <w:r w:rsidR="00814B03">
        <w:rPr>
          <w:rFonts w:asciiTheme="majorBidi" w:hAnsiTheme="majorBidi" w:cstheme="majorBidi"/>
        </w:rPr>
        <w:t>earning</w:t>
      </w:r>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dimasukkan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ke</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dalam</w:t>
      </w:r>
      <w:proofErr w:type="spellEnd"/>
      <w:r w:rsidR="000E3D2F" w:rsidRPr="005140B0">
        <w:rPr>
          <w:rFonts w:asciiTheme="majorBidi" w:hAnsiTheme="majorBidi" w:cstheme="majorBidi"/>
        </w:rPr>
        <w:t xml:space="preserve"> </w:t>
      </w:r>
      <w:r>
        <w:rPr>
          <w:rFonts w:asciiTheme="majorBidi" w:hAnsiTheme="majorBidi" w:cstheme="majorBidi"/>
        </w:rPr>
        <w:t>Fully Connected Layer</w:t>
      </w:r>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dengan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lapisan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pertama</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terdiri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dari</w:t>
      </w:r>
      <w:proofErr w:type="spellEnd"/>
      <w:r w:rsidR="000E3D2F" w:rsidRPr="005140B0">
        <w:rPr>
          <w:rFonts w:asciiTheme="majorBidi" w:hAnsiTheme="majorBidi" w:cstheme="majorBidi"/>
        </w:rPr>
        <w:t xml:space="preserve"> 50 </w:t>
      </w:r>
      <w:r w:rsidR="00E960D0" w:rsidRPr="005140B0">
        <w:rPr>
          <w:rFonts w:asciiTheme="majorBidi" w:hAnsiTheme="majorBidi" w:cstheme="majorBidi"/>
        </w:rPr>
        <w:t xml:space="preserve">hidden neuron, </w:t>
      </w:r>
      <w:proofErr w:type="spellStart"/>
      <w:r w:rsidR="000E3D2F" w:rsidRPr="005140B0">
        <w:rPr>
          <w:rFonts w:asciiTheme="majorBidi" w:hAnsiTheme="majorBidi" w:cstheme="majorBidi"/>
        </w:rPr>
        <w:t>dengan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fungsi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aktivasi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ReLu</w:t>
      </w:r>
      <w:proofErr w:type="spellEnd"/>
      <w:r w:rsidR="000E3D2F" w:rsidRPr="005140B0">
        <w:rPr>
          <w:rFonts w:asciiTheme="majorBidi" w:hAnsiTheme="majorBidi" w:cstheme="majorBidi"/>
        </w:rPr>
        <w:t xml:space="preserve">. </w:t>
      </w:r>
      <w:r w:rsidR="00E960D0" w:rsidRPr="005140B0">
        <w:rPr>
          <w:rFonts w:asciiTheme="majorBidi" w:hAnsiTheme="majorBidi" w:cstheme="majorBidi"/>
        </w:rPr>
        <w:t xml:space="preserve">Dan </w:t>
      </w:r>
      <w:proofErr w:type="spellStart"/>
      <w:r w:rsidR="00E960D0" w:rsidRPr="005140B0">
        <w:rPr>
          <w:rFonts w:asciiTheme="majorBidi" w:hAnsiTheme="majorBidi" w:cstheme="majorBidi"/>
        </w:rPr>
        <w:t>n</w:t>
      </w:r>
      <w:r w:rsidR="000E3D2F" w:rsidRPr="005140B0">
        <w:rPr>
          <w:rFonts w:asciiTheme="majorBidi" w:hAnsiTheme="majorBidi" w:cstheme="majorBidi"/>
        </w:rPr>
        <w:t>ilai</w:t>
      </w:r>
      <w:proofErr w:type="spellEnd"/>
      <w:r w:rsidR="000E3D2F" w:rsidRPr="005140B0">
        <w:rPr>
          <w:rFonts w:asciiTheme="majorBidi" w:hAnsiTheme="majorBidi" w:cstheme="majorBidi"/>
        </w:rPr>
        <w:t xml:space="preserve"> </w:t>
      </w:r>
      <w:r w:rsidR="00E960D0" w:rsidRPr="005140B0">
        <w:rPr>
          <w:rFonts w:asciiTheme="majorBidi" w:hAnsiTheme="majorBidi" w:cstheme="majorBidi"/>
        </w:rPr>
        <w:t>drop out</w:t>
      </w:r>
      <w:r w:rsidR="000E3D2F" w:rsidRPr="005140B0">
        <w:rPr>
          <w:rFonts w:asciiTheme="majorBidi" w:hAnsiTheme="majorBidi" w:cstheme="majorBidi"/>
        </w:rPr>
        <w:t xml:space="preserve"> 0,5</w:t>
      </w:r>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Outputnya</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kemudian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dimasukkan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ke</w:t>
      </w:r>
      <w:proofErr w:type="spellEnd"/>
      <w:r w:rsidR="000E3D2F" w:rsidRPr="005140B0">
        <w:rPr>
          <w:rFonts w:asciiTheme="majorBidi" w:hAnsiTheme="majorBidi" w:cstheme="majorBidi"/>
        </w:rPr>
        <w:t xml:space="preserve"> </w:t>
      </w:r>
      <w:r w:rsidR="00E960D0" w:rsidRPr="005140B0">
        <w:rPr>
          <w:rFonts w:asciiTheme="majorBidi" w:hAnsiTheme="majorBidi" w:cstheme="majorBidi"/>
        </w:rPr>
        <w:t xml:space="preserve">hidden layer </w:t>
      </w:r>
      <w:proofErr w:type="spellStart"/>
      <w:r w:rsidR="000E3D2F" w:rsidRPr="005140B0">
        <w:rPr>
          <w:rFonts w:asciiTheme="majorBidi" w:hAnsiTheme="majorBidi" w:cstheme="majorBidi"/>
        </w:rPr>
        <w:t>dengan</w:t>
      </w:r>
      <w:proofErr w:type="spellEnd"/>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tiga</w:t>
      </w:r>
      <w:proofErr w:type="spellEnd"/>
      <w:r w:rsidR="000E3D2F" w:rsidRPr="005140B0">
        <w:rPr>
          <w:rFonts w:asciiTheme="majorBidi" w:hAnsiTheme="majorBidi" w:cstheme="majorBidi"/>
        </w:rPr>
        <w:t xml:space="preserve"> </w:t>
      </w:r>
      <w:r w:rsidR="00E960D0" w:rsidRPr="005140B0">
        <w:rPr>
          <w:rFonts w:asciiTheme="majorBidi" w:hAnsiTheme="majorBidi" w:cstheme="majorBidi"/>
        </w:rPr>
        <w:t>hidden neuron</w:t>
      </w:r>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dengan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fungsi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aktivasi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softmax</w:t>
      </w:r>
      <w:proofErr w:type="spellEnd"/>
      <w:r w:rsidR="000E3D2F" w:rsidRPr="005140B0">
        <w:rPr>
          <w:rFonts w:asciiTheme="majorBidi" w:hAnsiTheme="majorBidi" w:cstheme="majorBidi"/>
        </w:rPr>
        <w:t>. Di</w:t>
      </w:r>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penelitian</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ini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algoritma</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optimasi</w:t>
      </w:r>
      <w:proofErr w:type="spellEnd"/>
      <w:r w:rsidR="000E3D2F" w:rsidRPr="005140B0">
        <w:rPr>
          <w:rFonts w:asciiTheme="majorBidi" w:hAnsiTheme="majorBidi" w:cstheme="majorBidi"/>
        </w:rPr>
        <w:t xml:space="preserve"> Adam </w:t>
      </w:r>
      <w:proofErr w:type="spellStart"/>
      <w:r w:rsidR="000E3D2F" w:rsidRPr="005140B0">
        <w:rPr>
          <w:rFonts w:asciiTheme="majorBidi" w:hAnsiTheme="majorBidi" w:cstheme="majorBidi"/>
        </w:rPr>
        <w:t>digunakan</w:t>
      </w:r>
      <w:proofErr w:type="spellEnd"/>
      <w:r w:rsidR="00E960D0" w:rsidRPr="005140B0">
        <w:rPr>
          <w:rFonts w:asciiTheme="majorBidi" w:hAnsiTheme="majorBidi" w:cstheme="majorBidi"/>
        </w:rPr>
        <w:t xml:space="preserve"> </w:t>
      </w:r>
      <w:proofErr w:type="spellStart"/>
      <w:r w:rsidR="000E3D2F" w:rsidRPr="005140B0">
        <w:rPr>
          <w:rFonts w:asciiTheme="majorBidi" w:hAnsiTheme="majorBidi" w:cstheme="majorBidi"/>
        </w:rPr>
        <w:t>dengan</w:t>
      </w:r>
      <w:proofErr w:type="spellEnd"/>
      <w:r w:rsidR="000E3D2F" w:rsidRPr="005140B0">
        <w:rPr>
          <w:rFonts w:asciiTheme="majorBidi" w:hAnsiTheme="majorBidi" w:cstheme="majorBidi"/>
        </w:rPr>
        <w:t xml:space="preserve"> epoch 50 dan </w:t>
      </w:r>
      <w:proofErr w:type="spellStart"/>
      <w:r w:rsidR="000E3D2F" w:rsidRPr="005140B0">
        <w:rPr>
          <w:rFonts w:asciiTheme="majorBidi" w:hAnsiTheme="majorBidi" w:cstheme="majorBidi"/>
        </w:rPr>
        <w:t>ukuran</w:t>
      </w:r>
      <w:proofErr w:type="spellEnd"/>
      <w:r w:rsidR="000E3D2F" w:rsidRPr="005140B0">
        <w:rPr>
          <w:rFonts w:asciiTheme="majorBidi" w:hAnsiTheme="majorBidi" w:cstheme="majorBidi"/>
        </w:rPr>
        <w:t xml:space="preserve"> batch </w:t>
      </w:r>
      <w:proofErr w:type="spellStart"/>
      <w:r w:rsidR="000E3D2F" w:rsidRPr="005140B0">
        <w:rPr>
          <w:rFonts w:asciiTheme="majorBidi" w:hAnsiTheme="majorBidi" w:cstheme="majorBidi"/>
        </w:rPr>
        <w:t>sepuluh</w:t>
      </w:r>
      <w:proofErr w:type="spellEnd"/>
      <w:r w:rsidR="000E3D2F" w:rsidRPr="005140B0">
        <w:rPr>
          <w:rFonts w:asciiTheme="majorBidi" w:hAnsiTheme="majorBidi" w:cstheme="majorBidi"/>
        </w:rPr>
        <w:t>.</w:t>
      </w:r>
      <w:r>
        <w:rPr>
          <w:rFonts w:asciiTheme="majorBidi" w:hAnsiTheme="majorBidi" w:cstheme="majorBidi"/>
        </w:rPr>
        <w:t xml:space="preserve"> Hasil </w:t>
      </w:r>
      <w:proofErr w:type="spellStart"/>
      <w:r w:rsidR="000E3D2F" w:rsidRPr="005140B0">
        <w:rPr>
          <w:rFonts w:asciiTheme="majorBidi" w:hAnsiTheme="majorBidi" w:cstheme="majorBidi"/>
        </w:rPr>
        <w:t>dievaluasi</w:t>
      </w:r>
      <w:proofErr w:type="spellEnd"/>
      <w:r w:rsidR="000E3D2F" w:rsidRPr="005140B0">
        <w:rPr>
          <w:rFonts w:asciiTheme="majorBidi" w:hAnsiTheme="majorBidi" w:cstheme="majorBidi"/>
        </w:rPr>
        <w:t xml:space="preserve"> </w:t>
      </w:r>
      <w:proofErr w:type="spellStart"/>
      <w:r w:rsidR="000E3D2F" w:rsidRPr="005140B0">
        <w:rPr>
          <w:rFonts w:asciiTheme="majorBidi" w:hAnsiTheme="majorBidi" w:cstheme="majorBidi"/>
        </w:rPr>
        <w:t>melalui</w:t>
      </w:r>
      <w:proofErr w:type="spellEnd"/>
      <w:r w:rsidR="000E3D2F" w:rsidRPr="005140B0">
        <w:rPr>
          <w:rFonts w:asciiTheme="majorBidi" w:hAnsiTheme="majorBidi" w:cstheme="majorBidi"/>
        </w:rPr>
        <w:t xml:space="preserve"> </w:t>
      </w:r>
      <w:proofErr w:type="spellStart"/>
      <w:r w:rsidR="00E960D0" w:rsidRPr="005140B0">
        <w:rPr>
          <w:rFonts w:asciiTheme="majorBidi" w:hAnsiTheme="majorBidi" w:cstheme="majorBidi"/>
        </w:rPr>
        <w:t>confussion</w:t>
      </w:r>
      <w:proofErr w:type="spellEnd"/>
      <w:r w:rsidR="00E960D0" w:rsidRPr="005140B0">
        <w:rPr>
          <w:rFonts w:asciiTheme="majorBidi" w:hAnsiTheme="majorBidi" w:cstheme="majorBidi"/>
        </w:rPr>
        <w:t xml:space="preserve"> matrix</w:t>
      </w:r>
      <w:r w:rsidR="000E3D2F" w:rsidRPr="005140B0">
        <w:rPr>
          <w:rFonts w:asciiTheme="majorBidi" w:hAnsiTheme="majorBidi" w:cstheme="majorBidi"/>
        </w:rPr>
        <w:t xml:space="preserve"> dan</w:t>
      </w:r>
      <w:r w:rsidR="00E960D0" w:rsidRPr="005140B0">
        <w:rPr>
          <w:rFonts w:asciiTheme="majorBidi" w:hAnsiTheme="majorBidi" w:cstheme="majorBidi"/>
        </w:rPr>
        <w:t xml:space="preserve"> </w:t>
      </w:r>
      <w:proofErr w:type="spellStart"/>
      <w:r>
        <w:rPr>
          <w:rFonts w:asciiTheme="majorBidi" w:hAnsiTheme="majorBidi" w:cstheme="majorBidi"/>
        </w:rPr>
        <w:t>klasfikasi</w:t>
      </w:r>
      <w:proofErr w:type="spellEnd"/>
      <w:r>
        <w:rPr>
          <w:rFonts w:asciiTheme="majorBidi" w:hAnsiTheme="majorBidi" w:cstheme="majorBidi"/>
        </w:rPr>
        <w:t xml:space="preserve"> </w:t>
      </w:r>
      <w:proofErr w:type="spellStart"/>
      <w:r>
        <w:rPr>
          <w:rFonts w:asciiTheme="majorBidi" w:hAnsiTheme="majorBidi" w:cstheme="majorBidi"/>
        </w:rPr>
        <w:t>akurasi</w:t>
      </w:r>
      <w:proofErr w:type="spellEnd"/>
      <w:r w:rsidR="000E3D2F" w:rsidRPr="005140B0">
        <w:rPr>
          <w:rFonts w:asciiTheme="majorBidi" w:hAnsiTheme="majorBidi" w:cstheme="majorBidi"/>
        </w:rPr>
        <w:t xml:space="preserve">. </w:t>
      </w:r>
      <w:proofErr w:type="spellStart"/>
      <w:r w:rsidR="00E960D0" w:rsidRPr="005140B0">
        <w:rPr>
          <w:rFonts w:asciiTheme="majorBidi" w:hAnsiTheme="majorBidi" w:cstheme="majorBidi"/>
        </w:rPr>
        <w:t>Penggambaran</w:t>
      </w:r>
      <w:proofErr w:type="spellEnd"/>
      <w:r w:rsidR="00E960D0" w:rsidRPr="005140B0">
        <w:rPr>
          <w:rFonts w:asciiTheme="majorBidi" w:hAnsiTheme="majorBidi" w:cstheme="majorBidi"/>
        </w:rPr>
        <w:t xml:space="preserve"> </w:t>
      </w:r>
      <w:proofErr w:type="spellStart"/>
      <w:r>
        <w:rPr>
          <w:rFonts w:asciiTheme="majorBidi" w:hAnsiTheme="majorBidi" w:cstheme="majorBidi"/>
        </w:rPr>
        <w:t>akurasi</w:t>
      </w:r>
      <w:proofErr w:type="spellEnd"/>
      <w:r>
        <w:rPr>
          <w:rFonts w:asciiTheme="majorBidi" w:hAnsiTheme="majorBidi" w:cstheme="majorBidi"/>
        </w:rPr>
        <w:t xml:space="preserve"> </w:t>
      </w:r>
      <w:proofErr w:type="spellStart"/>
      <w:r w:rsidR="00E960D0" w:rsidRPr="005140B0">
        <w:rPr>
          <w:rFonts w:asciiTheme="majorBidi" w:hAnsiTheme="majorBidi" w:cstheme="majorBidi"/>
        </w:rPr>
        <w:t>dari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ketiga</w:t>
      </w:r>
      <w:proofErr w:type="spellEnd"/>
      <w:r w:rsidR="00E960D0" w:rsidRPr="005140B0">
        <w:rPr>
          <w:rFonts w:asciiTheme="majorBidi" w:hAnsiTheme="majorBidi" w:cstheme="majorBidi"/>
        </w:rPr>
        <w:t xml:space="preserve"> model</w:t>
      </w:r>
      <w:r>
        <w:rPr>
          <w:rFonts w:asciiTheme="majorBidi" w:hAnsiTheme="majorBidi" w:cstheme="majorBidi"/>
        </w:rPr>
        <w:t xml:space="preserve"> </w:t>
      </w:r>
      <w:r w:rsidR="00E960D0" w:rsidRPr="005140B0">
        <w:rPr>
          <w:rFonts w:asciiTheme="majorBidi" w:hAnsiTheme="majorBidi" w:cstheme="majorBidi"/>
        </w:rPr>
        <w:t xml:space="preserve">yang </w:t>
      </w:r>
      <w:proofErr w:type="spellStart"/>
      <w:r w:rsidR="00E960D0" w:rsidRPr="005140B0">
        <w:rPr>
          <w:rFonts w:asciiTheme="majorBidi" w:hAnsiTheme="majorBidi" w:cstheme="majorBidi"/>
        </w:rPr>
        <w:t>diklasifikasikan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melalui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pengklasifikasi</w:t>
      </w:r>
      <w:proofErr w:type="spellEnd"/>
      <w:r w:rsidR="00E960D0" w:rsidRPr="005140B0">
        <w:rPr>
          <w:rFonts w:asciiTheme="majorBidi" w:hAnsiTheme="majorBidi" w:cstheme="majorBidi"/>
        </w:rPr>
        <w:t xml:space="preserve"> CNN </w:t>
      </w:r>
      <w:proofErr w:type="spellStart"/>
      <w:r w:rsidR="00E960D0" w:rsidRPr="005140B0">
        <w:rPr>
          <w:rFonts w:asciiTheme="majorBidi" w:hAnsiTheme="majorBidi" w:cstheme="majorBidi"/>
        </w:rPr>
        <w:t>konvensional</w:t>
      </w:r>
      <w:proofErr w:type="spellEnd"/>
      <w:r w:rsidR="00E960D0" w:rsidRPr="005140B0">
        <w:rPr>
          <w:rFonts w:asciiTheme="majorBidi" w:hAnsiTheme="majorBidi" w:cstheme="majorBidi"/>
        </w:rPr>
        <w:t xml:space="preserve"> dan model SVM yang </w:t>
      </w:r>
      <w:proofErr w:type="spellStart"/>
      <w:r w:rsidR="00E960D0" w:rsidRPr="005140B0">
        <w:rPr>
          <w:rFonts w:asciiTheme="majorBidi" w:hAnsiTheme="majorBidi" w:cstheme="majorBidi"/>
        </w:rPr>
        <w:t>disesuaikan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Diamati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bahwa</w:t>
      </w:r>
      <w:proofErr w:type="spellEnd"/>
      <w:r w:rsidR="00E960D0" w:rsidRPr="005140B0">
        <w:rPr>
          <w:rFonts w:asciiTheme="majorBidi" w:hAnsiTheme="majorBidi" w:cstheme="majorBidi"/>
        </w:rPr>
        <w:t xml:space="preserve"> </w:t>
      </w:r>
      <w:proofErr w:type="spellStart"/>
      <w:r>
        <w:rPr>
          <w:rFonts w:asciiTheme="majorBidi" w:hAnsiTheme="majorBidi" w:cstheme="majorBidi"/>
        </w:rPr>
        <w:t>akurasi</w:t>
      </w:r>
      <w:proofErr w:type="spellEnd"/>
      <w:r w:rsidR="00E960D0" w:rsidRPr="005140B0">
        <w:rPr>
          <w:rFonts w:asciiTheme="majorBidi" w:hAnsiTheme="majorBidi" w:cstheme="majorBidi"/>
        </w:rPr>
        <w:t xml:space="preserve"> SVM yang </w:t>
      </w:r>
      <w:proofErr w:type="spellStart"/>
      <w:r w:rsidR="00E960D0" w:rsidRPr="005140B0">
        <w:rPr>
          <w:rFonts w:asciiTheme="majorBidi" w:hAnsiTheme="majorBidi" w:cstheme="majorBidi"/>
        </w:rPr>
        <w:t>diperoleh</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lebih</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baik</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dibandingkan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dengan</w:t>
      </w:r>
      <w:proofErr w:type="spellEnd"/>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saluran</w:t>
      </w:r>
      <w:proofErr w:type="spellEnd"/>
      <w:r w:rsidR="00E960D0" w:rsidRPr="005140B0">
        <w:rPr>
          <w:rFonts w:asciiTheme="majorBidi" w:hAnsiTheme="majorBidi" w:cstheme="majorBidi"/>
        </w:rPr>
        <w:t xml:space="preserve"> CNN </w:t>
      </w:r>
      <w:proofErr w:type="spellStart"/>
      <w:r w:rsidR="00E960D0" w:rsidRPr="005140B0">
        <w:rPr>
          <w:rFonts w:asciiTheme="majorBidi" w:hAnsiTheme="majorBidi" w:cstheme="majorBidi"/>
        </w:rPr>
        <w:t>konvensional</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Selain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itu</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dapat</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dilihat</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bahwa</w:t>
      </w:r>
      <w:proofErr w:type="spellEnd"/>
      <w:r w:rsidR="00000014" w:rsidRPr="005140B0">
        <w:rPr>
          <w:rFonts w:asciiTheme="majorBidi" w:hAnsiTheme="majorBidi" w:cstheme="majorBidi"/>
        </w:rPr>
        <w:t xml:space="preserve"> </w:t>
      </w:r>
      <w:r w:rsidR="00E960D0" w:rsidRPr="005140B0">
        <w:rPr>
          <w:rFonts w:asciiTheme="majorBidi" w:hAnsiTheme="majorBidi" w:cstheme="majorBidi"/>
        </w:rPr>
        <w:t xml:space="preserve">set data </w:t>
      </w:r>
      <w:proofErr w:type="spellStart"/>
      <w:r w:rsidR="00E960D0" w:rsidRPr="005140B0">
        <w:rPr>
          <w:rFonts w:asciiTheme="majorBidi" w:hAnsiTheme="majorBidi" w:cstheme="majorBidi"/>
        </w:rPr>
        <w:t>pelatihan</w:t>
      </w:r>
      <w:proofErr w:type="spellEnd"/>
      <w:r w:rsidR="00E960D0" w:rsidRPr="005140B0">
        <w:rPr>
          <w:rFonts w:asciiTheme="majorBidi" w:hAnsiTheme="majorBidi" w:cstheme="majorBidi"/>
        </w:rPr>
        <w:t xml:space="preserve"> ResNet50 V2 </w:t>
      </w:r>
      <w:proofErr w:type="spellStart"/>
      <w:r w:rsidR="00E960D0" w:rsidRPr="005140B0">
        <w:rPr>
          <w:rFonts w:asciiTheme="majorBidi" w:hAnsiTheme="majorBidi" w:cstheme="majorBidi"/>
        </w:rPr>
        <w:t>mencapai</w:t>
      </w:r>
      <w:proofErr w:type="spellEnd"/>
      <w:r w:rsidR="00E960D0" w:rsidRPr="005140B0">
        <w:rPr>
          <w:rFonts w:asciiTheme="majorBidi" w:hAnsiTheme="majorBidi" w:cstheme="majorBidi"/>
        </w:rPr>
        <w:t xml:space="preserve"> </w:t>
      </w:r>
      <w:proofErr w:type="spellStart"/>
      <w:r>
        <w:rPr>
          <w:rFonts w:asciiTheme="majorBidi" w:hAnsiTheme="majorBidi" w:cstheme="majorBidi"/>
        </w:rPr>
        <w:t>akurasi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sebesar</w:t>
      </w:r>
      <w:proofErr w:type="spellEnd"/>
      <w:r w:rsidR="00E960D0" w:rsidRPr="005140B0">
        <w:rPr>
          <w:rFonts w:asciiTheme="majorBidi" w:hAnsiTheme="majorBidi" w:cstheme="majorBidi"/>
        </w:rPr>
        <w:t xml:space="preserve"> 98%.</w:t>
      </w:r>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Sedangkan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dua</w:t>
      </w:r>
      <w:proofErr w:type="spellEnd"/>
      <w:r w:rsidR="00E960D0" w:rsidRPr="005140B0">
        <w:rPr>
          <w:rFonts w:asciiTheme="majorBidi" w:hAnsiTheme="majorBidi" w:cstheme="majorBidi"/>
        </w:rPr>
        <w:t xml:space="preserve"> model T</w:t>
      </w:r>
      <w:r>
        <w:rPr>
          <w:rFonts w:asciiTheme="majorBidi" w:hAnsiTheme="majorBidi" w:cstheme="majorBidi"/>
        </w:rPr>
        <w:t xml:space="preserve">ransfer </w:t>
      </w:r>
      <w:r w:rsidR="00E960D0" w:rsidRPr="005140B0">
        <w:rPr>
          <w:rFonts w:asciiTheme="majorBidi" w:hAnsiTheme="majorBidi" w:cstheme="majorBidi"/>
        </w:rPr>
        <w:t>L</w:t>
      </w:r>
      <w:r>
        <w:rPr>
          <w:rFonts w:asciiTheme="majorBidi" w:hAnsiTheme="majorBidi" w:cstheme="majorBidi"/>
        </w:rPr>
        <w:t>earning</w:t>
      </w:r>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lainnya</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mencapai</w:t>
      </w:r>
      <w:proofErr w:type="spellEnd"/>
      <w:r w:rsidR="00E960D0" w:rsidRPr="005140B0">
        <w:rPr>
          <w:rFonts w:asciiTheme="majorBidi" w:hAnsiTheme="majorBidi" w:cstheme="majorBidi"/>
        </w:rPr>
        <w:t xml:space="preserve"> </w:t>
      </w:r>
      <w:proofErr w:type="spellStart"/>
      <w:r>
        <w:rPr>
          <w:rFonts w:asciiTheme="majorBidi" w:hAnsiTheme="majorBidi" w:cstheme="majorBidi"/>
        </w:rPr>
        <w:t>akurasi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sebesar</w:t>
      </w:r>
      <w:proofErr w:type="spellEnd"/>
      <w:r w:rsidR="00E960D0" w:rsidRPr="005140B0">
        <w:rPr>
          <w:rFonts w:asciiTheme="majorBidi" w:hAnsiTheme="majorBidi" w:cstheme="majorBidi"/>
        </w:rPr>
        <w:t xml:space="preserve"> 100%</w:t>
      </w:r>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dalam</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fase</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pelatihan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Melalui</w:t>
      </w:r>
      <w:proofErr w:type="spellEnd"/>
      <w:r w:rsidR="00E960D0" w:rsidRPr="005140B0">
        <w:rPr>
          <w:rFonts w:asciiTheme="majorBidi" w:hAnsiTheme="majorBidi" w:cstheme="majorBidi"/>
        </w:rPr>
        <w:t xml:space="preserve"> dataset </w:t>
      </w:r>
      <w:proofErr w:type="spellStart"/>
      <w:r w:rsidR="00E960D0" w:rsidRPr="005140B0">
        <w:rPr>
          <w:rFonts w:asciiTheme="majorBidi" w:hAnsiTheme="majorBidi" w:cstheme="majorBidi"/>
        </w:rPr>
        <w:t>validasi</w:t>
      </w:r>
      <w:proofErr w:type="spellEnd"/>
      <w:r w:rsidR="00E960D0" w:rsidRPr="005140B0">
        <w:rPr>
          <w:rFonts w:asciiTheme="majorBidi" w:hAnsiTheme="majorBidi" w:cstheme="majorBidi"/>
        </w:rPr>
        <w:t>,</w:t>
      </w:r>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bisa</w:t>
      </w:r>
      <w:proofErr w:type="spellEnd"/>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diamati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bahwa</w:t>
      </w:r>
      <w:proofErr w:type="spellEnd"/>
      <w:r w:rsidR="00E960D0" w:rsidRPr="005140B0">
        <w:rPr>
          <w:rFonts w:asciiTheme="majorBidi" w:hAnsiTheme="majorBidi" w:cstheme="majorBidi"/>
        </w:rPr>
        <w:t xml:space="preserve"> ResNet152 V2 </w:t>
      </w:r>
      <w:proofErr w:type="spellStart"/>
      <w:r w:rsidR="00E960D0" w:rsidRPr="005140B0">
        <w:rPr>
          <w:rFonts w:asciiTheme="majorBidi" w:hAnsiTheme="majorBidi" w:cstheme="majorBidi"/>
        </w:rPr>
        <w:t>memperoleh</w:t>
      </w:r>
      <w:proofErr w:type="spellEnd"/>
      <w:r w:rsidR="00E960D0" w:rsidRPr="005140B0">
        <w:rPr>
          <w:rFonts w:asciiTheme="majorBidi" w:hAnsiTheme="majorBidi" w:cstheme="majorBidi"/>
        </w:rPr>
        <w:t xml:space="preserve"> </w:t>
      </w:r>
      <w:proofErr w:type="spellStart"/>
      <w:r>
        <w:rPr>
          <w:rFonts w:asciiTheme="majorBidi" w:hAnsiTheme="majorBidi" w:cstheme="majorBidi"/>
        </w:rPr>
        <w:t>akurasi</w:t>
      </w:r>
      <w:proofErr w:type="spellEnd"/>
      <w:r w:rsidR="00E960D0" w:rsidRPr="005140B0">
        <w:rPr>
          <w:rFonts w:asciiTheme="majorBidi" w:hAnsiTheme="majorBidi" w:cstheme="majorBidi"/>
        </w:rPr>
        <w:t xml:space="preserve"> 100%. </w:t>
      </w:r>
      <w:proofErr w:type="spellStart"/>
      <w:r w:rsidR="00E960D0" w:rsidRPr="005140B0">
        <w:rPr>
          <w:rFonts w:asciiTheme="majorBidi" w:hAnsiTheme="majorBidi" w:cstheme="majorBidi"/>
        </w:rPr>
        <w:t>Sedangkan</w:t>
      </w:r>
      <w:proofErr w:type="spellEnd"/>
      <w:r w:rsidR="00E960D0" w:rsidRPr="005140B0">
        <w:rPr>
          <w:rFonts w:asciiTheme="majorBidi" w:hAnsiTheme="majorBidi" w:cstheme="majorBidi"/>
        </w:rPr>
        <w:t>,</w:t>
      </w:r>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melalui</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kumpulan</w:t>
      </w:r>
      <w:proofErr w:type="spellEnd"/>
      <w:r w:rsidR="00E960D0" w:rsidRPr="005140B0">
        <w:rPr>
          <w:rFonts w:asciiTheme="majorBidi" w:hAnsiTheme="majorBidi" w:cstheme="majorBidi"/>
        </w:rPr>
        <w:t xml:space="preserve"> data uji, </w:t>
      </w:r>
      <w:proofErr w:type="spellStart"/>
      <w:proofErr w:type="gramStart"/>
      <w:r w:rsidR="00E960D0" w:rsidRPr="005140B0">
        <w:rPr>
          <w:rFonts w:asciiTheme="majorBidi" w:hAnsiTheme="majorBidi" w:cstheme="majorBidi"/>
        </w:rPr>
        <w:t>ketiga</w:t>
      </w:r>
      <w:r w:rsidR="00000014" w:rsidRPr="005140B0">
        <w:rPr>
          <w:rFonts w:asciiTheme="majorBidi" w:hAnsiTheme="majorBidi" w:cstheme="majorBidi"/>
        </w:rPr>
        <w:t>nya</w:t>
      </w:r>
      <w:proofErr w:type="spellEnd"/>
      <w:r>
        <w:rPr>
          <w:rFonts w:asciiTheme="majorBidi" w:hAnsiTheme="majorBidi" w:cstheme="majorBidi"/>
        </w:rPr>
        <w:t xml:space="preserve"> </w:t>
      </w:r>
      <w:r w:rsidR="00E960D0" w:rsidRPr="005140B0">
        <w:rPr>
          <w:rFonts w:asciiTheme="majorBidi" w:hAnsiTheme="majorBidi" w:cstheme="majorBidi"/>
        </w:rPr>
        <w:t xml:space="preserve"> </w:t>
      </w:r>
      <w:proofErr w:type="spellStart"/>
      <w:r>
        <w:rPr>
          <w:rFonts w:asciiTheme="majorBidi" w:hAnsiTheme="majorBidi" w:cstheme="majorBidi"/>
        </w:rPr>
        <w:t>men</w:t>
      </w:r>
      <w:r w:rsidR="00E960D0" w:rsidRPr="005140B0">
        <w:rPr>
          <w:rFonts w:asciiTheme="majorBidi" w:hAnsiTheme="majorBidi" w:cstheme="majorBidi"/>
        </w:rPr>
        <w:t>capai</w:t>
      </w:r>
      <w:proofErr w:type="spellEnd"/>
      <w:proofErr w:type="gramEnd"/>
      <w:r w:rsidR="00000014" w:rsidRPr="005140B0">
        <w:rPr>
          <w:rFonts w:asciiTheme="majorBidi" w:hAnsiTheme="majorBidi" w:cstheme="majorBidi"/>
        </w:rPr>
        <w:t xml:space="preserve"> </w:t>
      </w:r>
      <w:r w:rsidR="00E960D0" w:rsidRPr="005140B0">
        <w:rPr>
          <w:rFonts w:asciiTheme="majorBidi" w:hAnsiTheme="majorBidi" w:cstheme="majorBidi"/>
        </w:rPr>
        <w:t xml:space="preserve">100%. Oleh </w:t>
      </w:r>
      <w:proofErr w:type="spellStart"/>
      <w:r w:rsidR="00E960D0" w:rsidRPr="005140B0">
        <w:rPr>
          <w:rFonts w:asciiTheme="majorBidi" w:hAnsiTheme="majorBidi" w:cstheme="majorBidi"/>
        </w:rPr>
        <w:t>karena</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itu</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dapat</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digambarkan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bahwa</w:t>
      </w:r>
      <w:proofErr w:type="spellEnd"/>
      <w:r w:rsidR="00E960D0" w:rsidRPr="005140B0">
        <w:rPr>
          <w:rFonts w:asciiTheme="majorBidi" w:hAnsiTheme="majorBidi" w:cstheme="majorBidi"/>
        </w:rPr>
        <w:t xml:space="preserve"> ResNet152</w:t>
      </w:r>
      <w:r w:rsidR="00000014" w:rsidRPr="005140B0">
        <w:rPr>
          <w:rFonts w:asciiTheme="majorBidi" w:hAnsiTheme="majorBidi" w:cstheme="majorBidi"/>
        </w:rPr>
        <w:t xml:space="preserve"> </w:t>
      </w:r>
      <w:r w:rsidR="00E960D0" w:rsidRPr="005140B0">
        <w:rPr>
          <w:rFonts w:asciiTheme="majorBidi" w:hAnsiTheme="majorBidi" w:cstheme="majorBidi"/>
        </w:rPr>
        <w:t xml:space="preserve">SVM yang </w:t>
      </w:r>
      <w:proofErr w:type="spellStart"/>
      <w:r w:rsidR="00E960D0" w:rsidRPr="005140B0">
        <w:rPr>
          <w:rFonts w:asciiTheme="majorBidi" w:hAnsiTheme="majorBidi" w:cstheme="majorBidi"/>
        </w:rPr>
        <w:t>dioptimalkan</w:t>
      </w:r>
      <w:proofErr w:type="spellEnd"/>
      <w:r w:rsidR="00E960D0" w:rsidRPr="005140B0">
        <w:rPr>
          <w:rFonts w:asciiTheme="majorBidi" w:hAnsiTheme="majorBidi" w:cstheme="majorBidi"/>
        </w:rPr>
        <w:t xml:space="preserve"> V2 </w:t>
      </w:r>
      <w:proofErr w:type="spellStart"/>
      <w:r w:rsidR="00E960D0" w:rsidRPr="005140B0">
        <w:rPr>
          <w:rFonts w:asciiTheme="majorBidi" w:hAnsiTheme="majorBidi" w:cstheme="majorBidi"/>
        </w:rPr>
        <w:t>dapat</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mengklasifikasikan</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sinyal</w:t>
      </w:r>
      <w:proofErr w:type="spellEnd"/>
      <w:r w:rsidR="00E960D0" w:rsidRPr="005140B0">
        <w:rPr>
          <w:rFonts w:asciiTheme="majorBidi" w:hAnsiTheme="majorBidi" w:cstheme="majorBidi"/>
        </w:rPr>
        <w:t xml:space="preserve"> EEG</w:t>
      </w:r>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berbasis</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kedipan</w:t>
      </w:r>
      <w:proofErr w:type="spellEnd"/>
      <w:r w:rsidR="00000014" w:rsidRPr="005140B0">
        <w:rPr>
          <w:rFonts w:asciiTheme="majorBidi" w:hAnsiTheme="majorBidi" w:cstheme="majorBidi"/>
        </w:rPr>
        <w:t xml:space="preserve"> </w:t>
      </w:r>
      <w:proofErr w:type="spellStart"/>
      <w:r w:rsidR="00E960D0" w:rsidRPr="005140B0">
        <w:rPr>
          <w:rFonts w:asciiTheme="majorBidi" w:hAnsiTheme="majorBidi" w:cstheme="majorBidi"/>
        </w:rPr>
        <w:t>lebih</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baik</w:t>
      </w:r>
      <w:proofErr w:type="spellEnd"/>
      <w:r>
        <w:rPr>
          <w:rFonts w:asciiTheme="majorBidi" w:hAnsiTheme="majorBidi" w:cstheme="majorBidi"/>
        </w:rPr>
        <w:t xml:space="preserve"> </w:t>
      </w:r>
      <w:proofErr w:type="spellStart"/>
      <w:r>
        <w:rPr>
          <w:rFonts w:asciiTheme="majorBidi" w:hAnsiTheme="majorBidi" w:cstheme="majorBidi"/>
        </w:rPr>
        <w:t>setelah</w:t>
      </w:r>
      <w:proofErr w:type="spellEnd"/>
      <w:r w:rsidR="00E960D0" w:rsidRPr="005140B0">
        <w:rPr>
          <w:rFonts w:asciiTheme="majorBidi" w:hAnsiTheme="majorBidi" w:cstheme="majorBidi"/>
        </w:rPr>
        <w:t xml:space="preserve"> </w:t>
      </w:r>
      <w:proofErr w:type="spellStart"/>
      <w:r w:rsidR="00E960D0" w:rsidRPr="005140B0">
        <w:rPr>
          <w:rFonts w:asciiTheme="majorBidi" w:hAnsiTheme="majorBidi" w:cstheme="majorBidi"/>
        </w:rPr>
        <w:t>dievaluasi</w:t>
      </w:r>
      <w:proofErr w:type="spellEnd"/>
      <w:r w:rsidR="00E960D0" w:rsidRPr="005140B0">
        <w:rPr>
          <w:rFonts w:asciiTheme="majorBidi" w:hAnsiTheme="majorBidi" w:cstheme="majorBidi"/>
        </w:rPr>
        <w:t>.</w:t>
      </w:r>
      <w:r w:rsidR="0097054F" w:rsidRPr="005140B0">
        <w:rPr>
          <w:rFonts w:asciiTheme="majorBidi" w:hAnsiTheme="majorBidi" w:cstheme="majorBidi"/>
        </w:rPr>
        <w:fldChar w:fldCharType="begin" w:fldLock="1"/>
      </w:r>
      <w:r w:rsidR="00BC499D" w:rsidRPr="005140B0">
        <w:rPr>
          <w:rFonts w:asciiTheme="majorBidi" w:hAnsiTheme="majorBidi" w:cstheme="majorBidi"/>
        </w:rPr>
        <w:instrText>ADDIN CSL_CITATION {"citationItems":[{"id":"ITEM-1","itemData":{"DOI":"10.1016/j.icte.2021.01.004","ISSN":"2405-9595","author":[{"dropping-particle":"","family":"Letchumy","given":"Jothi","non-dropping-particle":"","parse-names":false,"suffix":""},{"dropping-particle":"","family":"Kumar","given":"Mahendra","non-dropping-particle":"","parse-names":false,"suffix":""},{"dropping-particle":"","family":"Rashid","given":"Mamunur","non-dropping-particle":"","parse-names":false,"suffix":""},{"dropping-particle":"","family":"Muazu","given":"Rabiu","non-dropping-particle":"","parse-names":false,"suffix":""},{"dropping-particle":"","family":"Mohd","given":"Mohd Azraai","non-dropping-particle":"","parse-names":false,"suffix":""}],"container-title":"ICT Express","id":"ITEM-1","issue":"xxxx","issued":{"date-parts":[["2021"]]},"page":"0-4","publisher":"Elsevier B.V.","title":"The classification of EEG-based wink signals : A CWT-Transfer Learning pipeline","type":"article-journal"},"uris":["http://www.mendeley.com/documents/?uuid=0da9609d-3932-43ee-a5b8-84dd1fc33893","http://www.mendeley.com/documents/?uuid=89eb779e-1310-442e-bcca-8ba6c66bb161"]}],"mendeley":{"formattedCitation":"[2]","plainTextFormattedCitation":"[2]","previouslyFormattedCitation":"[2]"},"properties":{"noteIndex":0},"schema":"https://github.com/citation-style-language/schema/raw/master/csl-citation.json"}</w:instrText>
      </w:r>
      <w:r w:rsidR="0097054F" w:rsidRPr="005140B0">
        <w:rPr>
          <w:rFonts w:asciiTheme="majorBidi" w:hAnsiTheme="majorBidi" w:cstheme="majorBidi"/>
        </w:rPr>
        <w:fldChar w:fldCharType="separate"/>
      </w:r>
      <w:r w:rsidR="0097054F" w:rsidRPr="005140B0">
        <w:rPr>
          <w:rFonts w:asciiTheme="majorBidi" w:hAnsiTheme="majorBidi" w:cstheme="majorBidi"/>
          <w:noProof/>
        </w:rPr>
        <w:t>[2]</w:t>
      </w:r>
      <w:r w:rsidR="0097054F" w:rsidRPr="005140B0">
        <w:rPr>
          <w:rFonts w:asciiTheme="majorBidi" w:hAnsiTheme="majorBidi" w:cstheme="majorBidi"/>
        </w:rPr>
        <w:fldChar w:fldCharType="end"/>
      </w:r>
      <w:r w:rsidR="00000014" w:rsidRPr="005140B0">
        <w:rPr>
          <w:rFonts w:asciiTheme="majorBidi" w:hAnsiTheme="majorBidi" w:cstheme="majorBidi"/>
        </w:rPr>
        <w:t xml:space="preserve"> </w:t>
      </w:r>
    </w:p>
    <w:p w14:paraId="334C4C49" w14:textId="5E319647" w:rsidR="00E63549" w:rsidRDefault="00526D2B" w:rsidP="006453EB">
      <w:pPr>
        <w:spacing w:line="360" w:lineRule="auto"/>
        <w:ind w:firstLine="567"/>
        <w:jc w:val="both"/>
        <w:rPr>
          <w:rFonts w:asciiTheme="majorBidi" w:hAnsiTheme="majorBidi" w:cstheme="majorBidi"/>
        </w:rPr>
      </w:pPr>
      <w:r w:rsidRPr="00526D2B">
        <w:rPr>
          <w:rFonts w:asciiTheme="majorBidi" w:hAnsiTheme="majorBidi" w:cstheme="majorBidi"/>
        </w:rPr>
        <w:t xml:space="preserve">Pada </w:t>
      </w:r>
      <w:proofErr w:type="spellStart"/>
      <w:r w:rsidRPr="00526D2B">
        <w:rPr>
          <w:rFonts w:asciiTheme="majorBidi" w:hAnsiTheme="majorBidi" w:cstheme="majorBidi"/>
        </w:rPr>
        <w:t>penelitian</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ini</w:t>
      </w:r>
      <w:proofErr w:type="spellEnd"/>
      <w:r w:rsidRPr="00526D2B">
        <w:rPr>
          <w:rFonts w:asciiTheme="majorBidi" w:hAnsiTheme="majorBidi" w:cstheme="majorBidi"/>
        </w:rPr>
        <w:t xml:space="preserve">, </w:t>
      </w:r>
      <w:proofErr w:type="spellStart"/>
      <w:r w:rsidR="006453EB">
        <w:rPr>
          <w:rFonts w:asciiTheme="majorBidi" w:hAnsiTheme="majorBidi" w:cstheme="majorBidi"/>
        </w:rPr>
        <w:t>peneliti</w:t>
      </w:r>
      <w:proofErr w:type="spellEnd"/>
      <w:r w:rsidR="006453EB">
        <w:rPr>
          <w:rFonts w:asciiTheme="majorBidi" w:hAnsiTheme="majorBidi" w:cstheme="majorBidi"/>
        </w:rPr>
        <w:t xml:space="preserve"> </w:t>
      </w:r>
      <w:proofErr w:type="spellStart"/>
      <w:r w:rsidRPr="00526D2B">
        <w:rPr>
          <w:rFonts w:asciiTheme="majorBidi" w:hAnsiTheme="majorBidi" w:cstheme="majorBidi"/>
        </w:rPr>
        <w:t>melakukan</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kemampuan</w:t>
      </w:r>
      <w:proofErr w:type="spellEnd"/>
      <w:r>
        <w:rPr>
          <w:rFonts w:asciiTheme="majorBidi" w:hAnsiTheme="majorBidi" w:cstheme="majorBidi"/>
        </w:rPr>
        <w:t xml:space="preserve"> </w:t>
      </w:r>
      <w:proofErr w:type="spellStart"/>
      <w:r w:rsidRPr="00526D2B">
        <w:rPr>
          <w:rFonts w:asciiTheme="majorBidi" w:hAnsiTheme="majorBidi" w:cstheme="majorBidi"/>
        </w:rPr>
        <w:t>dari</w:t>
      </w:r>
      <w:proofErr w:type="spellEnd"/>
      <w:r w:rsidRPr="00526D2B">
        <w:rPr>
          <w:rFonts w:asciiTheme="majorBidi" w:hAnsiTheme="majorBidi" w:cstheme="majorBidi"/>
        </w:rPr>
        <w:t xml:space="preserve"> 10 Convolutional Neural Network (IOCNN) </w:t>
      </w:r>
      <w:proofErr w:type="spellStart"/>
      <w:r w:rsidRPr="00526D2B">
        <w:rPr>
          <w:rFonts w:asciiTheme="majorBidi" w:hAnsiTheme="majorBidi" w:cstheme="majorBidi"/>
        </w:rPr>
        <w:t>untuk</w:t>
      </w:r>
      <w:proofErr w:type="spellEnd"/>
      <w:r w:rsidRPr="00526D2B">
        <w:rPr>
          <w:rFonts w:asciiTheme="majorBidi" w:hAnsiTheme="majorBidi" w:cstheme="majorBidi"/>
        </w:rPr>
        <w:t xml:space="preserve"> </w:t>
      </w:r>
      <w:proofErr w:type="spellStart"/>
      <w:r w:rsidR="006453EB">
        <w:rPr>
          <w:rFonts w:asciiTheme="majorBidi" w:hAnsiTheme="majorBidi" w:cstheme="majorBidi"/>
        </w:rPr>
        <w:t>membangun</w:t>
      </w:r>
      <w:proofErr w:type="spellEnd"/>
      <w:r w:rsidR="006453EB">
        <w:rPr>
          <w:rFonts w:asciiTheme="majorBidi" w:hAnsiTheme="majorBidi" w:cstheme="majorBidi"/>
        </w:rPr>
        <w:t xml:space="preserve"> </w:t>
      </w:r>
      <w:r w:rsidRPr="00526D2B">
        <w:rPr>
          <w:rFonts w:asciiTheme="majorBidi" w:hAnsiTheme="majorBidi" w:cstheme="majorBidi"/>
        </w:rPr>
        <w:t xml:space="preserve">model </w:t>
      </w:r>
      <w:proofErr w:type="spellStart"/>
      <w:r w:rsidRPr="00526D2B">
        <w:rPr>
          <w:rFonts w:asciiTheme="majorBidi" w:hAnsiTheme="majorBidi" w:cstheme="majorBidi"/>
        </w:rPr>
        <w:t>klasifikasi</w:t>
      </w:r>
      <w:proofErr w:type="spellEnd"/>
      <w:r w:rsidRPr="00526D2B">
        <w:rPr>
          <w:rFonts w:asciiTheme="majorBidi" w:hAnsiTheme="majorBidi" w:cstheme="majorBidi"/>
        </w:rPr>
        <w:t xml:space="preserve"> yang </w:t>
      </w:r>
      <w:proofErr w:type="spellStart"/>
      <w:r w:rsidRPr="00526D2B">
        <w:rPr>
          <w:rFonts w:asciiTheme="majorBidi" w:hAnsiTheme="majorBidi" w:cstheme="majorBidi"/>
        </w:rPr>
        <w:t>dapat</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membedakan</w:t>
      </w:r>
      <w:proofErr w:type="spellEnd"/>
      <w:r w:rsidRPr="00526D2B">
        <w:rPr>
          <w:rFonts w:asciiTheme="majorBidi" w:hAnsiTheme="majorBidi" w:cstheme="majorBidi"/>
        </w:rPr>
        <w:t xml:space="preserve"> stroke EEG dan EOG</w:t>
      </w:r>
      <w:r>
        <w:rPr>
          <w:rFonts w:asciiTheme="majorBidi" w:hAnsiTheme="majorBidi" w:cstheme="majorBidi"/>
        </w:rPr>
        <w:t xml:space="preserve"> </w:t>
      </w:r>
      <w:proofErr w:type="spellStart"/>
      <w:r w:rsidR="006453EB">
        <w:rPr>
          <w:rFonts w:asciiTheme="majorBidi" w:hAnsiTheme="majorBidi" w:cstheme="majorBidi"/>
        </w:rPr>
        <w:t>dari</w:t>
      </w:r>
      <w:proofErr w:type="spellEnd"/>
      <w:r w:rsidR="006453EB">
        <w:rPr>
          <w:rFonts w:asciiTheme="majorBidi" w:hAnsiTheme="majorBidi" w:cstheme="majorBidi"/>
        </w:rPr>
        <w:t xml:space="preserve"> data</w:t>
      </w:r>
      <w:r w:rsidRPr="00526D2B">
        <w:rPr>
          <w:rFonts w:asciiTheme="majorBidi" w:hAnsiTheme="majorBidi" w:cstheme="majorBidi"/>
        </w:rPr>
        <w:t xml:space="preserve"> EEG dan data </w:t>
      </w:r>
      <w:proofErr w:type="spellStart"/>
      <w:r w:rsidRPr="00526D2B">
        <w:rPr>
          <w:rFonts w:asciiTheme="majorBidi" w:hAnsiTheme="majorBidi" w:cstheme="majorBidi"/>
        </w:rPr>
        <w:t>kontrol</w:t>
      </w:r>
      <w:proofErr w:type="spellEnd"/>
      <w:r w:rsidRPr="00526D2B">
        <w:rPr>
          <w:rFonts w:asciiTheme="majorBidi" w:hAnsiTheme="majorBidi" w:cstheme="majorBidi"/>
        </w:rPr>
        <w:t xml:space="preserve"> EOG. </w:t>
      </w:r>
      <w:proofErr w:type="spellStart"/>
      <w:r w:rsidRPr="00526D2B">
        <w:rPr>
          <w:rFonts w:asciiTheme="majorBidi" w:hAnsiTheme="majorBidi" w:cstheme="majorBidi"/>
        </w:rPr>
        <w:t>Untuk</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mempercepat</w:t>
      </w:r>
      <w:proofErr w:type="spellEnd"/>
      <w:r w:rsidRPr="00526D2B">
        <w:rPr>
          <w:rFonts w:asciiTheme="majorBidi" w:hAnsiTheme="majorBidi" w:cstheme="majorBidi"/>
        </w:rPr>
        <w:t xml:space="preserve"> </w:t>
      </w:r>
      <w:proofErr w:type="spellStart"/>
      <w:r w:rsidRPr="00526D2B">
        <w:rPr>
          <w:rFonts w:asciiTheme="majorBidi" w:hAnsiTheme="majorBidi" w:cstheme="majorBidi"/>
        </w:rPr>
        <w:t>pelatihan</w:t>
      </w:r>
      <w:proofErr w:type="spellEnd"/>
      <w:r>
        <w:rPr>
          <w:rFonts w:asciiTheme="majorBidi" w:hAnsiTheme="majorBidi" w:cstheme="majorBidi"/>
        </w:rPr>
        <w:t xml:space="preserve"> </w:t>
      </w:r>
      <w:r w:rsidRPr="00526D2B">
        <w:rPr>
          <w:rFonts w:asciiTheme="majorBidi" w:hAnsiTheme="majorBidi" w:cstheme="majorBidi"/>
        </w:rPr>
        <w:t>proses model</w:t>
      </w:r>
      <w:r w:rsidR="006453EB">
        <w:rPr>
          <w:rFonts w:asciiTheme="majorBidi" w:hAnsiTheme="majorBidi" w:cstheme="majorBidi"/>
        </w:rPr>
        <w:t xml:space="preserve">, </w:t>
      </w:r>
      <w:proofErr w:type="spellStart"/>
      <w:r w:rsidR="006453EB">
        <w:rPr>
          <w:rFonts w:asciiTheme="majorBidi" w:hAnsiTheme="majorBidi" w:cstheme="majorBidi"/>
        </w:rPr>
        <w:t>pengeliti</w:t>
      </w:r>
      <w:proofErr w:type="spellEnd"/>
      <w:r w:rsidR="006453EB">
        <w:rPr>
          <w:rFonts w:asciiTheme="majorBidi" w:hAnsiTheme="majorBidi" w:cstheme="majorBidi"/>
        </w:rPr>
        <w:t xml:space="preserve"> </w:t>
      </w:r>
      <w:proofErr w:type="spellStart"/>
      <w:r w:rsidRPr="00526D2B">
        <w:rPr>
          <w:rFonts w:asciiTheme="majorBidi" w:hAnsiTheme="majorBidi" w:cstheme="majorBidi"/>
        </w:rPr>
        <w:t>menggunakan</w:t>
      </w:r>
      <w:proofErr w:type="spellEnd"/>
      <w:r w:rsidRPr="00526D2B">
        <w:rPr>
          <w:rFonts w:asciiTheme="majorBidi" w:hAnsiTheme="majorBidi" w:cstheme="majorBidi"/>
        </w:rPr>
        <w:t xml:space="preserve"> Batch Normalization.</w:t>
      </w:r>
      <w:r w:rsidRPr="00526D2B">
        <w:rPr>
          <w:rFonts w:asciiTheme="majorBidi" w:hAnsiTheme="majorBidi" w:cstheme="majorBidi"/>
        </w:rPr>
        <w:t xml:space="preserve"> </w:t>
      </w:r>
      <w:proofErr w:type="spellStart"/>
      <w:r w:rsidR="00334359" w:rsidRPr="005140B0">
        <w:rPr>
          <w:rFonts w:asciiTheme="majorBidi" w:hAnsiTheme="majorBidi" w:cstheme="majorBidi"/>
        </w:rPr>
        <w:t>Eksperimen</w:t>
      </w:r>
      <w:proofErr w:type="spellEnd"/>
      <w:r w:rsidR="00334359" w:rsidRPr="005140B0">
        <w:rPr>
          <w:rFonts w:asciiTheme="majorBidi" w:hAnsiTheme="majorBidi" w:cstheme="majorBidi"/>
        </w:rPr>
        <w:t xml:space="preserve"> </w:t>
      </w:r>
      <w:proofErr w:type="spellStart"/>
      <w:r w:rsidR="00334359" w:rsidRPr="005140B0">
        <w:rPr>
          <w:rFonts w:asciiTheme="majorBidi" w:hAnsiTheme="majorBidi" w:cstheme="majorBidi"/>
        </w:rPr>
        <w:t>mengevaluasi</w:t>
      </w:r>
      <w:proofErr w:type="spellEnd"/>
      <w:r w:rsidR="00334359" w:rsidRPr="005140B0">
        <w:rPr>
          <w:rFonts w:asciiTheme="majorBidi" w:hAnsiTheme="majorBidi" w:cstheme="majorBidi"/>
        </w:rPr>
        <w:t xml:space="preserve"> </w:t>
      </w:r>
      <w:proofErr w:type="spellStart"/>
      <w:r w:rsidR="00334359" w:rsidRPr="005140B0">
        <w:rPr>
          <w:rFonts w:asciiTheme="majorBidi" w:hAnsiTheme="majorBidi" w:cstheme="majorBidi"/>
        </w:rPr>
        <w:t>lDCNN</w:t>
      </w:r>
      <w:proofErr w:type="spellEnd"/>
      <w:r w:rsidR="00334359" w:rsidRPr="005140B0">
        <w:rPr>
          <w:rFonts w:asciiTheme="majorBidi" w:hAnsiTheme="majorBidi" w:cstheme="majorBidi"/>
        </w:rPr>
        <w:t xml:space="preserve"> pada </w:t>
      </w:r>
      <w:proofErr w:type="spellStart"/>
      <w:r w:rsidR="00334359" w:rsidRPr="005140B0">
        <w:rPr>
          <w:rFonts w:asciiTheme="majorBidi" w:hAnsiTheme="majorBidi" w:cstheme="majorBidi"/>
        </w:rPr>
        <w:t>dua</w:t>
      </w:r>
      <w:proofErr w:type="spellEnd"/>
      <w:r w:rsidR="00334359" w:rsidRPr="005140B0">
        <w:rPr>
          <w:rFonts w:asciiTheme="majorBidi" w:hAnsiTheme="majorBidi" w:cstheme="majorBidi"/>
        </w:rPr>
        <w:t xml:space="preserve"> epochs yang </w:t>
      </w:r>
      <w:proofErr w:type="spellStart"/>
      <w:r w:rsidR="00334359" w:rsidRPr="005140B0">
        <w:rPr>
          <w:rFonts w:asciiTheme="majorBidi" w:hAnsiTheme="majorBidi" w:cstheme="majorBidi"/>
        </w:rPr>
        <w:t>berbeda</w:t>
      </w:r>
      <w:proofErr w:type="spellEnd"/>
      <w:r w:rsidR="00334359" w:rsidRPr="005140B0">
        <w:rPr>
          <w:rFonts w:asciiTheme="majorBidi" w:hAnsiTheme="majorBidi" w:cstheme="majorBidi"/>
        </w:rPr>
        <w:t xml:space="preserve"> (100 dan 200). </w:t>
      </w:r>
      <w:r w:rsidR="006453EB" w:rsidRPr="006453EB">
        <w:rPr>
          <w:rFonts w:asciiTheme="majorBidi" w:hAnsiTheme="majorBidi" w:cstheme="majorBidi"/>
        </w:rPr>
        <w:t xml:space="preserve">Hasil </w:t>
      </w:r>
      <w:proofErr w:type="spellStart"/>
      <w:r w:rsidR="006453EB" w:rsidRPr="006453EB">
        <w:rPr>
          <w:rFonts w:asciiTheme="majorBidi" w:hAnsiTheme="majorBidi" w:cstheme="majorBidi"/>
        </w:rPr>
        <w:t>eksperimen</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menunjukkan</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bahwa</w:t>
      </w:r>
      <w:proofErr w:type="spellEnd"/>
      <w:r w:rsidR="006453EB" w:rsidRPr="006453EB">
        <w:rPr>
          <w:rFonts w:asciiTheme="majorBidi" w:hAnsiTheme="majorBidi" w:cstheme="majorBidi"/>
        </w:rPr>
        <w:t xml:space="preserve"> deep learning</w:t>
      </w:r>
      <w:r w:rsidR="006453EB">
        <w:rPr>
          <w:rFonts w:asciiTheme="majorBidi" w:hAnsiTheme="majorBidi" w:cstheme="majorBidi"/>
        </w:rPr>
        <w:t xml:space="preserve"> </w:t>
      </w:r>
      <w:proofErr w:type="spellStart"/>
      <w:r w:rsidR="006453EB" w:rsidRPr="006453EB">
        <w:rPr>
          <w:rFonts w:asciiTheme="majorBidi" w:hAnsiTheme="majorBidi" w:cstheme="majorBidi"/>
        </w:rPr>
        <w:t>pendekatan</w:t>
      </w:r>
      <w:proofErr w:type="spellEnd"/>
      <w:r w:rsidR="006453EB">
        <w:rPr>
          <w:rFonts w:asciiTheme="majorBidi" w:hAnsiTheme="majorBidi" w:cstheme="majorBidi"/>
        </w:rPr>
        <w:t xml:space="preserve"> 1</w:t>
      </w:r>
      <w:r w:rsidR="006453EB" w:rsidRPr="006453EB">
        <w:rPr>
          <w:rFonts w:asciiTheme="majorBidi" w:hAnsiTheme="majorBidi" w:cstheme="majorBidi"/>
        </w:rPr>
        <w:t xml:space="preserve">DCNN </w:t>
      </w:r>
      <w:proofErr w:type="spellStart"/>
      <w:r w:rsidR="006453EB" w:rsidRPr="006453EB">
        <w:rPr>
          <w:rFonts w:asciiTheme="majorBidi" w:hAnsiTheme="majorBidi" w:cstheme="majorBidi"/>
        </w:rPr>
        <w:t>telah</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berhasil</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menjadi</w:t>
      </w:r>
      <w:proofErr w:type="spellEnd"/>
      <w:r w:rsidR="006453EB" w:rsidRPr="006453EB">
        <w:rPr>
          <w:rFonts w:asciiTheme="majorBidi" w:hAnsiTheme="majorBidi" w:cstheme="majorBidi"/>
        </w:rPr>
        <w:t xml:space="preserve"> model </w:t>
      </w:r>
      <w:proofErr w:type="spellStart"/>
      <w:r w:rsidR="006453EB" w:rsidRPr="006453EB">
        <w:rPr>
          <w:rFonts w:asciiTheme="majorBidi" w:hAnsiTheme="majorBidi" w:cstheme="majorBidi"/>
        </w:rPr>
        <w:t>terbaik</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untuk</w:t>
      </w:r>
      <w:proofErr w:type="spellEnd"/>
      <w:r w:rsidR="006453EB">
        <w:rPr>
          <w:rFonts w:asciiTheme="majorBidi" w:hAnsiTheme="majorBidi" w:cstheme="majorBidi"/>
        </w:rPr>
        <w:t xml:space="preserve"> </w:t>
      </w:r>
      <w:proofErr w:type="spellStart"/>
      <w:r w:rsidR="006453EB" w:rsidRPr="006453EB">
        <w:rPr>
          <w:rFonts w:asciiTheme="majorBidi" w:hAnsiTheme="majorBidi" w:cstheme="majorBidi"/>
        </w:rPr>
        <w:t>membedakan</w:t>
      </w:r>
      <w:proofErr w:type="spellEnd"/>
      <w:r w:rsidR="006453EB">
        <w:rPr>
          <w:rFonts w:asciiTheme="majorBidi" w:hAnsiTheme="majorBidi" w:cstheme="majorBidi"/>
        </w:rPr>
        <w:t xml:space="preserve"> </w:t>
      </w:r>
      <w:proofErr w:type="spellStart"/>
      <w:r w:rsidR="006453EB" w:rsidRPr="006453EB">
        <w:rPr>
          <w:rFonts w:asciiTheme="majorBidi" w:hAnsiTheme="majorBidi" w:cstheme="majorBidi"/>
        </w:rPr>
        <w:t>antara</w:t>
      </w:r>
      <w:proofErr w:type="spellEnd"/>
      <w:r w:rsidR="006453EB" w:rsidRPr="006453EB">
        <w:rPr>
          <w:rFonts w:asciiTheme="majorBidi" w:hAnsiTheme="majorBidi" w:cstheme="majorBidi"/>
        </w:rPr>
        <w:t xml:space="preserve"> data stroke EEG </w:t>
      </w:r>
      <w:proofErr w:type="spellStart"/>
      <w:r w:rsidR="006453EB" w:rsidRPr="006453EB">
        <w:rPr>
          <w:rFonts w:asciiTheme="majorBidi" w:hAnsiTheme="majorBidi" w:cstheme="majorBidi"/>
        </w:rPr>
        <w:t>ke</w:t>
      </w:r>
      <w:proofErr w:type="spellEnd"/>
      <w:r w:rsidR="006453EB" w:rsidRPr="006453EB">
        <w:rPr>
          <w:rFonts w:asciiTheme="majorBidi" w:hAnsiTheme="majorBidi" w:cstheme="majorBidi"/>
        </w:rPr>
        <w:t xml:space="preserve"> EEG</w:t>
      </w:r>
      <w:r w:rsidR="00334359" w:rsidRPr="005140B0">
        <w:rPr>
          <w:rFonts w:asciiTheme="majorBidi" w:hAnsiTheme="majorBidi" w:cstheme="majorBidi"/>
        </w:rPr>
        <w:t>.</w:t>
      </w:r>
      <w:r w:rsidR="006453EB">
        <w:rPr>
          <w:rFonts w:asciiTheme="majorBidi" w:hAnsiTheme="majorBidi" w:cstheme="majorBidi"/>
        </w:rPr>
        <w:t xml:space="preserve"> </w:t>
      </w:r>
      <w:r w:rsidR="006453EB" w:rsidRPr="006453EB">
        <w:rPr>
          <w:rFonts w:asciiTheme="majorBidi" w:hAnsiTheme="majorBidi" w:cstheme="majorBidi"/>
        </w:rPr>
        <w:t xml:space="preserve">data </w:t>
      </w:r>
      <w:proofErr w:type="spellStart"/>
      <w:r w:rsidR="006453EB" w:rsidRPr="006453EB">
        <w:rPr>
          <w:rFonts w:asciiTheme="majorBidi" w:hAnsiTheme="majorBidi" w:cstheme="majorBidi"/>
        </w:rPr>
        <w:t>kontrol</w:t>
      </w:r>
      <w:proofErr w:type="spellEnd"/>
      <w:r w:rsidR="006453EB" w:rsidRPr="006453EB">
        <w:rPr>
          <w:rFonts w:asciiTheme="majorBidi" w:hAnsiTheme="majorBidi" w:cstheme="majorBidi"/>
        </w:rPr>
        <w:t>.</w:t>
      </w:r>
      <w:r w:rsidR="006453EB">
        <w:rPr>
          <w:rFonts w:asciiTheme="majorBidi" w:hAnsiTheme="majorBidi" w:cstheme="majorBidi"/>
        </w:rPr>
        <w:t xml:space="preserve"> </w:t>
      </w:r>
      <w:r w:rsidR="006453EB" w:rsidRPr="005140B0">
        <w:rPr>
          <w:rFonts w:asciiTheme="majorBidi" w:hAnsiTheme="majorBidi" w:cstheme="majorBidi"/>
        </w:rPr>
        <w:t xml:space="preserve">Hasil parameter </w:t>
      </w:r>
      <w:proofErr w:type="spellStart"/>
      <w:r w:rsidR="006453EB" w:rsidRPr="005140B0">
        <w:rPr>
          <w:rFonts w:asciiTheme="majorBidi" w:hAnsiTheme="majorBidi" w:cstheme="majorBidi"/>
        </w:rPr>
        <w:t>kinerja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untuk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setiap</w:t>
      </w:r>
      <w:proofErr w:type="spellEnd"/>
      <w:r w:rsidR="006453EB" w:rsidRPr="005140B0">
        <w:rPr>
          <w:rFonts w:asciiTheme="majorBidi" w:hAnsiTheme="majorBidi" w:cstheme="majorBidi"/>
        </w:rPr>
        <w:t xml:space="preserve"> Epoch dan </w:t>
      </w:r>
      <w:proofErr w:type="spellStart"/>
      <w:r w:rsidR="006453EB" w:rsidRPr="005140B0">
        <w:rPr>
          <w:rFonts w:asciiTheme="majorBidi" w:hAnsiTheme="majorBidi" w:cstheme="majorBidi"/>
        </w:rPr>
        <w:t>semua</w:t>
      </w:r>
      <w:proofErr w:type="spellEnd"/>
      <w:r w:rsidR="006453EB" w:rsidRPr="005140B0">
        <w:rPr>
          <w:rFonts w:asciiTheme="majorBidi" w:hAnsiTheme="majorBidi" w:cstheme="majorBidi"/>
        </w:rPr>
        <w:t xml:space="preserve"> classifier </w:t>
      </w:r>
      <w:proofErr w:type="spellStart"/>
      <w:r w:rsidR="006453EB" w:rsidRPr="005140B0">
        <w:rPr>
          <w:rFonts w:asciiTheme="majorBidi" w:hAnsiTheme="majorBidi" w:cstheme="majorBidi"/>
        </w:rPr>
        <w:t>komparator</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disertai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dengan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peningkatan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kinerja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nilai</w:t>
      </w:r>
      <w:proofErr w:type="spellEnd"/>
      <w:r w:rsidR="006453EB" w:rsidRPr="005140B0">
        <w:rPr>
          <w:rFonts w:asciiTheme="majorBidi" w:hAnsiTheme="majorBidi" w:cstheme="majorBidi"/>
        </w:rPr>
        <w:t xml:space="preserve"> parameter </w:t>
      </w:r>
      <w:proofErr w:type="spellStart"/>
      <w:r w:rsidR="006453EB" w:rsidRPr="005140B0">
        <w:rPr>
          <w:rFonts w:asciiTheme="majorBidi" w:hAnsiTheme="majorBidi" w:cstheme="majorBidi"/>
        </w:rPr>
        <w:t>lDCNN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meningkat</w:t>
      </w:r>
      <w:proofErr w:type="spellEnd"/>
      <w:r w:rsidR="006453EB" w:rsidRPr="005140B0">
        <w:rPr>
          <w:rFonts w:asciiTheme="majorBidi" w:hAnsiTheme="majorBidi" w:cstheme="majorBidi"/>
        </w:rPr>
        <w:t xml:space="preserve">. Dari </w:t>
      </w:r>
      <w:proofErr w:type="spellStart"/>
      <w:r w:rsidR="006453EB" w:rsidRPr="005140B0">
        <w:rPr>
          <w:rFonts w:asciiTheme="majorBidi" w:hAnsiTheme="majorBidi" w:cstheme="majorBidi"/>
        </w:rPr>
        <w:t>percobaan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dengan</w:t>
      </w:r>
      <w:proofErr w:type="spellEnd"/>
      <w:r w:rsidR="006453EB" w:rsidRPr="005140B0">
        <w:rPr>
          <w:rFonts w:asciiTheme="majorBidi" w:hAnsiTheme="majorBidi" w:cstheme="majorBidi"/>
        </w:rPr>
        <w:t xml:space="preserve"> epochs 100 dan epoch 200, </w:t>
      </w:r>
      <w:proofErr w:type="spellStart"/>
      <w:r w:rsidR="006453EB" w:rsidRPr="005140B0">
        <w:rPr>
          <w:rFonts w:asciiTheme="majorBidi" w:hAnsiTheme="majorBidi" w:cstheme="majorBidi"/>
        </w:rPr>
        <w:t>didapatkan</w:t>
      </w:r>
      <w:proofErr w:type="spellEnd"/>
      <w:r w:rsidR="006453EB" w:rsidRPr="005140B0">
        <w:rPr>
          <w:rFonts w:asciiTheme="majorBidi" w:hAnsiTheme="majorBidi" w:cstheme="majorBidi"/>
        </w:rPr>
        <w:t xml:space="preserve"> rata-rata </w:t>
      </w:r>
      <w:proofErr w:type="spellStart"/>
      <w:r w:rsidR="006453EB" w:rsidRPr="005140B0">
        <w:rPr>
          <w:rFonts w:asciiTheme="majorBidi" w:hAnsiTheme="majorBidi" w:cstheme="majorBidi"/>
        </w:rPr>
        <w:t>akurasi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adalah</w:t>
      </w:r>
      <w:proofErr w:type="spellEnd"/>
      <w:r w:rsidR="006453EB" w:rsidRPr="005140B0">
        <w:rPr>
          <w:rFonts w:asciiTheme="majorBidi" w:hAnsiTheme="majorBidi" w:cstheme="majorBidi"/>
        </w:rPr>
        <w:t xml:space="preserve"> 0,829 dan 0,861 </w:t>
      </w:r>
      <w:proofErr w:type="spellStart"/>
      <w:r w:rsidR="006453EB" w:rsidRPr="005140B0">
        <w:rPr>
          <w:rFonts w:asciiTheme="majorBidi" w:hAnsiTheme="majorBidi" w:cstheme="majorBidi"/>
        </w:rPr>
        <w:t>untuk</w:t>
      </w:r>
      <w:proofErr w:type="spellEnd"/>
      <w:r w:rsidR="006453EB" w:rsidRPr="005140B0">
        <w:rPr>
          <w:rFonts w:asciiTheme="majorBidi" w:hAnsiTheme="majorBidi" w:cstheme="majorBidi"/>
        </w:rPr>
        <w:t xml:space="preserve"> masing-masing. Hasil </w:t>
      </w:r>
      <w:proofErr w:type="spellStart"/>
      <w:r w:rsidR="006453EB" w:rsidRPr="005140B0">
        <w:rPr>
          <w:rFonts w:asciiTheme="majorBidi" w:hAnsiTheme="majorBidi" w:cstheme="majorBidi"/>
        </w:rPr>
        <w:t>ini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mendapatkan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peningkatan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akurasi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dibandingkan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dengan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pencapaian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terbaik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dari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komparator</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hanya</w:t>
      </w:r>
      <w:proofErr w:type="spellEnd"/>
      <w:r w:rsidR="006453EB" w:rsidRPr="005140B0">
        <w:rPr>
          <w:rFonts w:asciiTheme="majorBidi" w:hAnsiTheme="majorBidi" w:cstheme="majorBidi"/>
        </w:rPr>
        <w:t xml:space="preserve"> 0,69, Naive Bayes). </w:t>
      </w:r>
      <w:proofErr w:type="spellStart"/>
      <w:r w:rsidR="006453EB" w:rsidRPr="005140B0">
        <w:rPr>
          <w:rFonts w:asciiTheme="majorBidi" w:hAnsiTheme="majorBidi" w:cstheme="majorBidi"/>
        </w:rPr>
        <w:t>Urutan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menurun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berdasarkan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kinerja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berdasarkan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lastRenderedPageBreak/>
        <w:t>akurasi</w:t>
      </w:r>
      <w:proofErr w:type="spellEnd"/>
      <w:r w:rsidR="006453EB" w:rsidRPr="005140B0">
        <w:rPr>
          <w:rFonts w:asciiTheme="majorBidi" w:hAnsiTheme="majorBidi" w:cstheme="majorBidi"/>
        </w:rPr>
        <w:t xml:space="preserve"> rata-rata </w:t>
      </w:r>
      <w:proofErr w:type="spellStart"/>
      <w:r w:rsidR="006453EB" w:rsidRPr="005140B0">
        <w:rPr>
          <w:rFonts w:asciiTheme="majorBidi" w:hAnsiTheme="majorBidi" w:cstheme="majorBidi"/>
        </w:rPr>
        <w:t>adalah</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lDCNN</w:t>
      </w:r>
      <w:proofErr w:type="spellEnd"/>
      <w:r w:rsidR="006453EB" w:rsidRPr="005140B0">
        <w:rPr>
          <w:rFonts w:asciiTheme="majorBidi" w:hAnsiTheme="majorBidi" w:cstheme="majorBidi"/>
        </w:rPr>
        <w:t xml:space="preserve">, Dari </w:t>
      </w:r>
      <w:proofErr w:type="spellStart"/>
      <w:r w:rsidR="006453EB" w:rsidRPr="005140B0">
        <w:rPr>
          <w:rFonts w:asciiTheme="majorBidi" w:hAnsiTheme="majorBidi" w:cstheme="majorBidi"/>
        </w:rPr>
        <w:t>eksperimen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pengklasifikasi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sederhana</w:t>
      </w:r>
      <w:proofErr w:type="spellEnd"/>
      <w:r w:rsidR="006453EB" w:rsidRPr="005140B0">
        <w:rPr>
          <w:rFonts w:asciiTheme="majorBidi" w:hAnsiTheme="majorBidi" w:cstheme="majorBidi"/>
        </w:rPr>
        <w:t xml:space="preserve"> Naive Bayes </w:t>
      </w:r>
      <w:proofErr w:type="spellStart"/>
      <w:r w:rsidR="006453EB" w:rsidRPr="005140B0">
        <w:rPr>
          <w:rFonts w:asciiTheme="majorBidi" w:hAnsiTheme="majorBidi" w:cstheme="majorBidi"/>
        </w:rPr>
        <w:t>sukses</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menjadi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kinerja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terbaik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untuk</w:t>
      </w:r>
      <w:proofErr w:type="spellEnd"/>
      <w:r w:rsidR="006453EB" w:rsidRPr="005140B0">
        <w:rPr>
          <w:rFonts w:asciiTheme="majorBidi" w:hAnsiTheme="majorBidi" w:cstheme="majorBidi"/>
        </w:rPr>
        <w:t xml:space="preserve"> model </w:t>
      </w:r>
      <w:proofErr w:type="spellStart"/>
      <w:r w:rsidR="006453EB" w:rsidRPr="005140B0">
        <w:rPr>
          <w:rFonts w:asciiTheme="majorBidi" w:hAnsiTheme="majorBidi" w:cstheme="majorBidi"/>
        </w:rPr>
        <w:t>arsitektur</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dasar</w:t>
      </w:r>
      <w:proofErr w:type="spellEnd"/>
      <w:r w:rsidR="006453EB" w:rsidRPr="005140B0">
        <w:rPr>
          <w:rFonts w:asciiTheme="majorBidi" w:hAnsiTheme="majorBidi" w:cstheme="majorBidi"/>
        </w:rPr>
        <w:t xml:space="preserve">. F-Score </w:t>
      </w:r>
      <w:proofErr w:type="spellStart"/>
      <w:r w:rsidR="006453EB" w:rsidRPr="005140B0">
        <w:rPr>
          <w:rFonts w:asciiTheme="majorBidi" w:hAnsiTheme="majorBidi" w:cstheme="majorBidi"/>
        </w:rPr>
        <w:t>dari</w:t>
      </w:r>
      <w:proofErr w:type="spellEnd"/>
      <w:r w:rsidR="006453EB" w:rsidRPr="005140B0">
        <w:rPr>
          <w:rFonts w:asciiTheme="majorBidi" w:hAnsiTheme="majorBidi" w:cstheme="majorBidi"/>
        </w:rPr>
        <w:t xml:space="preserve"> Naive Bayes </w:t>
      </w:r>
      <w:proofErr w:type="spellStart"/>
      <w:r w:rsidR="006453EB" w:rsidRPr="005140B0">
        <w:rPr>
          <w:rFonts w:asciiTheme="majorBidi" w:hAnsiTheme="majorBidi" w:cstheme="majorBidi"/>
        </w:rPr>
        <w:t>hanya</w:t>
      </w:r>
      <w:proofErr w:type="spellEnd"/>
      <w:r w:rsidR="006453EB" w:rsidRPr="005140B0">
        <w:rPr>
          <w:rFonts w:asciiTheme="majorBidi" w:hAnsiTheme="majorBidi" w:cstheme="majorBidi"/>
        </w:rPr>
        <w:t xml:space="preserve"> 0,725 di </w:t>
      </w:r>
      <w:proofErr w:type="spellStart"/>
      <w:r w:rsidR="006453EB" w:rsidRPr="005140B0">
        <w:rPr>
          <w:rFonts w:asciiTheme="majorBidi" w:hAnsiTheme="majorBidi" w:cstheme="majorBidi"/>
        </w:rPr>
        <w:t>sisi</w:t>
      </w:r>
      <w:proofErr w:type="spellEnd"/>
      <w:r w:rsidR="006453EB" w:rsidRPr="005140B0">
        <w:rPr>
          <w:rFonts w:asciiTheme="majorBidi" w:hAnsiTheme="majorBidi" w:cstheme="majorBidi"/>
        </w:rPr>
        <w:t xml:space="preserve"> lain F-Score </w:t>
      </w:r>
      <w:proofErr w:type="spellStart"/>
      <w:r w:rsidR="006453EB" w:rsidRPr="005140B0">
        <w:rPr>
          <w:rFonts w:asciiTheme="majorBidi" w:hAnsiTheme="majorBidi" w:cstheme="majorBidi"/>
        </w:rPr>
        <w:t>dari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lDCNN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adalah</w:t>
      </w:r>
      <w:proofErr w:type="spellEnd"/>
      <w:r w:rsidR="006453EB" w:rsidRPr="005140B0">
        <w:rPr>
          <w:rFonts w:asciiTheme="majorBidi" w:hAnsiTheme="majorBidi" w:cstheme="majorBidi"/>
        </w:rPr>
        <w:t xml:space="preserve"> 0,861. Dari parameter </w:t>
      </w:r>
      <w:proofErr w:type="spellStart"/>
      <w:r w:rsidR="006453EB" w:rsidRPr="005140B0">
        <w:rPr>
          <w:rFonts w:asciiTheme="majorBidi" w:hAnsiTheme="majorBidi" w:cstheme="majorBidi"/>
        </w:rPr>
        <w:t>evaluasi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secara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keseluruhan</w:t>
      </w:r>
      <w:proofErr w:type="spellEnd"/>
      <w:r w:rsidR="006453EB" w:rsidRPr="005140B0">
        <w:rPr>
          <w:rFonts w:asciiTheme="majorBidi" w:hAnsiTheme="majorBidi" w:cstheme="majorBidi"/>
        </w:rPr>
        <w:t xml:space="preserve">, </w:t>
      </w:r>
      <w:r w:rsidR="006453EB">
        <w:rPr>
          <w:rFonts w:asciiTheme="majorBidi" w:hAnsiTheme="majorBidi" w:cstheme="majorBidi"/>
        </w:rPr>
        <w:t>1</w:t>
      </w:r>
      <w:r w:rsidR="006453EB" w:rsidRPr="005140B0">
        <w:rPr>
          <w:rFonts w:asciiTheme="majorBidi" w:hAnsiTheme="majorBidi" w:cstheme="majorBidi"/>
        </w:rPr>
        <w:t>DCNN (</w:t>
      </w:r>
      <w:proofErr w:type="spellStart"/>
      <w:r w:rsidR="006453EB" w:rsidRPr="005140B0">
        <w:rPr>
          <w:rFonts w:asciiTheme="majorBidi" w:hAnsiTheme="majorBidi" w:cstheme="majorBidi"/>
        </w:rPr>
        <w:t>baik</w:t>
      </w:r>
      <w:proofErr w:type="spellEnd"/>
      <w:r w:rsidR="006453EB" w:rsidRPr="005140B0">
        <w:rPr>
          <w:rFonts w:asciiTheme="majorBidi" w:hAnsiTheme="majorBidi" w:cstheme="majorBidi"/>
        </w:rPr>
        <w:t xml:space="preserve"> 100 epoch dan 200 epoch) </w:t>
      </w:r>
      <w:proofErr w:type="spellStart"/>
      <w:r w:rsidR="006453EB" w:rsidRPr="005140B0">
        <w:rPr>
          <w:rFonts w:asciiTheme="majorBidi" w:hAnsiTheme="majorBidi" w:cstheme="majorBidi"/>
        </w:rPr>
        <w:t>selalu</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mendapatkan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hasil</w:t>
      </w:r>
      <w:proofErr w:type="spellEnd"/>
      <w:r w:rsidR="006453EB" w:rsidRPr="005140B0">
        <w:rPr>
          <w:rFonts w:asciiTheme="majorBidi" w:hAnsiTheme="majorBidi" w:cstheme="majorBidi"/>
        </w:rPr>
        <w:t xml:space="preserve"> yang </w:t>
      </w:r>
      <w:proofErr w:type="spellStart"/>
      <w:r w:rsidR="006453EB" w:rsidRPr="005140B0">
        <w:rPr>
          <w:rFonts w:asciiTheme="majorBidi" w:hAnsiTheme="majorBidi" w:cstheme="majorBidi"/>
        </w:rPr>
        <w:t>lebih</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baik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daripada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semua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pengklasifikasi</w:t>
      </w:r>
      <w:proofErr w:type="spellEnd"/>
      <w:r w:rsidR="006453EB" w:rsidRPr="005140B0">
        <w:rPr>
          <w:rFonts w:asciiTheme="majorBidi" w:hAnsiTheme="majorBidi" w:cstheme="majorBidi"/>
        </w:rPr>
        <w:t xml:space="preserve"> yang </w:t>
      </w:r>
      <w:proofErr w:type="spellStart"/>
      <w:r w:rsidR="006453EB" w:rsidRPr="005140B0">
        <w:rPr>
          <w:rFonts w:asciiTheme="majorBidi" w:hAnsiTheme="majorBidi" w:cstheme="majorBidi"/>
        </w:rPr>
        <w:t>dibandingkan</w:t>
      </w:r>
      <w:proofErr w:type="spellEnd"/>
      <w:r w:rsidR="006453EB" w:rsidRPr="005140B0">
        <w:rPr>
          <w:rFonts w:asciiTheme="majorBidi" w:hAnsiTheme="majorBidi" w:cstheme="majorBidi"/>
        </w:rPr>
        <w:t xml:space="preserve">. Nilai </w:t>
      </w:r>
      <w:proofErr w:type="spellStart"/>
      <w:proofErr w:type="gramStart"/>
      <w:r w:rsidR="006453EB" w:rsidRPr="005140B0">
        <w:rPr>
          <w:rFonts w:asciiTheme="majorBidi" w:hAnsiTheme="majorBidi" w:cstheme="majorBidi"/>
        </w:rPr>
        <w:t>terbaik</w:t>
      </w:r>
      <w:proofErr w:type="spellEnd"/>
      <w:r w:rsidR="006453EB" w:rsidRPr="005140B0">
        <w:rPr>
          <w:rFonts w:asciiTheme="majorBidi" w:hAnsiTheme="majorBidi" w:cstheme="majorBidi"/>
        </w:rPr>
        <w:t xml:space="preserve">  parameter</w:t>
      </w:r>
      <w:proofErr w:type="gram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dicapai</w:t>
      </w:r>
      <w:proofErr w:type="spellEnd"/>
      <w:r w:rsidR="006453EB" w:rsidRPr="005140B0">
        <w:rPr>
          <w:rFonts w:asciiTheme="majorBidi" w:hAnsiTheme="majorBidi" w:cstheme="majorBidi"/>
        </w:rPr>
        <w:t xml:space="preserve"> oleh </w:t>
      </w:r>
      <w:proofErr w:type="spellStart"/>
      <w:r w:rsidR="006453EB" w:rsidRPr="005140B0">
        <w:rPr>
          <w:rFonts w:asciiTheme="majorBidi" w:hAnsiTheme="majorBidi" w:cstheme="majorBidi"/>
        </w:rPr>
        <w:t>lDCNN</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ketika</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maksimum</w:t>
      </w:r>
      <w:proofErr w:type="spellEnd"/>
      <w:r w:rsidR="006453EB" w:rsidRPr="005140B0">
        <w:rPr>
          <w:rFonts w:asciiTheme="majorBidi" w:hAnsiTheme="majorBidi" w:cstheme="majorBidi"/>
        </w:rPr>
        <w:t xml:space="preserve"> epoch </w:t>
      </w:r>
      <w:proofErr w:type="spellStart"/>
      <w:r w:rsidR="006453EB" w:rsidRPr="005140B0">
        <w:rPr>
          <w:rFonts w:asciiTheme="majorBidi" w:hAnsiTheme="majorBidi" w:cstheme="majorBidi"/>
        </w:rPr>
        <w:t>adalah</w:t>
      </w:r>
      <w:proofErr w:type="spellEnd"/>
      <w:r w:rsidR="006453EB" w:rsidRPr="005140B0">
        <w:rPr>
          <w:rFonts w:asciiTheme="majorBidi" w:hAnsiTheme="majorBidi" w:cstheme="majorBidi"/>
        </w:rPr>
        <w:t xml:space="preserve"> 200. Nilai </w:t>
      </w:r>
      <w:proofErr w:type="spellStart"/>
      <w:r w:rsidR="006453EB" w:rsidRPr="005140B0">
        <w:rPr>
          <w:rFonts w:asciiTheme="majorBidi" w:hAnsiTheme="majorBidi" w:cstheme="majorBidi"/>
        </w:rPr>
        <w:t>terbaik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untuk</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akurasi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sensitivitas</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spesifisitas</w:t>
      </w:r>
      <w:proofErr w:type="spellEnd"/>
      <w:r w:rsidR="006453EB" w:rsidRPr="005140B0">
        <w:rPr>
          <w:rFonts w:asciiTheme="majorBidi" w:hAnsiTheme="majorBidi" w:cstheme="majorBidi"/>
        </w:rPr>
        <w:t xml:space="preserve">, F-score, </w:t>
      </w:r>
      <w:proofErr w:type="spellStart"/>
      <w:r w:rsidR="006453EB" w:rsidRPr="005140B0">
        <w:rPr>
          <w:rFonts w:asciiTheme="majorBidi" w:hAnsiTheme="majorBidi" w:cstheme="majorBidi"/>
        </w:rPr>
        <w:t>presisi</w:t>
      </w:r>
      <w:proofErr w:type="spellEnd"/>
      <w:r w:rsidR="006453EB" w:rsidRPr="005140B0">
        <w:rPr>
          <w:rFonts w:asciiTheme="majorBidi" w:hAnsiTheme="majorBidi" w:cstheme="majorBidi"/>
        </w:rPr>
        <w:t xml:space="preserve">, dan recall </w:t>
      </w:r>
      <w:proofErr w:type="spellStart"/>
      <w:r w:rsidR="006453EB" w:rsidRPr="005140B0">
        <w:rPr>
          <w:rFonts w:asciiTheme="majorBidi" w:hAnsiTheme="majorBidi" w:cstheme="majorBidi"/>
        </w:rPr>
        <w:t>memiliki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tingkat</w:t>
      </w:r>
      <w:proofErr w:type="spellEnd"/>
      <w:r w:rsidR="006453EB" w:rsidRPr="005140B0">
        <w:rPr>
          <w:rFonts w:asciiTheme="majorBidi" w:hAnsiTheme="majorBidi" w:cstheme="majorBidi"/>
        </w:rPr>
        <w:t xml:space="preserve"> yang </w:t>
      </w:r>
      <w:proofErr w:type="spellStart"/>
      <w:r w:rsidR="006453EB" w:rsidRPr="005140B0">
        <w:rPr>
          <w:rFonts w:asciiTheme="majorBidi" w:hAnsiTheme="majorBidi" w:cstheme="majorBidi"/>
        </w:rPr>
        <w:t>lebih</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tinggi</w:t>
      </w:r>
      <w:proofErr w:type="spellEnd"/>
      <w:r w:rsidR="006453EB" w:rsidRPr="005140B0">
        <w:rPr>
          <w:rFonts w:asciiTheme="majorBidi" w:hAnsiTheme="majorBidi" w:cstheme="majorBidi"/>
        </w:rPr>
        <w:t xml:space="preserve"> </w:t>
      </w:r>
      <w:proofErr w:type="spellStart"/>
      <w:r w:rsidR="006453EB" w:rsidRPr="005140B0">
        <w:rPr>
          <w:rFonts w:asciiTheme="majorBidi" w:hAnsiTheme="majorBidi" w:cstheme="majorBidi"/>
        </w:rPr>
        <w:t>dari</w:t>
      </w:r>
      <w:proofErr w:type="spellEnd"/>
      <w:r w:rsidR="006453EB" w:rsidRPr="005140B0">
        <w:rPr>
          <w:rFonts w:asciiTheme="majorBidi" w:hAnsiTheme="majorBidi" w:cstheme="majorBidi"/>
        </w:rPr>
        <w:t xml:space="preserve"> 0,86</w:t>
      </w:r>
      <w:r w:rsidR="006453EB">
        <w:rPr>
          <w:rFonts w:asciiTheme="majorBidi" w:hAnsiTheme="majorBidi" w:cstheme="majorBidi"/>
        </w:rPr>
        <w:t>.</w:t>
      </w:r>
      <w:r w:rsidR="006453EB">
        <w:rPr>
          <w:rFonts w:asciiTheme="majorBidi" w:hAnsiTheme="majorBidi" w:cstheme="majorBidi"/>
        </w:rPr>
        <w:t xml:space="preserve"> </w:t>
      </w:r>
      <w:r w:rsidR="006453EB" w:rsidRPr="006453EB">
        <w:rPr>
          <w:rFonts w:asciiTheme="majorBidi" w:hAnsiTheme="majorBidi" w:cstheme="majorBidi"/>
        </w:rPr>
        <w:t>Dari</w:t>
      </w:r>
      <w:r w:rsidR="006453EB">
        <w:rPr>
          <w:rFonts w:asciiTheme="majorBidi" w:hAnsiTheme="majorBidi" w:cstheme="majorBidi"/>
        </w:rPr>
        <w:t xml:space="preserve"> </w:t>
      </w:r>
      <w:proofErr w:type="spellStart"/>
      <w:r w:rsidR="006453EB" w:rsidRPr="006453EB">
        <w:rPr>
          <w:rFonts w:asciiTheme="majorBidi" w:hAnsiTheme="majorBidi" w:cstheme="majorBidi"/>
        </w:rPr>
        <w:t>hasil</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ini</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terbukti</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bahwa</w:t>
      </w:r>
      <w:proofErr w:type="spellEnd"/>
      <w:r w:rsidR="006453EB" w:rsidRPr="006453EB">
        <w:rPr>
          <w:rFonts w:asciiTheme="majorBidi" w:hAnsiTheme="majorBidi" w:cstheme="majorBidi"/>
        </w:rPr>
        <w:t xml:space="preserve"> EEG </w:t>
      </w:r>
      <w:proofErr w:type="spellStart"/>
      <w:r w:rsidR="006453EB" w:rsidRPr="006453EB">
        <w:rPr>
          <w:rFonts w:asciiTheme="majorBidi" w:hAnsiTheme="majorBidi" w:cstheme="majorBidi"/>
        </w:rPr>
        <w:t>sangat</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potensial</w:t>
      </w:r>
      <w:proofErr w:type="spellEnd"/>
      <w:r w:rsidR="006453EB" w:rsidRPr="006453EB">
        <w:rPr>
          <w:rFonts w:asciiTheme="majorBidi" w:hAnsiTheme="majorBidi" w:cstheme="majorBidi"/>
        </w:rPr>
        <w:t xml:space="preserve"> dan</w:t>
      </w:r>
      <w:r w:rsidR="006453EB">
        <w:rPr>
          <w:rFonts w:asciiTheme="majorBidi" w:hAnsiTheme="majorBidi" w:cstheme="majorBidi"/>
        </w:rPr>
        <w:t xml:space="preserve"> </w:t>
      </w:r>
      <w:proofErr w:type="spellStart"/>
      <w:r w:rsidR="006453EB" w:rsidRPr="006453EB">
        <w:rPr>
          <w:rFonts w:asciiTheme="majorBidi" w:hAnsiTheme="majorBidi" w:cstheme="majorBidi"/>
        </w:rPr>
        <w:t>mungkin</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digunakan</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untuk</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membedakan</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seseorang</w:t>
      </w:r>
      <w:proofErr w:type="spellEnd"/>
      <w:r w:rsidR="006453EB" w:rsidRPr="006453EB">
        <w:rPr>
          <w:rFonts w:asciiTheme="majorBidi" w:hAnsiTheme="majorBidi" w:cstheme="majorBidi"/>
        </w:rPr>
        <w:t xml:space="preserve"> </w:t>
      </w:r>
      <w:proofErr w:type="spellStart"/>
      <w:r w:rsidR="006453EB" w:rsidRPr="006453EB">
        <w:rPr>
          <w:rFonts w:asciiTheme="majorBidi" w:hAnsiTheme="majorBidi" w:cstheme="majorBidi"/>
        </w:rPr>
        <w:t>dengan</w:t>
      </w:r>
      <w:proofErr w:type="spellEnd"/>
      <w:r w:rsidR="006453EB" w:rsidRPr="006453EB">
        <w:rPr>
          <w:rFonts w:asciiTheme="majorBidi" w:hAnsiTheme="majorBidi" w:cstheme="majorBidi"/>
        </w:rPr>
        <w:t xml:space="preserve"> stroke </w:t>
      </w:r>
      <w:proofErr w:type="spellStart"/>
      <w:r w:rsidR="006453EB" w:rsidRPr="006453EB">
        <w:rPr>
          <w:rFonts w:asciiTheme="majorBidi" w:hAnsiTheme="majorBidi" w:cstheme="majorBidi"/>
        </w:rPr>
        <w:t>dengan</w:t>
      </w:r>
      <w:proofErr w:type="spellEnd"/>
      <w:r w:rsidR="006453EB">
        <w:rPr>
          <w:rFonts w:asciiTheme="majorBidi" w:hAnsiTheme="majorBidi" w:cstheme="majorBidi"/>
        </w:rPr>
        <w:t xml:space="preserve"> </w:t>
      </w:r>
      <w:r w:rsidR="006453EB" w:rsidRPr="006453EB">
        <w:rPr>
          <w:rFonts w:asciiTheme="majorBidi" w:hAnsiTheme="majorBidi" w:cstheme="majorBidi"/>
        </w:rPr>
        <w:t>orang normal.</w:t>
      </w:r>
      <w:r w:rsidR="006453EB" w:rsidRPr="006453EB">
        <w:rPr>
          <w:rFonts w:asciiTheme="majorBidi" w:hAnsiTheme="majorBidi" w:cstheme="majorBidi"/>
        </w:rPr>
        <w:t xml:space="preserve"> </w:t>
      </w:r>
      <w:r w:rsidR="007B1787" w:rsidRPr="005140B0">
        <w:rPr>
          <w:rFonts w:asciiTheme="majorBidi" w:hAnsiTheme="majorBidi" w:cstheme="majorBidi"/>
        </w:rPr>
        <w:fldChar w:fldCharType="begin" w:fldLock="1"/>
      </w:r>
      <w:r w:rsidR="00BC499D" w:rsidRPr="005140B0">
        <w:rPr>
          <w:rFonts w:asciiTheme="majorBidi" w:hAnsiTheme="majorBidi" w:cstheme="majorBidi"/>
        </w:rPr>
        <w:instrText>ADDIN CSL_CITATION {"citationItems":[{"id":"ITEM-1","itemData":{"DOI":"10.1109/ICACSIS.2016.7872780","ISBN":"9781509046294","abstract":"In 2015, stroke was the number one cause of death in Indonesia. The majority type of stroke is ischemic. The standard tool for diagnosing stroke is CT-Scan. For developing countries like Indonesia, the availability of CT-Scan is very limited and still relatively expensive. Because of the availability, another device that potential to diagnose stroke in Indonesia is EEG. Ischemic stroke occurs because of obstruction that can make the cerebral blood flow (CBF) on a person with stroke has become lower than CBF on a normal person (control) so that the EEG signal have a deceleration. On this study, we perform the ability of ID Convolutional Neural Network (1DCNN) to construct classification model that can distinguish the EEG and EOG stroke data from EEG and EOG control data. To accelerate training process our model we use Batch Normalization. Involving 62 person data object and from leave one out the scenario with five times repetition of measurement we obtain the average of accuracy 0.86 (F-Score 0.861) only at 200 epoch. This result is better than all over shallow and popular classifiers as the comparator (the best result of accuracy 0.69 and F-Score 0.72). The feature used in our study were only 24 handcrafted feature with simple feature extraction process.","author":[{"dropping-particle":"","family":"Giri","given":"Endang Purnama","non-dropping-particle":"","parse-names":false,"suffix":""},{"dropping-particle":"","family":"Fanany","given":"Mohamad Ivan","non-dropping-particle":"","parse-names":false,"suffix":""},{"dropping-particle":"","family":"Arymurthy","given":"Aniati Murni","non-dropping-particle":"","parse-names":false,"suffix":""},{"dropping-particle":"","family":"Wijaya","given":"Sastra Kusuma","non-dropping-particle":"","parse-names":false,"suffix":""}],"container-title":"2016 International Conference on Advanced Computer Science and Information Systems, ICACSIS 2016","id":"ITEM-1","issued":{"date-parts":[["2017"]]},"page":"484-491","title":"Ischemic stroke identification based on EEG and EOG using ID convolutional neural network and batch normalization","type":"article-journal"},"uris":["http://www.mendeley.com/documents/?uuid=4264066b-c331-4edb-90c8-c722abf2a124","http://www.mendeley.com/documents/?uuid=c90f8967-6118-47f3-acdc-16cd82e91145"]}],"mendeley":{"formattedCitation":"[3]","plainTextFormattedCitation":"[3]","previouslyFormattedCitation":"[3]"},"properties":{"noteIndex":0},"schema":"https://github.com/citation-style-language/schema/raw/master/csl-citation.json"}</w:instrText>
      </w:r>
      <w:r w:rsidR="007B1787" w:rsidRPr="005140B0">
        <w:rPr>
          <w:rFonts w:asciiTheme="majorBidi" w:hAnsiTheme="majorBidi" w:cstheme="majorBidi"/>
        </w:rPr>
        <w:fldChar w:fldCharType="separate"/>
      </w:r>
      <w:r w:rsidR="007B1787" w:rsidRPr="005140B0">
        <w:rPr>
          <w:rFonts w:asciiTheme="majorBidi" w:hAnsiTheme="majorBidi" w:cstheme="majorBidi"/>
          <w:noProof/>
        </w:rPr>
        <w:t>[3]</w:t>
      </w:r>
      <w:r w:rsidR="007B1787" w:rsidRPr="005140B0">
        <w:rPr>
          <w:rFonts w:asciiTheme="majorBidi" w:hAnsiTheme="majorBidi" w:cstheme="majorBidi"/>
        </w:rPr>
        <w:fldChar w:fldCharType="end"/>
      </w:r>
    </w:p>
    <w:p w14:paraId="18E0EC76" w14:textId="5FB71561" w:rsidR="006453EB" w:rsidRDefault="006453EB" w:rsidP="006453EB">
      <w:pPr>
        <w:spacing w:line="360" w:lineRule="auto"/>
        <w:ind w:firstLine="567"/>
        <w:jc w:val="both"/>
        <w:rPr>
          <w:rFonts w:asciiTheme="majorBidi" w:hAnsiTheme="majorBidi" w:cstheme="majorBidi"/>
        </w:rPr>
      </w:pPr>
      <w:proofErr w:type="spellStart"/>
      <w:r w:rsidRPr="006453EB">
        <w:rPr>
          <w:rFonts w:asciiTheme="majorBidi" w:hAnsiTheme="majorBidi" w:cstheme="majorBidi"/>
        </w:rPr>
        <w:t>Dalam</w:t>
      </w:r>
      <w:proofErr w:type="spellEnd"/>
      <w:r w:rsidRPr="006453EB">
        <w:rPr>
          <w:rFonts w:asciiTheme="majorBidi" w:hAnsiTheme="majorBidi" w:cstheme="majorBidi"/>
        </w:rPr>
        <w:t xml:space="preserve"> </w:t>
      </w:r>
      <w:proofErr w:type="spellStart"/>
      <w:r>
        <w:rPr>
          <w:rFonts w:asciiTheme="majorBidi" w:hAnsiTheme="majorBidi" w:cstheme="majorBidi"/>
        </w:rPr>
        <w:t>penelitian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memperkenalkan</w:t>
      </w:r>
      <w:proofErr w:type="spellEnd"/>
      <w:r>
        <w:rPr>
          <w:rFonts w:asciiTheme="majorBidi" w:hAnsiTheme="majorBidi" w:cstheme="majorBidi"/>
        </w:rPr>
        <w:t xml:space="preserve"> </w:t>
      </w:r>
      <w:r w:rsidRPr="006453EB">
        <w:rPr>
          <w:rFonts w:asciiTheme="majorBidi" w:hAnsiTheme="majorBidi" w:cstheme="majorBidi"/>
        </w:rPr>
        <w:t>EEG</w:t>
      </w:r>
      <w:r>
        <w:rPr>
          <w:rFonts w:asciiTheme="majorBidi" w:hAnsiTheme="majorBidi" w:cstheme="majorBidi"/>
        </w:rPr>
        <w:t xml:space="preserve"> - </w:t>
      </w:r>
      <w:r w:rsidRPr="006453EB">
        <w:rPr>
          <w:rFonts w:asciiTheme="majorBidi" w:hAnsiTheme="majorBidi" w:cstheme="majorBidi"/>
        </w:rPr>
        <w:t>PDC</w:t>
      </w:r>
      <w:r>
        <w:rPr>
          <w:rFonts w:asciiTheme="majorBidi" w:hAnsiTheme="majorBidi" w:cstheme="majorBidi"/>
        </w:rPr>
        <w:t xml:space="preserve"> </w:t>
      </w:r>
      <w:proofErr w:type="spellStart"/>
      <w:r>
        <w:rPr>
          <w:rFonts w:asciiTheme="majorBidi" w:hAnsiTheme="majorBidi" w:cstheme="majorBidi"/>
        </w:rPr>
        <w:t>berbasi</w:t>
      </w:r>
      <w:proofErr w:type="spellEnd"/>
      <w:r>
        <w:rPr>
          <w:rFonts w:asciiTheme="majorBidi" w:hAnsiTheme="majorBidi" w:cstheme="majorBidi"/>
        </w:rPr>
        <w:t xml:space="preserve"> </w:t>
      </w:r>
      <w:proofErr w:type="spellStart"/>
      <w:r>
        <w:rPr>
          <w:rFonts w:asciiTheme="majorBidi" w:hAnsiTheme="majorBidi" w:cstheme="majorBidi"/>
        </w:rPr>
        <w:t>jaringan</w:t>
      </w:r>
      <w:proofErr w:type="spellEnd"/>
      <w:r>
        <w:rPr>
          <w:rFonts w:asciiTheme="majorBidi" w:hAnsiTheme="majorBidi" w:cstheme="majorBidi"/>
        </w:rPr>
        <w:t xml:space="preserve"> </w:t>
      </w:r>
      <w:proofErr w:type="spellStart"/>
      <w:r>
        <w:rPr>
          <w:rFonts w:asciiTheme="majorBidi" w:hAnsiTheme="majorBidi" w:cstheme="majorBidi"/>
        </w:rPr>
        <w:t>konektifitas</w:t>
      </w:r>
      <w:proofErr w:type="spellEnd"/>
      <w:r>
        <w:rPr>
          <w:rFonts w:asciiTheme="majorBidi" w:hAnsiTheme="majorBidi" w:cstheme="majorBidi"/>
        </w:rPr>
        <w:t xml:space="preserve"> </w:t>
      </w:r>
      <w:proofErr w:type="spellStart"/>
      <w:r w:rsidRPr="006453EB">
        <w:rPr>
          <w:rFonts w:asciiTheme="majorBidi" w:hAnsiTheme="majorBidi" w:cstheme="majorBidi"/>
        </w:rPr>
        <w:t>derajat</w:t>
      </w:r>
      <w:proofErr w:type="spellEnd"/>
      <w:r w:rsidRPr="006453EB">
        <w:rPr>
          <w:rFonts w:asciiTheme="majorBidi" w:hAnsiTheme="majorBidi" w:cstheme="majorBidi"/>
        </w:rPr>
        <w:t xml:space="preserve"> rata-rata (E-PDC) </w:t>
      </w:r>
      <w:proofErr w:type="spellStart"/>
      <w:r w:rsidRPr="006453EB">
        <w:rPr>
          <w:rFonts w:asciiTheme="majorBidi" w:hAnsiTheme="majorBidi" w:cstheme="majorBidi"/>
        </w:rPr>
        <w:t>mengukur</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untuk</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menganalisis</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interaksi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antara</w:t>
      </w:r>
      <w:proofErr w:type="spellEnd"/>
      <w:r w:rsidRPr="006453EB">
        <w:rPr>
          <w:rFonts w:asciiTheme="majorBidi" w:hAnsiTheme="majorBidi" w:cstheme="majorBidi"/>
        </w:rPr>
        <w:t xml:space="preserve"> </w:t>
      </w:r>
      <w:proofErr w:type="spellStart"/>
      <w:r w:rsidR="00B44C02">
        <w:rPr>
          <w:rFonts w:asciiTheme="majorBidi" w:hAnsiTheme="majorBidi" w:cstheme="majorBidi"/>
        </w:rPr>
        <w:t>tubuh</w:t>
      </w:r>
      <w:proofErr w:type="spellEnd"/>
      <w:r w:rsidR="00B44C02">
        <w:rPr>
          <w:rFonts w:asciiTheme="majorBidi" w:hAnsiTheme="majorBidi" w:cstheme="majorBidi"/>
        </w:rPr>
        <w:t xml:space="preserve"> </w:t>
      </w:r>
      <w:proofErr w:type="spellStart"/>
      <w:r w:rsidR="00B44C02">
        <w:rPr>
          <w:rFonts w:asciiTheme="majorBidi" w:hAnsiTheme="majorBidi" w:cstheme="majorBidi"/>
        </w:rPr>
        <w:t>bagian</w:t>
      </w:r>
      <w:proofErr w:type="spellEnd"/>
      <w:r w:rsidR="00B44C02">
        <w:rPr>
          <w:rFonts w:asciiTheme="majorBidi" w:hAnsiTheme="majorBidi" w:cstheme="majorBidi"/>
        </w:rPr>
        <w:t xml:space="preserve"> </w:t>
      </w:r>
      <w:proofErr w:type="spellStart"/>
      <w:r w:rsidRPr="006453EB">
        <w:rPr>
          <w:rFonts w:asciiTheme="majorBidi" w:hAnsiTheme="majorBidi" w:cstheme="majorBidi"/>
        </w:rPr>
        <w:t>kiri</w:t>
      </w:r>
      <w:proofErr w:type="spellEnd"/>
      <w:r w:rsidRPr="006453EB">
        <w:rPr>
          <w:rFonts w:asciiTheme="majorBidi" w:hAnsiTheme="majorBidi" w:cstheme="majorBidi"/>
        </w:rPr>
        <w:t xml:space="preserve"> dan </w:t>
      </w:r>
      <w:proofErr w:type="spellStart"/>
      <w:r w:rsidRPr="006453EB">
        <w:rPr>
          <w:rFonts w:asciiTheme="majorBidi" w:hAnsiTheme="majorBidi" w:cstheme="majorBidi"/>
        </w:rPr>
        <w:t>kanan</w:t>
      </w:r>
      <w:proofErr w:type="spellEnd"/>
      <w:r w:rsidR="00B44C02">
        <w:rPr>
          <w:rFonts w:asciiTheme="majorBidi" w:hAnsiTheme="majorBidi" w:cstheme="majorBidi"/>
        </w:rPr>
        <w:t xml:space="preserve"> </w:t>
      </w:r>
      <w:proofErr w:type="spellStart"/>
      <w:r w:rsidR="00B44C02">
        <w:rPr>
          <w:rFonts w:asciiTheme="majorBidi" w:hAnsiTheme="majorBidi" w:cstheme="majorBidi"/>
        </w:rPr>
        <w:t>atas</w:t>
      </w:r>
      <w:proofErr w:type="spellEnd"/>
      <w:r w:rsidR="00B44C02">
        <w:rPr>
          <w:rFonts w:asciiTheme="majorBidi" w:hAnsiTheme="majorBidi" w:cstheme="majorBidi"/>
        </w:rPr>
        <w:t xml:space="preserve"> </w:t>
      </w:r>
      <w:proofErr w:type="spellStart"/>
      <w:r w:rsidR="00B44C02">
        <w:rPr>
          <w:rFonts w:asciiTheme="majorBidi" w:hAnsiTheme="majorBidi" w:cstheme="majorBidi"/>
        </w:rPr>
        <w:t>pasca</w:t>
      </w:r>
      <w:proofErr w:type="spellEnd"/>
      <w:r w:rsidRPr="006453EB">
        <w:rPr>
          <w:rFonts w:asciiTheme="majorBidi" w:hAnsiTheme="majorBidi" w:cstheme="majorBidi"/>
        </w:rPr>
        <w:t xml:space="preserve"> stroke. E-PDC </w:t>
      </w:r>
      <w:proofErr w:type="spellStart"/>
      <w:r w:rsidRPr="006453EB">
        <w:rPr>
          <w:rFonts w:asciiTheme="majorBidi" w:hAnsiTheme="majorBidi" w:cstheme="majorBidi"/>
        </w:rPr>
        <w:t>menggunakan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pendekatan</w:t>
      </w:r>
      <w:proofErr w:type="spellEnd"/>
      <w:r w:rsidRPr="006453EB">
        <w:rPr>
          <w:rFonts w:asciiTheme="majorBidi" w:hAnsiTheme="majorBidi" w:cstheme="majorBidi"/>
        </w:rPr>
        <w:t xml:space="preserve"> gra</w:t>
      </w:r>
      <w:r w:rsidR="00B44C02">
        <w:rPr>
          <w:rFonts w:asciiTheme="majorBidi" w:hAnsiTheme="majorBidi" w:cstheme="majorBidi"/>
        </w:rPr>
        <w:t>ph</w:t>
      </w:r>
      <w:r w:rsidRPr="006453EB">
        <w:rPr>
          <w:rFonts w:asciiTheme="majorBidi" w:hAnsiTheme="majorBidi" w:cstheme="majorBidi"/>
        </w:rPr>
        <w:t xml:space="preserve"> dan </w:t>
      </w:r>
      <w:r w:rsidR="00B44C02">
        <w:rPr>
          <w:rFonts w:asciiTheme="majorBidi" w:hAnsiTheme="majorBidi" w:cstheme="majorBidi"/>
        </w:rPr>
        <w:t>P</w:t>
      </w:r>
      <w:r w:rsidR="00B44C02" w:rsidRPr="00B44C02">
        <w:rPr>
          <w:rFonts w:asciiTheme="majorBidi" w:hAnsiTheme="majorBidi" w:cstheme="majorBidi"/>
        </w:rPr>
        <w:t xml:space="preserve">artial </w:t>
      </w:r>
      <w:r w:rsidR="00B44C02">
        <w:rPr>
          <w:rFonts w:asciiTheme="majorBidi" w:hAnsiTheme="majorBidi" w:cstheme="majorBidi"/>
        </w:rPr>
        <w:t>D</w:t>
      </w:r>
      <w:r w:rsidR="00B44C02" w:rsidRPr="00B44C02">
        <w:rPr>
          <w:rFonts w:asciiTheme="majorBidi" w:hAnsiTheme="majorBidi" w:cstheme="majorBidi"/>
        </w:rPr>
        <w:t xml:space="preserve">irected </w:t>
      </w:r>
      <w:r w:rsidR="00B44C02">
        <w:rPr>
          <w:rFonts w:asciiTheme="majorBidi" w:hAnsiTheme="majorBidi" w:cstheme="majorBidi"/>
        </w:rPr>
        <w:t>C</w:t>
      </w:r>
      <w:r w:rsidR="00B44C02" w:rsidRPr="00B44C02">
        <w:rPr>
          <w:rFonts w:asciiTheme="majorBidi" w:hAnsiTheme="majorBidi" w:cstheme="majorBidi"/>
        </w:rPr>
        <w:t>oherence</w:t>
      </w:r>
      <w:r w:rsidR="00B44C02" w:rsidRPr="00B44C02">
        <w:rPr>
          <w:rFonts w:asciiTheme="majorBidi" w:hAnsiTheme="majorBidi" w:cstheme="majorBidi"/>
        </w:rPr>
        <w:t xml:space="preserve"> </w:t>
      </w:r>
      <w:r w:rsidRPr="006453EB">
        <w:rPr>
          <w:rFonts w:asciiTheme="majorBidi" w:hAnsiTheme="majorBidi" w:cstheme="majorBidi"/>
        </w:rPr>
        <w:t xml:space="preserve">(PDC) </w:t>
      </w:r>
      <w:proofErr w:type="spellStart"/>
      <w:r w:rsidRPr="006453EB">
        <w:rPr>
          <w:rFonts w:asciiTheme="majorBidi" w:hAnsiTheme="majorBidi" w:cstheme="majorBidi"/>
        </w:rPr>
        <w:t>untuk</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mengukur</w:t>
      </w:r>
      <w:proofErr w:type="spellEnd"/>
      <w:r w:rsidR="00B44C02">
        <w:rPr>
          <w:rFonts w:asciiTheme="majorBidi" w:hAnsiTheme="majorBidi" w:cstheme="majorBidi"/>
        </w:rPr>
        <w:t xml:space="preserve"> </w:t>
      </w:r>
      <w:proofErr w:type="spellStart"/>
      <w:r w:rsidRPr="006453EB">
        <w:rPr>
          <w:rFonts w:asciiTheme="majorBidi" w:hAnsiTheme="majorBidi" w:cstheme="majorBidi"/>
        </w:rPr>
        <w:t>konektivitas</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fungsional</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terarah</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antara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korteks</w:t>
      </w:r>
      <w:proofErr w:type="spellEnd"/>
      <w:r w:rsidRPr="006453EB">
        <w:rPr>
          <w:rFonts w:asciiTheme="majorBidi" w:hAnsiTheme="majorBidi" w:cstheme="majorBidi"/>
        </w:rPr>
        <w:t xml:space="preserve"> </w:t>
      </w:r>
      <w:proofErr w:type="spellStart"/>
      <w:r w:rsidR="00B44C02">
        <w:rPr>
          <w:rFonts w:asciiTheme="majorBidi" w:hAnsiTheme="majorBidi" w:cstheme="majorBidi"/>
        </w:rPr>
        <w:t>motorik</w:t>
      </w:r>
      <w:proofErr w:type="spellEnd"/>
      <w:r w:rsidR="00B44C02">
        <w:rPr>
          <w:rFonts w:asciiTheme="majorBidi" w:hAnsiTheme="majorBidi" w:cstheme="majorBidi"/>
        </w:rPr>
        <w:t xml:space="preserve">. </w:t>
      </w:r>
      <w:proofErr w:type="spellStart"/>
      <w:r w:rsidR="00B44C02">
        <w:rPr>
          <w:rFonts w:asciiTheme="majorBidi" w:hAnsiTheme="majorBidi" w:cstheme="majorBidi"/>
        </w:rPr>
        <w:t>Aktifitas</w:t>
      </w:r>
      <w:proofErr w:type="spellEnd"/>
      <w:r w:rsidR="00B44C02">
        <w:rPr>
          <w:rFonts w:asciiTheme="majorBidi" w:hAnsiTheme="majorBidi" w:cstheme="majorBidi"/>
        </w:rPr>
        <w:t xml:space="preserve"> </w:t>
      </w:r>
      <w:proofErr w:type="spellStart"/>
      <w:r w:rsidR="00B44C02">
        <w:rPr>
          <w:rFonts w:asciiTheme="majorBidi" w:hAnsiTheme="majorBidi" w:cstheme="majorBidi"/>
        </w:rPr>
        <w:t>o</w:t>
      </w:r>
      <w:r w:rsidRPr="006453EB">
        <w:rPr>
          <w:rFonts w:asciiTheme="majorBidi" w:hAnsiTheme="majorBidi" w:cstheme="majorBidi"/>
        </w:rPr>
        <w:t>tak</w:t>
      </w:r>
      <w:proofErr w:type="spellEnd"/>
      <w:r w:rsidR="00B44C02">
        <w:rPr>
          <w:rFonts w:asciiTheme="majorBidi" w:hAnsiTheme="majorBidi" w:cstheme="majorBidi"/>
        </w:rPr>
        <w:t xml:space="preserve"> </w:t>
      </w:r>
      <w:proofErr w:type="spellStart"/>
      <w:r w:rsidRPr="006453EB">
        <w:rPr>
          <w:rFonts w:asciiTheme="majorBidi" w:hAnsiTheme="majorBidi" w:cstheme="majorBidi"/>
        </w:rPr>
        <w:t>antara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dua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korteks</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motorik</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dihitung</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melalui</w:t>
      </w:r>
      <w:proofErr w:type="spellEnd"/>
      <w:r w:rsidRPr="006453EB">
        <w:rPr>
          <w:rFonts w:asciiTheme="majorBidi" w:hAnsiTheme="majorBidi" w:cstheme="majorBidi"/>
        </w:rPr>
        <w:t xml:space="preserve"> PDC dan </w:t>
      </w:r>
      <w:proofErr w:type="spellStart"/>
      <w:r w:rsidRPr="006453EB">
        <w:rPr>
          <w:rFonts w:asciiTheme="majorBidi" w:hAnsiTheme="majorBidi" w:cstheme="majorBidi"/>
        </w:rPr>
        <w:t>digunakan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untuk</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membentuk</w:t>
      </w:r>
      <w:proofErr w:type="spellEnd"/>
      <w:r w:rsidRPr="006453EB">
        <w:rPr>
          <w:rFonts w:asciiTheme="majorBidi" w:hAnsiTheme="majorBidi" w:cstheme="majorBidi"/>
        </w:rPr>
        <w:t xml:space="preserve"> gra</w:t>
      </w:r>
      <w:r w:rsidR="00B44C02">
        <w:rPr>
          <w:rFonts w:asciiTheme="majorBidi" w:hAnsiTheme="majorBidi" w:cstheme="majorBidi"/>
        </w:rPr>
        <w:t>ph</w:t>
      </w:r>
      <w:r w:rsidRPr="006453EB">
        <w:rPr>
          <w:rFonts w:asciiTheme="majorBidi" w:hAnsiTheme="majorBidi" w:cstheme="majorBidi"/>
        </w:rPr>
        <w:t xml:space="preserve">. </w:t>
      </w:r>
      <w:proofErr w:type="spellStart"/>
      <w:r w:rsidR="00B44C02">
        <w:rPr>
          <w:rFonts w:asciiTheme="majorBidi" w:hAnsiTheme="majorBidi" w:cstheme="majorBidi"/>
        </w:rPr>
        <w:t>Diantara</w:t>
      </w:r>
      <w:proofErr w:type="spellEnd"/>
      <w:r w:rsidR="00B44C02">
        <w:rPr>
          <w:rFonts w:asciiTheme="majorBidi" w:hAnsiTheme="majorBidi" w:cstheme="majorBidi"/>
        </w:rPr>
        <w:t xml:space="preserve"> 3 </w:t>
      </w:r>
      <w:proofErr w:type="spellStart"/>
      <w:r w:rsidR="00B44C02">
        <w:rPr>
          <w:rFonts w:asciiTheme="majorBidi" w:hAnsiTheme="majorBidi" w:cstheme="majorBidi"/>
        </w:rPr>
        <w:t>pasien</w:t>
      </w:r>
      <w:proofErr w:type="spellEnd"/>
      <w:r w:rsidR="00B44C02">
        <w:rPr>
          <w:rFonts w:asciiTheme="majorBidi" w:hAnsiTheme="majorBidi" w:cstheme="majorBidi"/>
        </w:rPr>
        <w:t xml:space="preserve"> </w:t>
      </w:r>
      <w:r w:rsidRPr="006453EB">
        <w:rPr>
          <w:rFonts w:asciiTheme="majorBidi" w:hAnsiTheme="majorBidi" w:cstheme="majorBidi"/>
        </w:rPr>
        <w:t xml:space="preserve">stroke, di mana </w:t>
      </w:r>
      <w:proofErr w:type="spellStart"/>
      <w:r w:rsidRPr="006453EB">
        <w:rPr>
          <w:rFonts w:asciiTheme="majorBidi" w:hAnsiTheme="majorBidi" w:cstheme="majorBidi"/>
        </w:rPr>
        <w:t>satu</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individu</w:t>
      </w:r>
      <w:proofErr w:type="spellEnd"/>
      <w:r w:rsidRPr="006453EB">
        <w:rPr>
          <w:rFonts w:asciiTheme="majorBidi" w:hAnsiTheme="majorBidi" w:cstheme="majorBidi"/>
        </w:rPr>
        <w:t xml:space="preserve"> </w:t>
      </w:r>
      <w:proofErr w:type="spellStart"/>
      <w:proofErr w:type="gramStart"/>
      <w:r w:rsidRPr="006453EB">
        <w:rPr>
          <w:rFonts w:asciiTheme="majorBidi" w:hAnsiTheme="majorBidi" w:cstheme="majorBidi"/>
        </w:rPr>
        <w:t>menerima</w:t>
      </w:r>
      <w:proofErr w:type="spellEnd"/>
      <w:r w:rsidR="00B44C02">
        <w:rPr>
          <w:rFonts w:asciiTheme="majorBidi" w:hAnsiTheme="majorBidi" w:cstheme="majorBidi"/>
        </w:rPr>
        <w:t xml:space="preserve">  </w:t>
      </w:r>
      <w:proofErr w:type="spellStart"/>
      <w:r w:rsidRPr="006453EB">
        <w:rPr>
          <w:rFonts w:asciiTheme="majorBidi" w:hAnsiTheme="majorBidi" w:cstheme="majorBidi"/>
        </w:rPr>
        <w:t>intervensi</w:t>
      </w:r>
      <w:proofErr w:type="spellEnd"/>
      <w:proofErr w:type="gramEnd"/>
      <w:r w:rsidRPr="006453EB">
        <w:rPr>
          <w:rFonts w:asciiTheme="majorBidi" w:hAnsiTheme="majorBidi" w:cstheme="majorBidi"/>
        </w:rPr>
        <w:t xml:space="preserve"> </w:t>
      </w:r>
      <w:proofErr w:type="spellStart"/>
      <w:r w:rsidRPr="006453EB">
        <w:rPr>
          <w:rFonts w:asciiTheme="majorBidi" w:hAnsiTheme="majorBidi" w:cstheme="majorBidi"/>
        </w:rPr>
        <w:t>stimulasi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otak</w:t>
      </w:r>
      <w:proofErr w:type="spellEnd"/>
      <w:r w:rsidRPr="006453EB">
        <w:rPr>
          <w:rFonts w:asciiTheme="majorBidi" w:hAnsiTheme="majorBidi" w:cstheme="majorBidi"/>
        </w:rPr>
        <w:t xml:space="preserve"> non-</w:t>
      </w:r>
      <w:proofErr w:type="spellStart"/>
      <w:r w:rsidRPr="006453EB">
        <w:rPr>
          <w:rFonts w:asciiTheme="majorBidi" w:hAnsiTheme="majorBidi" w:cstheme="majorBidi"/>
        </w:rPr>
        <w:t>invasif</w:t>
      </w:r>
      <w:proofErr w:type="spellEnd"/>
      <w:r w:rsidRPr="006453EB">
        <w:rPr>
          <w:rFonts w:asciiTheme="majorBidi" w:hAnsiTheme="majorBidi" w:cstheme="majorBidi"/>
        </w:rPr>
        <w:t xml:space="preserve"> (NIBS) dan </w:t>
      </w:r>
      <w:proofErr w:type="spellStart"/>
      <w:r w:rsidRPr="006453EB">
        <w:rPr>
          <w:rFonts w:asciiTheme="majorBidi" w:hAnsiTheme="majorBidi" w:cstheme="majorBidi"/>
        </w:rPr>
        <w:t>dua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lainnya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menerima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intervensi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palsu</w:t>
      </w:r>
      <w:proofErr w:type="spellEnd"/>
      <w:r w:rsidRPr="006453EB">
        <w:rPr>
          <w:rFonts w:asciiTheme="majorBidi" w:hAnsiTheme="majorBidi" w:cstheme="majorBidi"/>
        </w:rPr>
        <w:t>-NIBS.</w:t>
      </w:r>
      <w:r w:rsidR="00B44C02">
        <w:rPr>
          <w:rFonts w:asciiTheme="majorBidi" w:hAnsiTheme="majorBidi" w:cstheme="majorBidi"/>
        </w:rPr>
        <w:t xml:space="preserve"> </w:t>
      </w:r>
      <w:proofErr w:type="spellStart"/>
      <w:r w:rsidRPr="006453EB">
        <w:rPr>
          <w:rFonts w:asciiTheme="majorBidi" w:hAnsiTheme="majorBidi" w:cstheme="majorBidi"/>
        </w:rPr>
        <w:t>Berbeda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dengan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dua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individu</w:t>
      </w:r>
      <w:proofErr w:type="spellEnd"/>
      <w:r w:rsidRPr="006453EB">
        <w:rPr>
          <w:rFonts w:asciiTheme="majorBidi" w:hAnsiTheme="majorBidi" w:cstheme="majorBidi"/>
        </w:rPr>
        <w:t xml:space="preserve"> yang </w:t>
      </w:r>
      <w:proofErr w:type="spellStart"/>
      <w:r w:rsidRPr="006453EB">
        <w:rPr>
          <w:rFonts w:asciiTheme="majorBidi" w:hAnsiTheme="majorBidi" w:cstheme="majorBidi"/>
        </w:rPr>
        <w:t>menerima</w:t>
      </w:r>
      <w:proofErr w:type="spellEnd"/>
      <w:r w:rsidRPr="006453EB">
        <w:rPr>
          <w:rFonts w:asciiTheme="majorBidi" w:hAnsiTheme="majorBidi" w:cstheme="majorBidi"/>
        </w:rPr>
        <w:t xml:space="preserve"> NIBS </w:t>
      </w:r>
      <w:proofErr w:type="spellStart"/>
      <w:r w:rsidRPr="006453EB">
        <w:rPr>
          <w:rFonts w:asciiTheme="majorBidi" w:hAnsiTheme="majorBidi" w:cstheme="majorBidi"/>
        </w:rPr>
        <w:t>palsu</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individu</w:t>
      </w:r>
      <w:proofErr w:type="spellEnd"/>
      <w:r w:rsidRPr="006453EB">
        <w:rPr>
          <w:rFonts w:asciiTheme="majorBidi" w:hAnsiTheme="majorBidi" w:cstheme="majorBidi"/>
        </w:rPr>
        <w:t xml:space="preserve"> yang </w:t>
      </w:r>
      <w:proofErr w:type="spellStart"/>
      <w:r w:rsidRPr="006453EB">
        <w:rPr>
          <w:rFonts w:asciiTheme="majorBidi" w:hAnsiTheme="majorBidi" w:cstheme="majorBidi"/>
        </w:rPr>
        <w:t>menerima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intervensi</w:t>
      </w:r>
      <w:proofErr w:type="spellEnd"/>
      <w:r w:rsidRPr="006453EB">
        <w:rPr>
          <w:rFonts w:asciiTheme="majorBidi" w:hAnsiTheme="majorBidi" w:cstheme="majorBidi"/>
        </w:rPr>
        <w:t xml:space="preserve"> NIBS</w:t>
      </w:r>
      <w:r w:rsidR="00B44C02">
        <w:rPr>
          <w:rFonts w:asciiTheme="majorBidi" w:hAnsiTheme="majorBidi" w:cstheme="majorBidi"/>
        </w:rPr>
        <w:t xml:space="preserve"> </w:t>
      </w:r>
      <w:proofErr w:type="spellStart"/>
      <w:r w:rsidRPr="006453EB">
        <w:rPr>
          <w:rFonts w:asciiTheme="majorBidi" w:hAnsiTheme="majorBidi" w:cstheme="majorBidi"/>
        </w:rPr>
        <w:t>menunjukkan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peningkatan</w:t>
      </w:r>
      <w:proofErr w:type="spellEnd"/>
      <w:r w:rsidRPr="006453EB">
        <w:rPr>
          <w:rFonts w:asciiTheme="majorBidi" w:hAnsiTheme="majorBidi" w:cstheme="majorBidi"/>
        </w:rPr>
        <w:t xml:space="preserve"> E-PDC, yang </w:t>
      </w:r>
      <w:proofErr w:type="spellStart"/>
      <w:r w:rsidRPr="006453EB">
        <w:rPr>
          <w:rFonts w:asciiTheme="majorBidi" w:hAnsiTheme="majorBidi" w:cstheme="majorBidi"/>
        </w:rPr>
        <w:t>sangat</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berkorelasi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dengan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peningkatan</w:t>
      </w:r>
      <w:proofErr w:type="spellEnd"/>
      <w:r w:rsidRPr="006453EB">
        <w:rPr>
          <w:rFonts w:asciiTheme="majorBidi" w:hAnsiTheme="majorBidi" w:cstheme="majorBidi"/>
        </w:rPr>
        <w:t xml:space="preserve"> </w:t>
      </w:r>
      <w:proofErr w:type="spellStart"/>
      <w:r w:rsidR="00B44C02">
        <w:rPr>
          <w:rFonts w:asciiTheme="majorBidi" w:hAnsiTheme="majorBidi" w:cstheme="majorBidi"/>
        </w:rPr>
        <w:t>fungsi</w:t>
      </w:r>
      <w:proofErr w:type="spellEnd"/>
      <w:r w:rsidR="00B44C02">
        <w:rPr>
          <w:rFonts w:asciiTheme="majorBidi" w:hAnsiTheme="majorBidi" w:cstheme="majorBidi"/>
        </w:rPr>
        <w:t xml:space="preserve"> </w:t>
      </w:r>
      <w:proofErr w:type="spellStart"/>
      <w:r w:rsidR="00B44C02">
        <w:rPr>
          <w:rFonts w:asciiTheme="majorBidi" w:hAnsiTheme="majorBidi" w:cstheme="majorBidi"/>
        </w:rPr>
        <w:t>gerakan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tangan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setelah</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intervensi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Fugl</w:t>
      </w:r>
      <w:proofErr w:type="spellEnd"/>
      <w:r w:rsidRPr="006453EB">
        <w:rPr>
          <w:rFonts w:asciiTheme="majorBidi" w:hAnsiTheme="majorBidi" w:cstheme="majorBidi"/>
        </w:rPr>
        <w:t xml:space="preserve"> Meyer Upper Extremity Subscale</w:t>
      </w:r>
      <w:r w:rsidR="00B44C02">
        <w:rPr>
          <w:rFonts w:asciiTheme="majorBidi" w:hAnsiTheme="majorBidi" w:cstheme="majorBidi"/>
        </w:rPr>
        <w:t xml:space="preserve"> (FMUE)</w:t>
      </w:r>
      <w:r w:rsidRPr="006453EB">
        <w:rPr>
          <w:rFonts w:asciiTheme="majorBidi" w:hAnsiTheme="majorBidi" w:cstheme="majorBidi"/>
        </w:rPr>
        <w:t xml:space="preserve"> dan </w:t>
      </w:r>
      <w:proofErr w:type="spellStart"/>
      <w:r w:rsidRPr="006453EB">
        <w:rPr>
          <w:rFonts w:asciiTheme="majorBidi" w:hAnsiTheme="majorBidi" w:cstheme="majorBidi"/>
        </w:rPr>
        <w:t>kekuatan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genggaman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menyiratkan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bahwa</w:t>
      </w:r>
      <w:proofErr w:type="spellEnd"/>
      <w:r w:rsidR="00B44C02">
        <w:rPr>
          <w:rFonts w:asciiTheme="majorBidi" w:hAnsiTheme="majorBidi" w:cstheme="majorBidi"/>
        </w:rPr>
        <w:t xml:space="preserve"> </w:t>
      </w:r>
      <w:proofErr w:type="spellStart"/>
      <w:r w:rsidRPr="006453EB">
        <w:rPr>
          <w:rFonts w:asciiTheme="majorBidi" w:hAnsiTheme="majorBidi" w:cstheme="majorBidi"/>
        </w:rPr>
        <w:t>ukuran</w:t>
      </w:r>
      <w:proofErr w:type="spellEnd"/>
      <w:r w:rsidRPr="006453EB">
        <w:rPr>
          <w:rFonts w:asciiTheme="majorBidi" w:hAnsiTheme="majorBidi" w:cstheme="majorBidi"/>
        </w:rPr>
        <w:t xml:space="preserve"> E-PDC yang </w:t>
      </w:r>
      <w:proofErr w:type="spellStart"/>
      <w:r w:rsidRPr="006453EB">
        <w:rPr>
          <w:rFonts w:asciiTheme="majorBidi" w:hAnsiTheme="majorBidi" w:cstheme="majorBidi"/>
        </w:rPr>
        <w:t>diperkenalkan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mengukur</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interaksi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antara</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korteks</w:t>
      </w:r>
      <w:proofErr w:type="spellEnd"/>
      <w:r w:rsidRPr="006453EB">
        <w:rPr>
          <w:rFonts w:asciiTheme="majorBidi" w:hAnsiTheme="majorBidi" w:cstheme="majorBidi"/>
        </w:rPr>
        <w:t xml:space="preserve"> </w:t>
      </w:r>
      <w:r w:rsidR="00B44C02">
        <w:rPr>
          <w:rFonts w:asciiTheme="majorBidi" w:hAnsiTheme="majorBidi" w:cstheme="majorBidi"/>
        </w:rPr>
        <w:t xml:space="preserve">motoric </w:t>
      </w:r>
      <w:proofErr w:type="spellStart"/>
      <w:r w:rsidRPr="006453EB">
        <w:rPr>
          <w:rFonts w:asciiTheme="majorBidi" w:hAnsiTheme="majorBidi" w:cstheme="majorBidi"/>
        </w:rPr>
        <w:t>dapat</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digunakan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untuk</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menjelaskan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mekanisme</w:t>
      </w:r>
      <w:proofErr w:type="spellEnd"/>
      <w:r w:rsidRPr="006453EB">
        <w:rPr>
          <w:rFonts w:asciiTheme="majorBidi" w:hAnsiTheme="majorBidi" w:cstheme="majorBidi"/>
        </w:rPr>
        <w:t xml:space="preserve"> yang </w:t>
      </w:r>
      <w:proofErr w:type="spellStart"/>
      <w:r w:rsidRPr="006453EB">
        <w:rPr>
          <w:rFonts w:asciiTheme="majorBidi" w:hAnsiTheme="majorBidi" w:cstheme="majorBidi"/>
        </w:rPr>
        <w:t>mendasari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dalam</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memulihkan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fungsi</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tangan</w:t>
      </w:r>
      <w:proofErr w:type="spellEnd"/>
      <w:r w:rsidRPr="006453EB">
        <w:rPr>
          <w:rFonts w:asciiTheme="majorBidi" w:hAnsiTheme="majorBidi" w:cstheme="majorBidi"/>
        </w:rPr>
        <w:t xml:space="preserve"> </w:t>
      </w:r>
      <w:proofErr w:type="spellStart"/>
      <w:r w:rsidRPr="006453EB">
        <w:rPr>
          <w:rFonts w:asciiTheme="majorBidi" w:hAnsiTheme="majorBidi" w:cstheme="majorBidi"/>
        </w:rPr>
        <w:t>setelah</w:t>
      </w:r>
      <w:proofErr w:type="spellEnd"/>
      <w:r w:rsidRPr="006453EB">
        <w:rPr>
          <w:rFonts w:asciiTheme="majorBidi" w:hAnsiTheme="majorBidi" w:cstheme="majorBidi"/>
        </w:rPr>
        <w:t xml:space="preserve"> stroke.</w:t>
      </w:r>
      <w:r w:rsidR="00E05FE1">
        <w:rPr>
          <w:rFonts w:asciiTheme="majorBidi" w:hAnsiTheme="majorBidi" w:cstheme="majorBidi"/>
        </w:rPr>
        <w:t xml:space="preserve"> </w:t>
      </w:r>
      <w:r w:rsidR="00E05FE1">
        <w:rPr>
          <w:rFonts w:asciiTheme="majorBidi" w:hAnsiTheme="majorBidi" w:cstheme="majorBidi"/>
        </w:rPr>
        <w:fldChar w:fldCharType="begin" w:fldLock="1"/>
      </w:r>
      <w:r w:rsidR="00E05FE1">
        <w:rPr>
          <w:rFonts w:asciiTheme="majorBidi" w:hAnsiTheme="majorBidi" w:cstheme="majorBidi"/>
        </w:rPr>
        <w:instrText>ADDIN CSL_CITATION {"citationItems":[{"id":"ITEM-1","itemData":{"DOI":"10.1016/j.bspc.2018.12.022","ISSN":"1746-8094","author":[{"dropping-particle":"","family":"Eldeeb","given":"Safaa","non-dropping-particle":"","parse-names":false,"suffix":""},{"dropping-particle":"","family":"Akcakaya","given":"Murat","non-dropping-particle":"","parse-names":false,"suffix":""},{"dropping-particle":"","family":"Sybeldon","given":"Matthew","non-dropping-particle":"","parse-names":false,"suffix":""},{"dropping-particle":"","family":"Foldes","given":"Stephen","non-dropping-particle":"","parse-names":false,"suffix":""},{"dropping-particle":"","family":"Santarnecchi","given":"Emiliano","non-dropping-particle":"","parse-names":false,"suffix":""},{"dropping-particle":"","family":"Pascual-leone","given":"Alvaro","non-dropping-particle":"","parse-names":false,"suffix":""},{"dropping-particle":"","family":"Sethi","given":"Amit","non-dropping-particle":"","parse-names":false,"suffix":""}],"container-title":"Biomedical Signal Processing and Control","id":"ITEM-1","issued":{"date-parts":[["2019"]]},"page":"419-426","publisher":"Elsevier Ltd","title":"Biomedical Signal Processing and Control EEG-based functional connectivity to analyze motor recovery after stroke : A pilot study","type":"article-journal","volume":"49"},"uris":["http://www.mendeley.com/documents/?uuid=590fcce6-1fb3-4487-867c-f33e815a3f8d"]}],"mendeley":{"formattedCitation":"[4]","plainTextFormattedCitation":"[4]","previouslyFormattedCitation":"[4]"},"properties":{"noteIndex":0},"schema":"https://github.com/citation-style-language/schema/raw/master/csl-citation.json"}</w:instrText>
      </w:r>
      <w:r w:rsidR="00E05FE1">
        <w:rPr>
          <w:rFonts w:asciiTheme="majorBidi" w:hAnsiTheme="majorBidi" w:cstheme="majorBidi"/>
        </w:rPr>
        <w:fldChar w:fldCharType="separate"/>
      </w:r>
      <w:r w:rsidR="00E05FE1" w:rsidRPr="00E05FE1">
        <w:rPr>
          <w:rFonts w:asciiTheme="majorBidi" w:hAnsiTheme="majorBidi" w:cstheme="majorBidi"/>
          <w:noProof/>
        </w:rPr>
        <w:t>[4]</w:t>
      </w:r>
      <w:r w:rsidR="00E05FE1">
        <w:rPr>
          <w:rFonts w:asciiTheme="majorBidi" w:hAnsiTheme="majorBidi" w:cstheme="majorBidi"/>
        </w:rPr>
        <w:fldChar w:fldCharType="end"/>
      </w:r>
    </w:p>
    <w:p w14:paraId="283B88CA" w14:textId="77777777" w:rsidR="00B44C02" w:rsidRPr="005140B0" w:rsidRDefault="00B44C02" w:rsidP="006453EB">
      <w:pPr>
        <w:spacing w:line="360" w:lineRule="auto"/>
        <w:ind w:firstLine="567"/>
        <w:jc w:val="both"/>
        <w:rPr>
          <w:rFonts w:asciiTheme="majorBidi" w:hAnsiTheme="majorBidi" w:cstheme="majorBidi"/>
        </w:rPr>
      </w:pPr>
    </w:p>
    <w:p w14:paraId="5E8B3C39" w14:textId="65EA73D5" w:rsidR="00E318E9" w:rsidRDefault="00E63549" w:rsidP="00406EC8">
      <w:pPr>
        <w:pStyle w:val="Heading2"/>
        <w:numPr>
          <w:ilvl w:val="0"/>
          <w:numId w:val="1"/>
        </w:numPr>
        <w:ind w:left="567" w:hanging="567"/>
        <w:jc w:val="both"/>
        <w:rPr>
          <w:rFonts w:asciiTheme="majorBidi" w:eastAsia="Calibri" w:hAnsiTheme="majorBidi"/>
          <w:color w:val="auto"/>
          <w:szCs w:val="24"/>
        </w:rPr>
      </w:pPr>
      <w:r w:rsidRPr="005140B0">
        <w:rPr>
          <w:rFonts w:asciiTheme="majorBidi" w:eastAsia="Calibri" w:hAnsiTheme="majorBidi"/>
          <w:color w:val="auto"/>
          <w:szCs w:val="24"/>
        </w:rPr>
        <w:t xml:space="preserve">Daftar </w:t>
      </w:r>
      <w:proofErr w:type="spellStart"/>
      <w:r w:rsidRPr="005140B0">
        <w:rPr>
          <w:rFonts w:asciiTheme="majorBidi" w:eastAsia="Calibri" w:hAnsiTheme="majorBidi"/>
          <w:color w:val="auto"/>
          <w:szCs w:val="24"/>
        </w:rPr>
        <w:t>Referensi</w:t>
      </w:r>
      <w:proofErr w:type="spellEnd"/>
    </w:p>
    <w:p w14:paraId="1500B83E" w14:textId="003BAE67" w:rsidR="00E05FE1" w:rsidRPr="00E05FE1" w:rsidRDefault="00E05FE1" w:rsidP="00E05FE1">
      <w:pPr>
        <w:widowControl w:val="0"/>
        <w:autoSpaceDE w:val="0"/>
        <w:autoSpaceDN w:val="0"/>
        <w:adjustRightInd w:val="0"/>
        <w:spacing w:line="360" w:lineRule="auto"/>
        <w:ind w:left="640" w:hanging="640"/>
        <w:jc w:val="both"/>
        <w:rPr>
          <w:noProof/>
        </w:rPr>
      </w:pPr>
      <w:r>
        <w:rPr>
          <w:rFonts w:eastAsia="Calibri"/>
        </w:rPr>
        <w:fldChar w:fldCharType="begin" w:fldLock="1"/>
      </w:r>
      <w:r>
        <w:rPr>
          <w:rFonts w:eastAsia="Calibri"/>
        </w:rPr>
        <w:instrText xml:space="preserve">ADDIN Mendeley Bibliography CSL_BIBLIOGRAPHY </w:instrText>
      </w:r>
      <w:r>
        <w:rPr>
          <w:rFonts w:eastAsia="Calibri"/>
        </w:rPr>
        <w:fldChar w:fldCharType="separate"/>
      </w:r>
      <w:r w:rsidRPr="00E05FE1">
        <w:rPr>
          <w:noProof/>
        </w:rPr>
        <w:t>[1]</w:t>
      </w:r>
      <w:r w:rsidRPr="00E05FE1">
        <w:rPr>
          <w:noProof/>
        </w:rPr>
        <w:tab/>
        <w:t xml:space="preserve">M. Zhuralvev, A. Runnova, and A. Kiselev, “Characteristics of post-stroke patients brain activity with real and Characteristics of post-stroke patients brain activity with real and imagined movements in the BCI - rehabilitation process,” </w:t>
      </w:r>
      <w:r w:rsidRPr="00E05FE1">
        <w:rPr>
          <w:i/>
          <w:iCs/>
          <w:noProof/>
        </w:rPr>
        <w:t>Procedia Computer Science</w:t>
      </w:r>
      <w:r w:rsidRPr="00E05FE1">
        <w:rPr>
          <w:noProof/>
        </w:rPr>
        <w:t>, vol. 169, no. 2019, pp. 677–685, 2020.</w:t>
      </w:r>
    </w:p>
    <w:p w14:paraId="57A8D09A" w14:textId="77777777" w:rsidR="00E05FE1" w:rsidRPr="00E05FE1" w:rsidRDefault="00E05FE1" w:rsidP="00E05FE1">
      <w:pPr>
        <w:widowControl w:val="0"/>
        <w:autoSpaceDE w:val="0"/>
        <w:autoSpaceDN w:val="0"/>
        <w:adjustRightInd w:val="0"/>
        <w:spacing w:line="360" w:lineRule="auto"/>
        <w:ind w:left="640" w:hanging="640"/>
        <w:jc w:val="both"/>
        <w:rPr>
          <w:noProof/>
        </w:rPr>
      </w:pPr>
      <w:r w:rsidRPr="00E05FE1">
        <w:rPr>
          <w:noProof/>
        </w:rPr>
        <w:lastRenderedPageBreak/>
        <w:t>[2]</w:t>
      </w:r>
      <w:r w:rsidRPr="00E05FE1">
        <w:rPr>
          <w:noProof/>
        </w:rPr>
        <w:tab/>
        <w:t xml:space="preserve">J. Letchumy, M. Kumar, M. Rashid, R. Muazu, and M. A. Mohd, “The classification of EEG-based wink signals : A CWT-Transfer Learning pipeline,” </w:t>
      </w:r>
      <w:r w:rsidRPr="00E05FE1">
        <w:rPr>
          <w:i/>
          <w:iCs/>
          <w:noProof/>
        </w:rPr>
        <w:t>ICT Express</w:t>
      </w:r>
      <w:r w:rsidRPr="00E05FE1">
        <w:rPr>
          <w:noProof/>
        </w:rPr>
        <w:t>, no. xxxx, pp. 0–4, 2021.</w:t>
      </w:r>
    </w:p>
    <w:p w14:paraId="025798FD" w14:textId="77777777" w:rsidR="00E05FE1" w:rsidRPr="00E05FE1" w:rsidRDefault="00E05FE1" w:rsidP="00E05FE1">
      <w:pPr>
        <w:widowControl w:val="0"/>
        <w:autoSpaceDE w:val="0"/>
        <w:autoSpaceDN w:val="0"/>
        <w:adjustRightInd w:val="0"/>
        <w:spacing w:line="360" w:lineRule="auto"/>
        <w:ind w:left="640" w:hanging="640"/>
        <w:jc w:val="both"/>
        <w:rPr>
          <w:noProof/>
        </w:rPr>
      </w:pPr>
      <w:r w:rsidRPr="00E05FE1">
        <w:rPr>
          <w:noProof/>
        </w:rPr>
        <w:t>[3]</w:t>
      </w:r>
      <w:r w:rsidRPr="00E05FE1">
        <w:rPr>
          <w:noProof/>
        </w:rPr>
        <w:tab/>
        <w:t xml:space="preserve">E. P. Giri, M. I. Fanany, A. M. Arymurthy, and S. K. Wijaya, “Ischemic stroke identification based on EEG and EOG using ID convolutional neural network and batch normalization,” </w:t>
      </w:r>
      <w:r w:rsidRPr="00E05FE1">
        <w:rPr>
          <w:i/>
          <w:iCs/>
          <w:noProof/>
        </w:rPr>
        <w:t>2016 International Conference on Advanced Computer Science and Information Systems, ICACSIS 2016</w:t>
      </w:r>
      <w:r w:rsidRPr="00E05FE1">
        <w:rPr>
          <w:noProof/>
        </w:rPr>
        <w:t>, pp. 484–491, 2017.</w:t>
      </w:r>
    </w:p>
    <w:p w14:paraId="6832DB00" w14:textId="730DAB76" w:rsidR="00E05FE1" w:rsidRPr="00E05FE1" w:rsidRDefault="00E05FE1" w:rsidP="00E05FE1">
      <w:pPr>
        <w:widowControl w:val="0"/>
        <w:autoSpaceDE w:val="0"/>
        <w:autoSpaceDN w:val="0"/>
        <w:adjustRightInd w:val="0"/>
        <w:spacing w:line="360" w:lineRule="auto"/>
        <w:ind w:left="640" w:hanging="640"/>
        <w:jc w:val="both"/>
        <w:rPr>
          <w:noProof/>
        </w:rPr>
      </w:pPr>
      <w:r w:rsidRPr="00E05FE1">
        <w:rPr>
          <w:noProof/>
        </w:rPr>
        <w:t>[4]</w:t>
      </w:r>
      <w:r w:rsidRPr="00E05FE1">
        <w:rPr>
          <w:noProof/>
        </w:rPr>
        <w:tab/>
        <w:t xml:space="preserve">S. Eldeeb </w:t>
      </w:r>
      <w:r w:rsidRPr="00E05FE1">
        <w:rPr>
          <w:i/>
          <w:iCs/>
          <w:noProof/>
        </w:rPr>
        <w:t>et al.</w:t>
      </w:r>
      <w:r w:rsidRPr="00E05FE1">
        <w:rPr>
          <w:noProof/>
        </w:rPr>
        <w:t xml:space="preserve">, “Biomedical Signal Processing and Control EEG-based functional connectivity to analyze motor recovery after stroke : A pilot study,” </w:t>
      </w:r>
      <w:r w:rsidRPr="00E05FE1">
        <w:rPr>
          <w:i/>
          <w:iCs/>
          <w:noProof/>
        </w:rPr>
        <w:t>Biomedical Signal Processing and Control</w:t>
      </w:r>
      <w:r w:rsidRPr="00E05FE1">
        <w:rPr>
          <w:noProof/>
        </w:rPr>
        <w:t>, vol. 49, pp. 419–426, 2019.</w:t>
      </w:r>
    </w:p>
    <w:p w14:paraId="6E6A9B33" w14:textId="26114974" w:rsidR="00E05FE1" w:rsidRPr="00E05FE1" w:rsidRDefault="00E05FE1" w:rsidP="00E05FE1">
      <w:pPr>
        <w:rPr>
          <w:rFonts w:eastAsia="Calibri"/>
        </w:rPr>
      </w:pPr>
      <w:r>
        <w:rPr>
          <w:rFonts w:eastAsia="Calibri"/>
        </w:rPr>
        <w:fldChar w:fldCharType="end"/>
      </w:r>
    </w:p>
    <w:p w14:paraId="4D0B24F3" w14:textId="77777777" w:rsidR="00B44C02" w:rsidRPr="00B44C02" w:rsidRDefault="00B44C02" w:rsidP="00B44C02">
      <w:pPr>
        <w:rPr>
          <w:rFonts w:eastAsia="Calibri"/>
        </w:rPr>
      </w:pPr>
    </w:p>
    <w:p w14:paraId="0D1D8FEB" w14:textId="0EFB789D" w:rsidR="00BF1E61" w:rsidRPr="00C96C2B" w:rsidRDefault="00D43260" w:rsidP="009E4DB0">
      <w:pPr>
        <w:pStyle w:val="Heading2"/>
        <w:numPr>
          <w:ilvl w:val="0"/>
          <w:numId w:val="1"/>
        </w:numPr>
        <w:jc w:val="both"/>
        <w:rPr>
          <w:rFonts w:asciiTheme="majorBidi" w:hAnsiTheme="majorBidi"/>
          <w:szCs w:val="24"/>
        </w:rPr>
      </w:pPr>
      <w:r w:rsidRPr="00C96C2B">
        <w:rPr>
          <w:rFonts w:asciiTheme="majorBidi" w:hAnsiTheme="majorBidi"/>
          <w:szCs w:val="24"/>
        </w:rPr>
        <w:t xml:space="preserve">Peran </w:t>
      </w:r>
      <w:proofErr w:type="spellStart"/>
      <w:r w:rsidRPr="00C96C2B">
        <w:rPr>
          <w:rFonts w:asciiTheme="majorBidi" w:hAnsiTheme="majorBidi"/>
          <w:szCs w:val="24"/>
        </w:rPr>
        <w:t>Anggota</w:t>
      </w:r>
      <w:proofErr w:type="spellEnd"/>
      <w:r w:rsidRPr="00C96C2B">
        <w:rPr>
          <w:rFonts w:asciiTheme="majorBidi" w:hAnsiTheme="majorBidi"/>
          <w:szCs w:val="24"/>
        </w:rPr>
        <w:t xml:space="preserve"> Tim</w:t>
      </w:r>
    </w:p>
    <w:p w14:paraId="6AB5FF03" w14:textId="697B84BF" w:rsidR="00877416" w:rsidRPr="00C96C2B" w:rsidRDefault="00D43260" w:rsidP="00E04AEA">
      <w:pPr>
        <w:pStyle w:val="ListParagraph"/>
        <w:numPr>
          <w:ilvl w:val="0"/>
          <w:numId w:val="3"/>
        </w:numPr>
        <w:spacing w:line="360" w:lineRule="auto"/>
        <w:ind w:left="567"/>
        <w:rPr>
          <w:rFonts w:asciiTheme="majorBidi" w:hAnsiTheme="majorBidi" w:cstheme="majorBidi"/>
          <w:sz w:val="24"/>
          <w:szCs w:val="24"/>
        </w:rPr>
      </w:pPr>
      <w:r w:rsidRPr="00C96C2B">
        <w:rPr>
          <w:rFonts w:asciiTheme="majorBidi" w:hAnsiTheme="majorBidi" w:cstheme="majorBidi"/>
          <w:sz w:val="24"/>
          <w:szCs w:val="24"/>
        </w:rPr>
        <w:t xml:space="preserve">Erik </w:t>
      </w:r>
      <w:proofErr w:type="spellStart"/>
      <w:r w:rsidRPr="00C96C2B">
        <w:rPr>
          <w:rFonts w:asciiTheme="majorBidi" w:hAnsiTheme="majorBidi" w:cstheme="majorBidi"/>
          <w:sz w:val="24"/>
          <w:szCs w:val="24"/>
        </w:rPr>
        <w:t>Fadliansyah</w:t>
      </w:r>
      <w:proofErr w:type="spellEnd"/>
      <w:r w:rsidR="005D0594" w:rsidRPr="00C96C2B">
        <w:rPr>
          <w:rFonts w:asciiTheme="majorBidi" w:hAnsiTheme="majorBidi" w:cstheme="majorBidi"/>
          <w:sz w:val="24"/>
          <w:szCs w:val="24"/>
        </w:rPr>
        <w:t xml:space="preserve"> (</w:t>
      </w:r>
      <w:proofErr w:type="spellStart"/>
      <w:r w:rsidR="005D0594" w:rsidRPr="00C96C2B">
        <w:rPr>
          <w:rFonts w:asciiTheme="majorBidi" w:hAnsiTheme="majorBidi" w:cstheme="majorBidi"/>
          <w:sz w:val="24"/>
          <w:szCs w:val="24"/>
        </w:rPr>
        <w:t>Ketua</w:t>
      </w:r>
      <w:proofErr w:type="spellEnd"/>
      <w:r w:rsidR="005D0594" w:rsidRPr="00C96C2B">
        <w:rPr>
          <w:rFonts w:asciiTheme="majorBidi" w:hAnsiTheme="majorBidi" w:cstheme="majorBidi"/>
          <w:sz w:val="24"/>
          <w:szCs w:val="24"/>
        </w:rPr>
        <w:t xml:space="preserve">) </w:t>
      </w:r>
    </w:p>
    <w:p w14:paraId="4453E3C5" w14:textId="0D3BFDA3" w:rsidR="00D43260" w:rsidRDefault="005D0594" w:rsidP="00E04AEA">
      <w:pPr>
        <w:pStyle w:val="ListParagraph"/>
        <w:numPr>
          <w:ilvl w:val="0"/>
          <w:numId w:val="4"/>
        </w:numPr>
        <w:spacing w:line="360" w:lineRule="auto"/>
        <w:rPr>
          <w:rFonts w:asciiTheme="majorBidi" w:hAnsiTheme="majorBidi" w:cstheme="majorBidi"/>
          <w:sz w:val="24"/>
          <w:szCs w:val="24"/>
        </w:rPr>
      </w:pPr>
      <w:proofErr w:type="spellStart"/>
      <w:r w:rsidRPr="00C96C2B">
        <w:rPr>
          <w:rFonts w:asciiTheme="majorBidi" w:hAnsiTheme="majorBidi" w:cstheme="majorBidi"/>
          <w:sz w:val="24"/>
          <w:szCs w:val="24"/>
        </w:rPr>
        <w:t>Pengerjaan</w:t>
      </w:r>
      <w:proofErr w:type="spellEnd"/>
      <w:r w:rsidRPr="00C96C2B">
        <w:rPr>
          <w:rFonts w:asciiTheme="majorBidi" w:hAnsiTheme="majorBidi" w:cstheme="majorBidi"/>
          <w:sz w:val="24"/>
          <w:szCs w:val="24"/>
        </w:rPr>
        <w:t xml:space="preserve"> Review </w:t>
      </w:r>
      <w:proofErr w:type="spellStart"/>
      <w:r w:rsidRPr="00C96C2B">
        <w:rPr>
          <w:rFonts w:asciiTheme="majorBidi" w:hAnsiTheme="majorBidi" w:cstheme="majorBidi"/>
          <w:sz w:val="24"/>
          <w:szCs w:val="24"/>
        </w:rPr>
        <w:t>Literatur</w:t>
      </w:r>
      <w:proofErr w:type="spellEnd"/>
      <w:r w:rsidRPr="00C96C2B">
        <w:rPr>
          <w:rFonts w:asciiTheme="majorBidi" w:hAnsiTheme="majorBidi" w:cstheme="majorBidi"/>
          <w:sz w:val="24"/>
          <w:szCs w:val="24"/>
        </w:rPr>
        <w:t xml:space="preserve"> [1] [2] [3]</w:t>
      </w:r>
      <w:r w:rsidR="00BA3510">
        <w:rPr>
          <w:rFonts w:asciiTheme="majorBidi" w:hAnsiTheme="majorBidi" w:cstheme="majorBidi"/>
          <w:sz w:val="24"/>
          <w:szCs w:val="24"/>
        </w:rPr>
        <w:t xml:space="preserve"> [4]</w:t>
      </w:r>
    </w:p>
    <w:p w14:paraId="65F7FC37" w14:textId="720DE7D0" w:rsidR="00BA3510" w:rsidRPr="00BA3510" w:rsidRDefault="00BA3510" w:rsidP="00BA3510">
      <w:pPr>
        <w:pStyle w:val="ListParagraph"/>
        <w:numPr>
          <w:ilvl w:val="0"/>
          <w:numId w:val="4"/>
        </w:numPr>
        <w:spacing w:line="360" w:lineRule="auto"/>
        <w:rPr>
          <w:rFonts w:asciiTheme="majorBidi" w:hAnsiTheme="majorBidi" w:cstheme="majorBidi"/>
          <w:sz w:val="24"/>
          <w:szCs w:val="24"/>
        </w:rPr>
      </w:pPr>
      <w:proofErr w:type="spellStart"/>
      <w:r>
        <w:rPr>
          <w:rFonts w:asciiTheme="majorBidi" w:hAnsiTheme="majorBidi" w:cstheme="majorBidi"/>
          <w:sz w:val="24"/>
          <w:szCs w:val="24"/>
        </w:rPr>
        <w:t>Pencarian</w:t>
      </w:r>
      <w:proofErr w:type="spellEnd"/>
      <w:r>
        <w:rPr>
          <w:rFonts w:asciiTheme="majorBidi" w:hAnsiTheme="majorBidi" w:cstheme="majorBidi"/>
          <w:sz w:val="24"/>
          <w:szCs w:val="24"/>
        </w:rPr>
        <w:t xml:space="preserve"> Keyword (Science Direct)</w:t>
      </w:r>
    </w:p>
    <w:p w14:paraId="231DD0BD" w14:textId="42A08427" w:rsidR="005D0594" w:rsidRPr="00C96C2B" w:rsidRDefault="00877416" w:rsidP="00E04AEA">
      <w:pPr>
        <w:pStyle w:val="ListParagraph"/>
        <w:numPr>
          <w:ilvl w:val="0"/>
          <w:numId w:val="3"/>
        </w:numPr>
        <w:spacing w:line="360" w:lineRule="auto"/>
        <w:ind w:left="567"/>
        <w:rPr>
          <w:rFonts w:asciiTheme="majorBidi" w:hAnsiTheme="majorBidi" w:cstheme="majorBidi"/>
          <w:sz w:val="24"/>
          <w:szCs w:val="24"/>
        </w:rPr>
      </w:pPr>
      <w:r w:rsidRPr="00C96C2B">
        <w:rPr>
          <w:rFonts w:asciiTheme="majorBidi" w:hAnsiTheme="majorBidi" w:cstheme="majorBidi"/>
          <w:sz w:val="24"/>
          <w:szCs w:val="24"/>
        </w:rPr>
        <w:t xml:space="preserve">Ayu </w:t>
      </w:r>
      <w:proofErr w:type="spellStart"/>
      <w:r w:rsidRPr="00C96C2B">
        <w:rPr>
          <w:rFonts w:asciiTheme="majorBidi" w:hAnsiTheme="majorBidi" w:cstheme="majorBidi"/>
          <w:sz w:val="24"/>
          <w:szCs w:val="24"/>
        </w:rPr>
        <w:t>Peraiyantika</w:t>
      </w:r>
      <w:proofErr w:type="spellEnd"/>
      <w:r w:rsidRPr="00C96C2B">
        <w:rPr>
          <w:rFonts w:asciiTheme="majorBidi" w:hAnsiTheme="majorBidi" w:cstheme="majorBidi"/>
          <w:sz w:val="24"/>
          <w:szCs w:val="24"/>
        </w:rPr>
        <w:t xml:space="preserve"> </w:t>
      </w:r>
      <w:r w:rsidR="00B36BB6" w:rsidRPr="00C96C2B">
        <w:rPr>
          <w:rFonts w:asciiTheme="majorBidi" w:hAnsiTheme="majorBidi" w:cstheme="majorBidi"/>
          <w:sz w:val="24"/>
          <w:szCs w:val="24"/>
        </w:rPr>
        <w:t>(</w:t>
      </w:r>
      <w:proofErr w:type="spellStart"/>
      <w:r w:rsidR="00B36BB6" w:rsidRPr="00C96C2B">
        <w:rPr>
          <w:rFonts w:asciiTheme="majorBidi" w:hAnsiTheme="majorBidi" w:cstheme="majorBidi"/>
          <w:sz w:val="24"/>
          <w:szCs w:val="24"/>
        </w:rPr>
        <w:t>Anggota</w:t>
      </w:r>
      <w:proofErr w:type="spellEnd"/>
      <w:r w:rsidR="00B36BB6" w:rsidRPr="00C96C2B">
        <w:rPr>
          <w:rFonts w:asciiTheme="majorBidi" w:hAnsiTheme="majorBidi" w:cstheme="majorBidi"/>
          <w:sz w:val="24"/>
          <w:szCs w:val="24"/>
        </w:rPr>
        <w:t>)</w:t>
      </w:r>
    </w:p>
    <w:p w14:paraId="728ABBA1" w14:textId="13269FE1" w:rsidR="00B36BB6" w:rsidRPr="00C96C2B" w:rsidRDefault="00B36BB6" w:rsidP="00E04AEA">
      <w:pPr>
        <w:pStyle w:val="ListParagraph"/>
        <w:numPr>
          <w:ilvl w:val="0"/>
          <w:numId w:val="4"/>
        </w:numPr>
        <w:spacing w:line="360" w:lineRule="auto"/>
        <w:rPr>
          <w:rFonts w:asciiTheme="majorBidi" w:hAnsiTheme="majorBidi" w:cstheme="majorBidi"/>
          <w:sz w:val="24"/>
          <w:szCs w:val="24"/>
        </w:rPr>
      </w:pPr>
      <w:proofErr w:type="spellStart"/>
      <w:r w:rsidRPr="00C96C2B">
        <w:rPr>
          <w:rFonts w:asciiTheme="majorBidi" w:hAnsiTheme="majorBidi" w:cstheme="majorBidi"/>
          <w:sz w:val="24"/>
          <w:szCs w:val="24"/>
        </w:rPr>
        <w:t>Pengerjaan</w:t>
      </w:r>
      <w:proofErr w:type="spellEnd"/>
      <w:r w:rsidRPr="00C96C2B">
        <w:rPr>
          <w:rFonts w:asciiTheme="majorBidi" w:hAnsiTheme="majorBidi" w:cstheme="majorBidi"/>
          <w:sz w:val="24"/>
          <w:szCs w:val="24"/>
        </w:rPr>
        <w:t xml:space="preserve"> Review </w:t>
      </w:r>
      <w:proofErr w:type="spellStart"/>
      <w:r w:rsidRPr="00C96C2B">
        <w:rPr>
          <w:rFonts w:asciiTheme="majorBidi" w:hAnsiTheme="majorBidi" w:cstheme="majorBidi"/>
          <w:sz w:val="24"/>
          <w:szCs w:val="24"/>
        </w:rPr>
        <w:t>Literatur</w:t>
      </w:r>
      <w:proofErr w:type="spellEnd"/>
      <w:r w:rsidRPr="00C96C2B">
        <w:rPr>
          <w:rFonts w:asciiTheme="majorBidi" w:hAnsiTheme="majorBidi" w:cstheme="majorBidi"/>
          <w:sz w:val="24"/>
          <w:szCs w:val="24"/>
        </w:rPr>
        <w:t xml:space="preserve"> </w:t>
      </w:r>
    </w:p>
    <w:p w14:paraId="6790B260" w14:textId="77777777" w:rsidR="00615736" w:rsidRPr="00C96C2B" w:rsidRDefault="00A765F3" w:rsidP="00E04AEA">
      <w:pPr>
        <w:pStyle w:val="ListParagraph"/>
        <w:numPr>
          <w:ilvl w:val="0"/>
          <w:numId w:val="3"/>
        </w:numPr>
        <w:spacing w:line="360" w:lineRule="auto"/>
        <w:ind w:left="567"/>
        <w:rPr>
          <w:rFonts w:asciiTheme="majorBidi" w:hAnsiTheme="majorBidi" w:cstheme="majorBidi"/>
          <w:sz w:val="24"/>
          <w:szCs w:val="24"/>
        </w:rPr>
      </w:pPr>
      <w:r w:rsidRPr="00C96C2B">
        <w:rPr>
          <w:rFonts w:asciiTheme="majorBidi" w:hAnsiTheme="majorBidi" w:cstheme="majorBidi"/>
          <w:sz w:val="24"/>
          <w:szCs w:val="24"/>
        </w:rPr>
        <w:t>Chania Ayu Lestari (</w:t>
      </w:r>
      <w:proofErr w:type="spellStart"/>
      <w:r w:rsidRPr="00C96C2B">
        <w:rPr>
          <w:rFonts w:asciiTheme="majorBidi" w:hAnsiTheme="majorBidi" w:cstheme="majorBidi"/>
          <w:sz w:val="24"/>
          <w:szCs w:val="24"/>
        </w:rPr>
        <w:t>Anggota</w:t>
      </w:r>
      <w:proofErr w:type="spellEnd"/>
      <w:r w:rsidRPr="00C96C2B">
        <w:rPr>
          <w:rFonts w:asciiTheme="majorBidi" w:hAnsiTheme="majorBidi" w:cstheme="majorBidi"/>
          <w:sz w:val="24"/>
          <w:szCs w:val="24"/>
        </w:rPr>
        <w:t>)</w:t>
      </w:r>
    </w:p>
    <w:p w14:paraId="22FAB42C" w14:textId="4BD032DC" w:rsidR="00B36BB6" w:rsidRPr="00C96C2B" w:rsidRDefault="00A765F3" w:rsidP="00E04AEA">
      <w:pPr>
        <w:pStyle w:val="ListParagraph"/>
        <w:numPr>
          <w:ilvl w:val="0"/>
          <w:numId w:val="4"/>
        </w:numPr>
        <w:spacing w:line="360" w:lineRule="auto"/>
        <w:rPr>
          <w:rFonts w:asciiTheme="majorBidi" w:hAnsiTheme="majorBidi" w:cstheme="majorBidi"/>
          <w:sz w:val="24"/>
          <w:szCs w:val="24"/>
        </w:rPr>
      </w:pPr>
      <w:proofErr w:type="spellStart"/>
      <w:r w:rsidRPr="00C96C2B">
        <w:rPr>
          <w:rFonts w:asciiTheme="majorBidi" w:hAnsiTheme="majorBidi" w:cstheme="majorBidi"/>
          <w:sz w:val="24"/>
          <w:szCs w:val="24"/>
        </w:rPr>
        <w:t>Pengerjaan</w:t>
      </w:r>
      <w:proofErr w:type="spellEnd"/>
      <w:r w:rsidRPr="00C96C2B">
        <w:rPr>
          <w:rFonts w:asciiTheme="majorBidi" w:hAnsiTheme="majorBidi" w:cstheme="majorBidi"/>
          <w:sz w:val="24"/>
          <w:szCs w:val="24"/>
        </w:rPr>
        <w:t xml:space="preserve"> Review </w:t>
      </w:r>
      <w:proofErr w:type="spellStart"/>
      <w:r w:rsidRPr="00C96C2B">
        <w:rPr>
          <w:rFonts w:asciiTheme="majorBidi" w:hAnsiTheme="majorBidi" w:cstheme="majorBidi"/>
          <w:sz w:val="24"/>
          <w:szCs w:val="24"/>
        </w:rPr>
        <w:t>Literatur</w:t>
      </w:r>
      <w:proofErr w:type="spellEnd"/>
      <w:r w:rsidRPr="00C96C2B">
        <w:rPr>
          <w:rFonts w:asciiTheme="majorBidi" w:hAnsiTheme="majorBidi" w:cstheme="majorBidi"/>
          <w:sz w:val="24"/>
          <w:szCs w:val="24"/>
        </w:rPr>
        <w:t xml:space="preserve"> </w:t>
      </w:r>
    </w:p>
    <w:p w14:paraId="4A533189" w14:textId="77777777" w:rsidR="00615736" w:rsidRPr="00C96C2B" w:rsidRDefault="00A765F3" w:rsidP="00E04AEA">
      <w:pPr>
        <w:pStyle w:val="ListParagraph"/>
        <w:numPr>
          <w:ilvl w:val="0"/>
          <w:numId w:val="3"/>
        </w:numPr>
        <w:spacing w:line="360" w:lineRule="auto"/>
        <w:ind w:left="567"/>
        <w:rPr>
          <w:rFonts w:asciiTheme="majorBidi" w:hAnsiTheme="majorBidi" w:cstheme="majorBidi"/>
          <w:sz w:val="24"/>
          <w:szCs w:val="24"/>
        </w:rPr>
      </w:pPr>
      <w:proofErr w:type="spellStart"/>
      <w:r w:rsidRPr="00C96C2B">
        <w:rPr>
          <w:rFonts w:asciiTheme="majorBidi" w:hAnsiTheme="majorBidi" w:cstheme="majorBidi"/>
          <w:sz w:val="24"/>
          <w:szCs w:val="24"/>
        </w:rPr>
        <w:t>Eprian</w:t>
      </w:r>
      <w:proofErr w:type="spellEnd"/>
      <w:r w:rsidRPr="00C96C2B">
        <w:rPr>
          <w:rFonts w:asciiTheme="majorBidi" w:hAnsiTheme="majorBidi" w:cstheme="majorBidi"/>
          <w:sz w:val="24"/>
          <w:szCs w:val="24"/>
        </w:rPr>
        <w:t xml:space="preserve"> </w:t>
      </w:r>
      <w:proofErr w:type="spellStart"/>
      <w:r w:rsidRPr="00C96C2B">
        <w:rPr>
          <w:rFonts w:asciiTheme="majorBidi" w:hAnsiTheme="majorBidi" w:cstheme="majorBidi"/>
          <w:sz w:val="24"/>
          <w:szCs w:val="24"/>
        </w:rPr>
        <w:t>Junan</w:t>
      </w:r>
      <w:proofErr w:type="spellEnd"/>
      <w:r w:rsidRPr="00C96C2B">
        <w:rPr>
          <w:rFonts w:asciiTheme="majorBidi" w:hAnsiTheme="majorBidi" w:cstheme="majorBidi"/>
          <w:sz w:val="24"/>
          <w:szCs w:val="24"/>
        </w:rPr>
        <w:t xml:space="preserve"> </w:t>
      </w:r>
      <w:proofErr w:type="spellStart"/>
      <w:r w:rsidRPr="00C96C2B">
        <w:rPr>
          <w:rFonts w:asciiTheme="majorBidi" w:hAnsiTheme="majorBidi" w:cstheme="majorBidi"/>
          <w:sz w:val="24"/>
          <w:szCs w:val="24"/>
        </w:rPr>
        <w:t>Setianto</w:t>
      </w:r>
      <w:proofErr w:type="spellEnd"/>
      <w:r w:rsidRPr="00C96C2B">
        <w:rPr>
          <w:rFonts w:asciiTheme="majorBidi" w:hAnsiTheme="majorBidi" w:cstheme="majorBidi"/>
          <w:sz w:val="24"/>
          <w:szCs w:val="24"/>
        </w:rPr>
        <w:t xml:space="preserve"> (</w:t>
      </w:r>
      <w:proofErr w:type="spellStart"/>
      <w:r w:rsidRPr="00C96C2B">
        <w:rPr>
          <w:rFonts w:asciiTheme="majorBidi" w:hAnsiTheme="majorBidi" w:cstheme="majorBidi"/>
          <w:sz w:val="24"/>
          <w:szCs w:val="24"/>
        </w:rPr>
        <w:t>Anggota</w:t>
      </w:r>
      <w:proofErr w:type="spellEnd"/>
      <w:r w:rsidRPr="00C96C2B">
        <w:rPr>
          <w:rFonts w:asciiTheme="majorBidi" w:hAnsiTheme="majorBidi" w:cstheme="majorBidi"/>
          <w:sz w:val="24"/>
          <w:szCs w:val="24"/>
        </w:rPr>
        <w:t>)</w:t>
      </w:r>
    </w:p>
    <w:p w14:paraId="32345D54" w14:textId="0F7A52DB" w:rsidR="00A765F3" w:rsidRPr="00C96C2B" w:rsidRDefault="00A765F3" w:rsidP="00E04AEA">
      <w:pPr>
        <w:pStyle w:val="ListParagraph"/>
        <w:numPr>
          <w:ilvl w:val="0"/>
          <w:numId w:val="4"/>
        </w:numPr>
        <w:spacing w:line="360" w:lineRule="auto"/>
        <w:rPr>
          <w:rFonts w:asciiTheme="majorBidi" w:hAnsiTheme="majorBidi" w:cstheme="majorBidi"/>
          <w:sz w:val="24"/>
          <w:szCs w:val="24"/>
        </w:rPr>
      </w:pPr>
      <w:proofErr w:type="spellStart"/>
      <w:r w:rsidRPr="00C96C2B">
        <w:rPr>
          <w:rFonts w:asciiTheme="majorBidi" w:hAnsiTheme="majorBidi" w:cstheme="majorBidi"/>
          <w:sz w:val="24"/>
          <w:szCs w:val="24"/>
        </w:rPr>
        <w:t>Pengerjaan</w:t>
      </w:r>
      <w:proofErr w:type="spellEnd"/>
      <w:r w:rsidRPr="00C96C2B">
        <w:rPr>
          <w:rFonts w:asciiTheme="majorBidi" w:hAnsiTheme="majorBidi" w:cstheme="majorBidi"/>
          <w:sz w:val="24"/>
          <w:szCs w:val="24"/>
        </w:rPr>
        <w:t xml:space="preserve"> Review </w:t>
      </w:r>
      <w:proofErr w:type="spellStart"/>
      <w:r w:rsidRPr="00C96C2B">
        <w:rPr>
          <w:rFonts w:asciiTheme="majorBidi" w:hAnsiTheme="majorBidi" w:cstheme="majorBidi"/>
          <w:sz w:val="24"/>
          <w:szCs w:val="24"/>
        </w:rPr>
        <w:t>Literatur</w:t>
      </w:r>
      <w:proofErr w:type="spellEnd"/>
      <w:r w:rsidRPr="00C96C2B">
        <w:rPr>
          <w:rFonts w:asciiTheme="majorBidi" w:hAnsiTheme="majorBidi" w:cstheme="majorBidi"/>
          <w:sz w:val="24"/>
          <w:szCs w:val="24"/>
        </w:rPr>
        <w:t xml:space="preserve"> </w:t>
      </w:r>
    </w:p>
    <w:sectPr w:rsidR="00A765F3" w:rsidRPr="00C96C2B" w:rsidSect="008854EA">
      <w:headerReference w:type="default" r:id="rId11"/>
      <w:footerReference w:type="default" r:id="rId12"/>
      <w:headerReference w:type="first" r:id="rId13"/>
      <w:footerReference w:type="first" r:id="rId14"/>
      <w:pgSz w:w="11906" w:h="16838" w:code="9"/>
      <w:pgMar w:top="1924"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72C11" w14:textId="77777777" w:rsidR="002B5CBF" w:rsidRDefault="002B5CBF">
      <w:r>
        <w:separator/>
      </w:r>
    </w:p>
  </w:endnote>
  <w:endnote w:type="continuationSeparator" w:id="0">
    <w:p w14:paraId="069658FD" w14:textId="77777777" w:rsidR="002B5CBF" w:rsidRDefault="002B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5C94" w14:textId="77777777" w:rsidR="00465044" w:rsidRPr="00D63FB6" w:rsidRDefault="00465044">
    <w:pPr>
      <w:pStyle w:val="Footer"/>
      <w:jc w:val="center"/>
      <w:rPr>
        <w:rFonts w:ascii="Times New Roman" w:hAnsi="Times New Roman" w:cs="Times New Roman"/>
        <w:sz w:val="24"/>
        <w:szCs w:val="24"/>
      </w:rPr>
    </w:pPr>
  </w:p>
  <w:p w14:paraId="7AEA5F25" w14:textId="77777777" w:rsidR="00465044" w:rsidRPr="00D63FB6" w:rsidRDefault="00465044">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C653" w14:textId="77777777" w:rsidR="00465044" w:rsidRDefault="00465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B6BD" w14:textId="77777777" w:rsidR="002B5CBF" w:rsidRDefault="002B5CBF">
      <w:r>
        <w:separator/>
      </w:r>
    </w:p>
  </w:footnote>
  <w:footnote w:type="continuationSeparator" w:id="0">
    <w:p w14:paraId="452E7A8B" w14:textId="77777777" w:rsidR="002B5CBF" w:rsidRDefault="002B5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6C63" w14:textId="77777777" w:rsidR="00ED7D60" w:rsidRPr="00F13402" w:rsidRDefault="00ED7D60">
    <w:pPr>
      <w:pStyle w:val="Header"/>
      <w:rPr>
        <w:rFonts w:ascii="Times New Roman" w:hAnsi="Times New Roman" w:cs="Times New Roman"/>
        <w:sz w:val="24"/>
        <w:szCs w:val="24"/>
      </w:rPr>
    </w:pPr>
    <w:r>
      <w:rPr>
        <w:rFonts w:ascii="Times New Roman" w:hAnsi="Times New Roman" w:cs="Times New Roman"/>
        <w:sz w:val="24"/>
        <w:szCs w:val="24"/>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725816"/>
      <w:docPartObj>
        <w:docPartGallery w:val="Page Numbers (Top of Page)"/>
        <w:docPartUnique/>
      </w:docPartObj>
    </w:sdtPr>
    <w:sdtEndPr>
      <w:rPr>
        <w:rFonts w:asciiTheme="majorBidi" w:hAnsiTheme="majorBidi" w:cstheme="majorBidi"/>
        <w:noProof/>
        <w:sz w:val="24"/>
        <w:szCs w:val="24"/>
      </w:rPr>
    </w:sdtEndPr>
    <w:sdtContent>
      <w:p w14:paraId="1A57E506" w14:textId="62F6DE69" w:rsidR="00465044" w:rsidRPr="00BA2231" w:rsidRDefault="00465044">
        <w:pPr>
          <w:pStyle w:val="Header"/>
          <w:jc w:val="right"/>
          <w:rPr>
            <w:rFonts w:asciiTheme="majorBidi" w:hAnsiTheme="majorBidi" w:cstheme="majorBidi"/>
            <w:sz w:val="24"/>
            <w:szCs w:val="24"/>
          </w:rPr>
        </w:pPr>
        <w:r w:rsidRPr="00BA2231">
          <w:rPr>
            <w:rFonts w:asciiTheme="majorBidi" w:hAnsiTheme="majorBidi" w:cstheme="majorBidi"/>
            <w:sz w:val="24"/>
            <w:szCs w:val="24"/>
          </w:rPr>
          <w:fldChar w:fldCharType="begin"/>
        </w:r>
        <w:r w:rsidRPr="00BA2231">
          <w:rPr>
            <w:rFonts w:asciiTheme="majorBidi" w:hAnsiTheme="majorBidi" w:cstheme="majorBidi"/>
            <w:sz w:val="24"/>
            <w:szCs w:val="24"/>
          </w:rPr>
          <w:instrText xml:space="preserve"> PAGE   \* MERGEFORMAT </w:instrText>
        </w:r>
        <w:r w:rsidRPr="00BA2231">
          <w:rPr>
            <w:rFonts w:asciiTheme="majorBidi" w:hAnsiTheme="majorBidi" w:cstheme="majorBidi"/>
            <w:sz w:val="24"/>
            <w:szCs w:val="24"/>
          </w:rPr>
          <w:fldChar w:fldCharType="separate"/>
        </w:r>
        <w:r w:rsidR="003434F7" w:rsidRPr="00BA2231">
          <w:rPr>
            <w:rFonts w:asciiTheme="majorBidi" w:hAnsiTheme="majorBidi" w:cstheme="majorBidi"/>
            <w:noProof/>
            <w:sz w:val="24"/>
            <w:szCs w:val="24"/>
          </w:rPr>
          <w:t>3</w:t>
        </w:r>
        <w:r w:rsidRPr="00BA2231">
          <w:rPr>
            <w:rFonts w:asciiTheme="majorBidi" w:hAnsiTheme="majorBidi" w:cstheme="majorBidi"/>
            <w:noProof/>
            <w:sz w:val="24"/>
            <w:szCs w:val="24"/>
          </w:rPr>
          <w:fldChar w:fldCharType="end"/>
        </w:r>
      </w:p>
    </w:sdtContent>
  </w:sdt>
  <w:p w14:paraId="38F9E794" w14:textId="77777777" w:rsidR="00465044" w:rsidRPr="00F13402" w:rsidRDefault="00465044">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9837"/>
      <w:docPartObj>
        <w:docPartGallery w:val="Page Numbers (Top of Page)"/>
        <w:docPartUnique/>
      </w:docPartObj>
    </w:sdtPr>
    <w:sdtEndPr>
      <w:rPr>
        <w:noProof/>
      </w:rPr>
    </w:sdtEndPr>
    <w:sdtContent>
      <w:p w14:paraId="2F3775F9" w14:textId="3BB60896" w:rsidR="008854EA" w:rsidRDefault="008854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74EE24" w14:textId="77777777" w:rsidR="00465044" w:rsidRPr="00FC1C2A" w:rsidRDefault="00465044">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294"/>
    <w:multiLevelType w:val="hybridMultilevel"/>
    <w:tmpl w:val="F2AEB8D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A92AFE"/>
    <w:multiLevelType w:val="hybridMultilevel"/>
    <w:tmpl w:val="8A44DC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EA1092"/>
    <w:multiLevelType w:val="hybridMultilevel"/>
    <w:tmpl w:val="7B7A8686"/>
    <w:lvl w:ilvl="0" w:tplc="DB5CE3BE">
      <w:start w:val="4"/>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3" w15:restartNumberingAfterBreak="0">
    <w:nsid w:val="541164D7"/>
    <w:multiLevelType w:val="hybridMultilevel"/>
    <w:tmpl w:val="FC027764"/>
    <w:lvl w:ilvl="0" w:tplc="0C64C4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F0D0BA8"/>
    <w:multiLevelType w:val="multilevel"/>
    <w:tmpl w:val="A458515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B53EA6"/>
    <w:multiLevelType w:val="hybridMultilevel"/>
    <w:tmpl w:val="C9D2101E"/>
    <w:lvl w:ilvl="0" w:tplc="A74A31C2">
      <w:start w:val="1"/>
      <w:numFmt w:val="lowerLetter"/>
      <w:lvlText w:val="%1)"/>
      <w:lvlJc w:val="left"/>
      <w:pPr>
        <w:ind w:left="1440" w:hanging="360"/>
      </w:pPr>
      <w:rPr>
        <w:rFonts w:asciiTheme="majorBidi" w:hAnsiTheme="majorBidi" w:cstheme="majorBidi" w:hint="default"/>
        <w:b/>
        <w:bCs/>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2"/>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E9"/>
    <w:rsid w:val="00000014"/>
    <w:rsid w:val="00001C9B"/>
    <w:rsid w:val="00007FCF"/>
    <w:rsid w:val="00012752"/>
    <w:rsid w:val="0001319E"/>
    <w:rsid w:val="00013DB3"/>
    <w:rsid w:val="000175C4"/>
    <w:rsid w:val="000215CA"/>
    <w:rsid w:val="00023B87"/>
    <w:rsid w:val="00030F3E"/>
    <w:rsid w:val="00036410"/>
    <w:rsid w:val="00036DBE"/>
    <w:rsid w:val="00036E7C"/>
    <w:rsid w:val="000431FD"/>
    <w:rsid w:val="00045414"/>
    <w:rsid w:val="000469A4"/>
    <w:rsid w:val="00050285"/>
    <w:rsid w:val="000530F6"/>
    <w:rsid w:val="00055565"/>
    <w:rsid w:val="00057E16"/>
    <w:rsid w:val="000621C4"/>
    <w:rsid w:val="00063466"/>
    <w:rsid w:val="000656E7"/>
    <w:rsid w:val="00074E6D"/>
    <w:rsid w:val="000759F1"/>
    <w:rsid w:val="00091B91"/>
    <w:rsid w:val="00094149"/>
    <w:rsid w:val="00094634"/>
    <w:rsid w:val="000962F9"/>
    <w:rsid w:val="000A060C"/>
    <w:rsid w:val="000A12D3"/>
    <w:rsid w:val="000A1407"/>
    <w:rsid w:val="000A1B88"/>
    <w:rsid w:val="000A2448"/>
    <w:rsid w:val="000A43B0"/>
    <w:rsid w:val="000B1309"/>
    <w:rsid w:val="000B627E"/>
    <w:rsid w:val="000B78AB"/>
    <w:rsid w:val="000C1B17"/>
    <w:rsid w:val="000D2CFB"/>
    <w:rsid w:val="000E3D2F"/>
    <w:rsid w:val="000F67DE"/>
    <w:rsid w:val="0010167C"/>
    <w:rsid w:val="0010594F"/>
    <w:rsid w:val="001067A4"/>
    <w:rsid w:val="0010696A"/>
    <w:rsid w:val="00107F55"/>
    <w:rsid w:val="00116AFE"/>
    <w:rsid w:val="001210F6"/>
    <w:rsid w:val="001236C2"/>
    <w:rsid w:val="00135A1A"/>
    <w:rsid w:val="001420D1"/>
    <w:rsid w:val="001456BA"/>
    <w:rsid w:val="001475F1"/>
    <w:rsid w:val="00151B58"/>
    <w:rsid w:val="00161D4C"/>
    <w:rsid w:val="00162096"/>
    <w:rsid w:val="0016351D"/>
    <w:rsid w:val="00163DD5"/>
    <w:rsid w:val="00164C0B"/>
    <w:rsid w:val="0017143E"/>
    <w:rsid w:val="00171FD2"/>
    <w:rsid w:val="00180308"/>
    <w:rsid w:val="00190F5C"/>
    <w:rsid w:val="001915CE"/>
    <w:rsid w:val="001942F0"/>
    <w:rsid w:val="00195C84"/>
    <w:rsid w:val="001B441F"/>
    <w:rsid w:val="001B5C48"/>
    <w:rsid w:val="001B7D34"/>
    <w:rsid w:val="001C3E2D"/>
    <w:rsid w:val="001D3940"/>
    <w:rsid w:val="001E10DC"/>
    <w:rsid w:val="001E2816"/>
    <w:rsid w:val="001E5764"/>
    <w:rsid w:val="001E6BBC"/>
    <w:rsid w:val="001F16AA"/>
    <w:rsid w:val="001F2961"/>
    <w:rsid w:val="001F363F"/>
    <w:rsid w:val="001F60CF"/>
    <w:rsid w:val="00201C5B"/>
    <w:rsid w:val="00205402"/>
    <w:rsid w:val="00206D65"/>
    <w:rsid w:val="002102B8"/>
    <w:rsid w:val="0021032F"/>
    <w:rsid w:val="00214D82"/>
    <w:rsid w:val="0022016E"/>
    <w:rsid w:val="002438CE"/>
    <w:rsid w:val="002471B1"/>
    <w:rsid w:val="00250507"/>
    <w:rsid w:val="00250EB2"/>
    <w:rsid w:val="0025234D"/>
    <w:rsid w:val="0025317E"/>
    <w:rsid w:val="00254C8B"/>
    <w:rsid w:val="00282E4F"/>
    <w:rsid w:val="00294AAE"/>
    <w:rsid w:val="00296036"/>
    <w:rsid w:val="002A2037"/>
    <w:rsid w:val="002A40DB"/>
    <w:rsid w:val="002A63CA"/>
    <w:rsid w:val="002B35E0"/>
    <w:rsid w:val="002B4D9A"/>
    <w:rsid w:val="002B5CBF"/>
    <w:rsid w:val="002C2A79"/>
    <w:rsid w:val="002C657E"/>
    <w:rsid w:val="002C6AA8"/>
    <w:rsid w:val="002E05C3"/>
    <w:rsid w:val="002E4226"/>
    <w:rsid w:val="002E6764"/>
    <w:rsid w:val="002E6EDD"/>
    <w:rsid w:val="002F2EA9"/>
    <w:rsid w:val="002F3FC6"/>
    <w:rsid w:val="002F5331"/>
    <w:rsid w:val="002F57A5"/>
    <w:rsid w:val="002F603B"/>
    <w:rsid w:val="002F6396"/>
    <w:rsid w:val="00304EFA"/>
    <w:rsid w:val="00307F78"/>
    <w:rsid w:val="00311415"/>
    <w:rsid w:val="00314785"/>
    <w:rsid w:val="00314E80"/>
    <w:rsid w:val="00320DC3"/>
    <w:rsid w:val="00321642"/>
    <w:rsid w:val="00321C82"/>
    <w:rsid w:val="0032400C"/>
    <w:rsid w:val="003254FE"/>
    <w:rsid w:val="0032596C"/>
    <w:rsid w:val="00326C31"/>
    <w:rsid w:val="00327238"/>
    <w:rsid w:val="00327B06"/>
    <w:rsid w:val="00330DBD"/>
    <w:rsid w:val="00332A07"/>
    <w:rsid w:val="00332AD9"/>
    <w:rsid w:val="00332E9F"/>
    <w:rsid w:val="00333E0A"/>
    <w:rsid w:val="00334359"/>
    <w:rsid w:val="0033649C"/>
    <w:rsid w:val="0033781F"/>
    <w:rsid w:val="003434F7"/>
    <w:rsid w:val="00343A51"/>
    <w:rsid w:val="00345BE2"/>
    <w:rsid w:val="00353505"/>
    <w:rsid w:val="00375FAE"/>
    <w:rsid w:val="003766F5"/>
    <w:rsid w:val="00386EFF"/>
    <w:rsid w:val="00393007"/>
    <w:rsid w:val="00394EAF"/>
    <w:rsid w:val="003A170E"/>
    <w:rsid w:val="003A42D3"/>
    <w:rsid w:val="003B1194"/>
    <w:rsid w:val="003B56BF"/>
    <w:rsid w:val="003C0675"/>
    <w:rsid w:val="003D6807"/>
    <w:rsid w:val="003E04EE"/>
    <w:rsid w:val="003F0802"/>
    <w:rsid w:val="003F7D7B"/>
    <w:rsid w:val="004008BF"/>
    <w:rsid w:val="00405E7C"/>
    <w:rsid w:val="00406BE5"/>
    <w:rsid w:val="00406EC8"/>
    <w:rsid w:val="004308F6"/>
    <w:rsid w:val="00432281"/>
    <w:rsid w:val="00434FA1"/>
    <w:rsid w:val="004403D3"/>
    <w:rsid w:val="004463FE"/>
    <w:rsid w:val="00463428"/>
    <w:rsid w:val="00464D3B"/>
    <w:rsid w:val="00465044"/>
    <w:rsid w:val="0046755D"/>
    <w:rsid w:val="004771B5"/>
    <w:rsid w:val="004807DE"/>
    <w:rsid w:val="00482557"/>
    <w:rsid w:val="004931EC"/>
    <w:rsid w:val="00494375"/>
    <w:rsid w:val="00496AD6"/>
    <w:rsid w:val="004974E1"/>
    <w:rsid w:val="004A08C3"/>
    <w:rsid w:val="004A1164"/>
    <w:rsid w:val="004A392F"/>
    <w:rsid w:val="004A6BF1"/>
    <w:rsid w:val="004A761D"/>
    <w:rsid w:val="004D3977"/>
    <w:rsid w:val="004E1AE4"/>
    <w:rsid w:val="004E3DFD"/>
    <w:rsid w:val="004F7C31"/>
    <w:rsid w:val="00502C0E"/>
    <w:rsid w:val="00503055"/>
    <w:rsid w:val="00506955"/>
    <w:rsid w:val="00510124"/>
    <w:rsid w:val="005140B0"/>
    <w:rsid w:val="00514919"/>
    <w:rsid w:val="00515913"/>
    <w:rsid w:val="005172D1"/>
    <w:rsid w:val="0052221C"/>
    <w:rsid w:val="00525777"/>
    <w:rsid w:val="00525839"/>
    <w:rsid w:val="00526D2B"/>
    <w:rsid w:val="00540156"/>
    <w:rsid w:val="00540684"/>
    <w:rsid w:val="00542997"/>
    <w:rsid w:val="00551415"/>
    <w:rsid w:val="00551D43"/>
    <w:rsid w:val="00565CED"/>
    <w:rsid w:val="00572509"/>
    <w:rsid w:val="0057722C"/>
    <w:rsid w:val="00577B00"/>
    <w:rsid w:val="0059636D"/>
    <w:rsid w:val="005A1A31"/>
    <w:rsid w:val="005A46F7"/>
    <w:rsid w:val="005A4E8B"/>
    <w:rsid w:val="005A4F5C"/>
    <w:rsid w:val="005A628F"/>
    <w:rsid w:val="005B2191"/>
    <w:rsid w:val="005B3BEE"/>
    <w:rsid w:val="005B4316"/>
    <w:rsid w:val="005C02CF"/>
    <w:rsid w:val="005C56F8"/>
    <w:rsid w:val="005C7D73"/>
    <w:rsid w:val="005D0594"/>
    <w:rsid w:val="005D23DE"/>
    <w:rsid w:val="005E0A1E"/>
    <w:rsid w:val="005F5D26"/>
    <w:rsid w:val="006003CE"/>
    <w:rsid w:val="00600685"/>
    <w:rsid w:val="006018EA"/>
    <w:rsid w:val="00602A4D"/>
    <w:rsid w:val="00610C38"/>
    <w:rsid w:val="00611275"/>
    <w:rsid w:val="00613A2F"/>
    <w:rsid w:val="00615736"/>
    <w:rsid w:val="006168B4"/>
    <w:rsid w:val="0062156D"/>
    <w:rsid w:val="00624C82"/>
    <w:rsid w:val="006251BD"/>
    <w:rsid w:val="006261C5"/>
    <w:rsid w:val="006272ED"/>
    <w:rsid w:val="0062774B"/>
    <w:rsid w:val="00632951"/>
    <w:rsid w:val="006453EB"/>
    <w:rsid w:val="00652389"/>
    <w:rsid w:val="00653374"/>
    <w:rsid w:val="00665E5E"/>
    <w:rsid w:val="0066742F"/>
    <w:rsid w:val="00672C9B"/>
    <w:rsid w:val="00672F98"/>
    <w:rsid w:val="006747B1"/>
    <w:rsid w:val="006749D7"/>
    <w:rsid w:val="00682C8A"/>
    <w:rsid w:val="00686737"/>
    <w:rsid w:val="006937CF"/>
    <w:rsid w:val="00693BC6"/>
    <w:rsid w:val="006A18E6"/>
    <w:rsid w:val="006A6B9F"/>
    <w:rsid w:val="006B16DE"/>
    <w:rsid w:val="006C5C62"/>
    <w:rsid w:val="006C6887"/>
    <w:rsid w:val="006D0F66"/>
    <w:rsid w:val="006D5650"/>
    <w:rsid w:val="006D5D70"/>
    <w:rsid w:val="006E3F3C"/>
    <w:rsid w:val="006E7233"/>
    <w:rsid w:val="006F4826"/>
    <w:rsid w:val="006F589D"/>
    <w:rsid w:val="006F5BC9"/>
    <w:rsid w:val="00700BF2"/>
    <w:rsid w:val="0070166B"/>
    <w:rsid w:val="00701A47"/>
    <w:rsid w:val="00712595"/>
    <w:rsid w:val="00712AD9"/>
    <w:rsid w:val="00712AF2"/>
    <w:rsid w:val="00715596"/>
    <w:rsid w:val="00717709"/>
    <w:rsid w:val="007179CB"/>
    <w:rsid w:val="0072011F"/>
    <w:rsid w:val="00721A0F"/>
    <w:rsid w:val="00721A44"/>
    <w:rsid w:val="00721A82"/>
    <w:rsid w:val="00722DA7"/>
    <w:rsid w:val="007234B9"/>
    <w:rsid w:val="00723749"/>
    <w:rsid w:val="00731B4F"/>
    <w:rsid w:val="007356F8"/>
    <w:rsid w:val="00735AD3"/>
    <w:rsid w:val="007379B1"/>
    <w:rsid w:val="00740438"/>
    <w:rsid w:val="00744F33"/>
    <w:rsid w:val="00745CBE"/>
    <w:rsid w:val="0075018A"/>
    <w:rsid w:val="007520B2"/>
    <w:rsid w:val="00763D4F"/>
    <w:rsid w:val="0076421E"/>
    <w:rsid w:val="0077072F"/>
    <w:rsid w:val="007766CF"/>
    <w:rsid w:val="00777B5F"/>
    <w:rsid w:val="00780EA5"/>
    <w:rsid w:val="0078266A"/>
    <w:rsid w:val="00794595"/>
    <w:rsid w:val="0079506F"/>
    <w:rsid w:val="007960B2"/>
    <w:rsid w:val="007B0D79"/>
    <w:rsid w:val="007B1787"/>
    <w:rsid w:val="007B2BCC"/>
    <w:rsid w:val="007B3380"/>
    <w:rsid w:val="007B54F4"/>
    <w:rsid w:val="007C144B"/>
    <w:rsid w:val="007C1E4A"/>
    <w:rsid w:val="007C31AA"/>
    <w:rsid w:val="007C3650"/>
    <w:rsid w:val="007D36ED"/>
    <w:rsid w:val="007E3B8D"/>
    <w:rsid w:val="007E4759"/>
    <w:rsid w:val="007F09AE"/>
    <w:rsid w:val="007F4E3E"/>
    <w:rsid w:val="008053BB"/>
    <w:rsid w:val="00806C2C"/>
    <w:rsid w:val="008136A4"/>
    <w:rsid w:val="008141FC"/>
    <w:rsid w:val="00814B03"/>
    <w:rsid w:val="008165F8"/>
    <w:rsid w:val="00821139"/>
    <w:rsid w:val="00822E8A"/>
    <w:rsid w:val="008244B7"/>
    <w:rsid w:val="00824C12"/>
    <w:rsid w:val="00830EEF"/>
    <w:rsid w:val="00834A02"/>
    <w:rsid w:val="00837C51"/>
    <w:rsid w:val="00841238"/>
    <w:rsid w:val="008420C5"/>
    <w:rsid w:val="00850105"/>
    <w:rsid w:val="008504D6"/>
    <w:rsid w:val="00853BAB"/>
    <w:rsid w:val="0085775B"/>
    <w:rsid w:val="008620FC"/>
    <w:rsid w:val="00863F06"/>
    <w:rsid w:val="008658DB"/>
    <w:rsid w:val="008659C2"/>
    <w:rsid w:val="00870A7D"/>
    <w:rsid w:val="00877416"/>
    <w:rsid w:val="00880805"/>
    <w:rsid w:val="00882AD8"/>
    <w:rsid w:val="008854EA"/>
    <w:rsid w:val="00885832"/>
    <w:rsid w:val="008A07F3"/>
    <w:rsid w:val="008A2C31"/>
    <w:rsid w:val="008A48F6"/>
    <w:rsid w:val="008A66E8"/>
    <w:rsid w:val="008B5DD4"/>
    <w:rsid w:val="008C097B"/>
    <w:rsid w:val="008C2137"/>
    <w:rsid w:val="008D2C84"/>
    <w:rsid w:val="008D4257"/>
    <w:rsid w:val="008E1790"/>
    <w:rsid w:val="008F04DA"/>
    <w:rsid w:val="008F113A"/>
    <w:rsid w:val="008F1977"/>
    <w:rsid w:val="008F6E7D"/>
    <w:rsid w:val="00901ACE"/>
    <w:rsid w:val="009113C2"/>
    <w:rsid w:val="00927B5B"/>
    <w:rsid w:val="00927F4B"/>
    <w:rsid w:val="00930EAE"/>
    <w:rsid w:val="00932D9C"/>
    <w:rsid w:val="00934F68"/>
    <w:rsid w:val="00937ED0"/>
    <w:rsid w:val="00951FD0"/>
    <w:rsid w:val="0095367B"/>
    <w:rsid w:val="0096069F"/>
    <w:rsid w:val="009622DA"/>
    <w:rsid w:val="00962F85"/>
    <w:rsid w:val="00963AC9"/>
    <w:rsid w:val="00970256"/>
    <w:rsid w:val="0097054F"/>
    <w:rsid w:val="00972FC6"/>
    <w:rsid w:val="00980D78"/>
    <w:rsid w:val="00984983"/>
    <w:rsid w:val="00992E65"/>
    <w:rsid w:val="009951FC"/>
    <w:rsid w:val="00996A2D"/>
    <w:rsid w:val="009977E5"/>
    <w:rsid w:val="009B5AED"/>
    <w:rsid w:val="009B74DB"/>
    <w:rsid w:val="009D5209"/>
    <w:rsid w:val="009D6E1F"/>
    <w:rsid w:val="009E1F76"/>
    <w:rsid w:val="009E365C"/>
    <w:rsid w:val="009E4DB0"/>
    <w:rsid w:val="009E6674"/>
    <w:rsid w:val="009F426E"/>
    <w:rsid w:val="009F62BD"/>
    <w:rsid w:val="00A06A8D"/>
    <w:rsid w:val="00A1100E"/>
    <w:rsid w:val="00A1143E"/>
    <w:rsid w:val="00A140B0"/>
    <w:rsid w:val="00A233CB"/>
    <w:rsid w:val="00A27385"/>
    <w:rsid w:val="00A32E82"/>
    <w:rsid w:val="00A33EBB"/>
    <w:rsid w:val="00A40B9F"/>
    <w:rsid w:val="00A43150"/>
    <w:rsid w:val="00A4370D"/>
    <w:rsid w:val="00A5024A"/>
    <w:rsid w:val="00A529DB"/>
    <w:rsid w:val="00A544EC"/>
    <w:rsid w:val="00A6729C"/>
    <w:rsid w:val="00A765F3"/>
    <w:rsid w:val="00A76890"/>
    <w:rsid w:val="00A92C98"/>
    <w:rsid w:val="00A97449"/>
    <w:rsid w:val="00AA01C4"/>
    <w:rsid w:val="00AA04A7"/>
    <w:rsid w:val="00AA3A0C"/>
    <w:rsid w:val="00AB36F6"/>
    <w:rsid w:val="00AB48EA"/>
    <w:rsid w:val="00AB6735"/>
    <w:rsid w:val="00AC1923"/>
    <w:rsid w:val="00AC33FC"/>
    <w:rsid w:val="00AC5382"/>
    <w:rsid w:val="00AC7495"/>
    <w:rsid w:val="00AD17BD"/>
    <w:rsid w:val="00AD3F99"/>
    <w:rsid w:val="00AD6B1F"/>
    <w:rsid w:val="00AE2103"/>
    <w:rsid w:val="00AE2747"/>
    <w:rsid w:val="00AF0625"/>
    <w:rsid w:val="00AF492E"/>
    <w:rsid w:val="00AF7922"/>
    <w:rsid w:val="00B00011"/>
    <w:rsid w:val="00B01FE8"/>
    <w:rsid w:val="00B03BDE"/>
    <w:rsid w:val="00B20D23"/>
    <w:rsid w:val="00B25E8E"/>
    <w:rsid w:val="00B36BB6"/>
    <w:rsid w:val="00B430D0"/>
    <w:rsid w:val="00B439F2"/>
    <w:rsid w:val="00B44C02"/>
    <w:rsid w:val="00B4712E"/>
    <w:rsid w:val="00B6021C"/>
    <w:rsid w:val="00B65422"/>
    <w:rsid w:val="00B73771"/>
    <w:rsid w:val="00B74FA3"/>
    <w:rsid w:val="00B76709"/>
    <w:rsid w:val="00B83477"/>
    <w:rsid w:val="00B8468D"/>
    <w:rsid w:val="00B863A2"/>
    <w:rsid w:val="00B87E01"/>
    <w:rsid w:val="00B90E01"/>
    <w:rsid w:val="00BA2231"/>
    <w:rsid w:val="00BA3510"/>
    <w:rsid w:val="00BA5C4B"/>
    <w:rsid w:val="00BC059C"/>
    <w:rsid w:val="00BC499D"/>
    <w:rsid w:val="00BD6DD6"/>
    <w:rsid w:val="00BD773B"/>
    <w:rsid w:val="00BE0FAB"/>
    <w:rsid w:val="00BF1E22"/>
    <w:rsid w:val="00BF1E61"/>
    <w:rsid w:val="00BF2962"/>
    <w:rsid w:val="00BF3182"/>
    <w:rsid w:val="00C03268"/>
    <w:rsid w:val="00C07991"/>
    <w:rsid w:val="00C07B12"/>
    <w:rsid w:val="00C07E46"/>
    <w:rsid w:val="00C109DB"/>
    <w:rsid w:val="00C14C81"/>
    <w:rsid w:val="00C159D5"/>
    <w:rsid w:val="00C15C34"/>
    <w:rsid w:val="00C3280C"/>
    <w:rsid w:val="00C41063"/>
    <w:rsid w:val="00C51EE4"/>
    <w:rsid w:val="00C54938"/>
    <w:rsid w:val="00C5729F"/>
    <w:rsid w:val="00C61B41"/>
    <w:rsid w:val="00C745D3"/>
    <w:rsid w:val="00C76A94"/>
    <w:rsid w:val="00C80B90"/>
    <w:rsid w:val="00C92FF1"/>
    <w:rsid w:val="00C94E05"/>
    <w:rsid w:val="00C96C2B"/>
    <w:rsid w:val="00CA31A8"/>
    <w:rsid w:val="00CA4F37"/>
    <w:rsid w:val="00CA570B"/>
    <w:rsid w:val="00CC5C16"/>
    <w:rsid w:val="00CD2AF6"/>
    <w:rsid w:val="00CD34ED"/>
    <w:rsid w:val="00CD628F"/>
    <w:rsid w:val="00CE025D"/>
    <w:rsid w:val="00CE291A"/>
    <w:rsid w:val="00CE4C72"/>
    <w:rsid w:val="00CE55C9"/>
    <w:rsid w:val="00CE6350"/>
    <w:rsid w:val="00CF47F5"/>
    <w:rsid w:val="00D002A1"/>
    <w:rsid w:val="00D138FA"/>
    <w:rsid w:val="00D23689"/>
    <w:rsid w:val="00D2474D"/>
    <w:rsid w:val="00D31ACB"/>
    <w:rsid w:val="00D33B46"/>
    <w:rsid w:val="00D34E9D"/>
    <w:rsid w:val="00D37587"/>
    <w:rsid w:val="00D43260"/>
    <w:rsid w:val="00D44F66"/>
    <w:rsid w:val="00D456BB"/>
    <w:rsid w:val="00D472D6"/>
    <w:rsid w:val="00D51ACD"/>
    <w:rsid w:val="00D53FFF"/>
    <w:rsid w:val="00D547D7"/>
    <w:rsid w:val="00D639B0"/>
    <w:rsid w:val="00D63C0A"/>
    <w:rsid w:val="00D6501F"/>
    <w:rsid w:val="00D658A1"/>
    <w:rsid w:val="00D70D31"/>
    <w:rsid w:val="00D729B5"/>
    <w:rsid w:val="00D77575"/>
    <w:rsid w:val="00D92E80"/>
    <w:rsid w:val="00D96CF3"/>
    <w:rsid w:val="00DA10BE"/>
    <w:rsid w:val="00DA1915"/>
    <w:rsid w:val="00DA30DE"/>
    <w:rsid w:val="00DA4F46"/>
    <w:rsid w:val="00DB6480"/>
    <w:rsid w:val="00DC7425"/>
    <w:rsid w:val="00DD1019"/>
    <w:rsid w:val="00DD11C6"/>
    <w:rsid w:val="00DD6B15"/>
    <w:rsid w:val="00DD7FDD"/>
    <w:rsid w:val="00DE1B72"/>
    <w:rsid w:val="00DE1D3A"/>
    <w:rsid w:val="00DE24C9"/>
    <w:rsid w:val="00DE34F4"/>
    <w:rsid w:val="00DF34E4"/>
    <w:rsid w:val="00DF7BF1"/>
    <w:rsid w:val="00E000D8"/>
    <w:rsid w:val="00E0294E"/>
    <w:rsid w:val="00E04AEA"/>
    <w:rsid w:val="00E05FE1"/>
    <w:rsid w:val="00E10596"/>
    <w:rsid w:val="00E20AA7"/>
    <w:rsid w:val="00E210EE"/>
    <w:rsid w:val="00E23305"/>
    <w:rsid w:val="00E249DC"/>
    <w:rsid w:val="00E24F40"/>
    <w:rsid w:val="00E309E5"/>
    <w:rsid w:val="00E318E9"/>
    <w:rsid w:val="00E421D9"/>
    <w:rsid w:val="00E443B6"/>
    <w:rsid w:val="00E465BE"/>
    <w:rsid w:val="00E5265A"/>
    <w:rsid w:val="00E52DF7"/>
    <w:rsid w:val="00E60278"/>
    <w:rsid w:val="00E63549"/>
    <w:rsid w:val="00E63DA6"/>
    <w:rsid w:val="00E64710"/>
    <w:rsid w:val="00E64DA0"/>
    <w:rsid w:val="00E7070F"/>
    <w:rsid w:val="00E73BCE"/>
    <w:rsid w:val="00E73BF2"/>
    <w:rsid w:val="00E73FF7"/>
    <w:rsid w:val="00E7714B"/>
    <w:rsid w:val="00E8241C"/>
    <w:rsid w:val="00E82EBE"/>
    <w:rsid w:val="00E83262"/>
    <w:rsid w:val="00E8352F"/>
    <w:rsid w:val="00E849C0"/>
    <w:rsid w:val="00E873BA"/>
    <w:rsid w:val="00E95408"/>
    <w:rsid w:val="00E95EA9"/>
    <w:rsid w:val="00E960D0"/>
    <w:rsid w:val="00E977CA"/>
    <w:rsid w:val="00EA023D"/>
    <w:rsid w:val="00EA6711"/>
    <w:rsid w:val="00EB50F1"/>
    <w:rsid w:val="00EC0FB8"/>
    <w:rsid w:val="00ED21A4"/>
    <w:rsid w:val="00ED2BB1"/>
    <w:rsid w:val="00ED7C99"/>
    <w:rsid w:val="00ED7D60"/>
    <w:rsid w:val="00EE0338"/>
    <w:rsid w:val="00EE12E4"/>
    <w:rsid w:val="00EE54DD"/>
    <w:rsid w:val="00EE7CBF"/>
    <w:rsid w:val="00EF180E"/>
    <w:rsid w:val="00EF2042"/>
    <w:rsid w:val="00EF3DA0"/>
    <w:rsid w:val="00EF6BB7"/>
    <w:rsid w:val="00F01A53"/>
    <w:rsid w:val="00F03308"/>
    <w:rsid w:val="00F04096"/>
    <w:rsid w:val="00F04F81"/>
    <w:rsid w:val="00F10B69"/>
    <w:rsid w:val="00F145FE"/>
    <w:rsid w:val="00F22CDA"/>
    <w:rsid w:val="00F32887"/>
    <w:rsid w:val="00F33943"/>
    <w:rsid w:val="00F361A9"/>
    <w:rsid w:val="00F369B9"/>
    <w:rsid w:val="00F56B1F"/>
    <w:rsid w:val="00F62D30"/>
    <w:rsid w:val="00F67F94"/>
    <w:rsid w:val="00F70DD3"/>
    <w:rsid w:val="00F735C9"/>
    <w:rsid w:val="00F75E22"/>
    <w:rsid w:val="00F8123D"/>
    <w:rsid w:val="00F83731"/>
    <w:rsid w:val="00F84921"/>
    <w:rsid w:val="00F84CD1"/>
    <w:rsid w:val="00F873EC"/>
    <w:rsid w:val="00F87B89"/>
    <w:rsid w:val="00F94157"/>
    <w:rsid w:val="00F94220"/>
    <w:rsid w:val="00F951CC"/>
    <w:rsid w:val="00F975AA"/>
    <w:rsid w:val="00FA3226"/>
    <w:rsid w:val="00FA53AA"/>
    <w:rsid w:val="00FA5AE6"/>
    <w:rsid w:val="00FA6187"/>
    <w:rsid w:val="00FB0065"/>
    <w:rsid w:val="00FB00AE"/>
    <w:rsid w:val="00FB3AED"/>
    <w:rsid w:val="00FB5501"/>
    <w:rsid w:val="00FB56E1"/>
    <w:rsid w:val="00FC3E4E"/>
    <w:rsid w:val="00FC4366"/>
    <w:rsid w:val="00FF12AA"/>
    <w:rsid w:val="00FF3013"/>
    <w:rsid w:val="00FF51B7"/>
    <w:rsid w:val="00FF6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9612"/>
  <w15:chartTrackingRefBased/>
  <w15:docId w15:val="{E11B0757-A529-45BB-8459-7FA25B1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8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318E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8E9"/>
    <w:pPr>
      <w:keepNext/>
      <w:keepLines/>
      <w:spacing w:before="40" w:line="360" w:lineRule="auto"/>
      <w:jc w:val="center"/>
      <w:outlineLvl w:val="1"/>
    </w:pPr>
    <w:rPr>
      <w:rFonts w:eastAsiaTheme="majorEastAsia" w:cstheme="majorBidi"/>
      <w:b/>
      <w:color w:val="000000" w:themeColor="text1"/>
      <w:szCs w:val="26"/>
    </w:rPr>
  </w:style>
  <w:style w:type="paragraph" w:styleId="Heading3">
    <w:name w:val="heading 3"/>
    <w:basedOn w:val="Heading2"/>
    <w:next w:val="Normal"/>
    <w:link w:val="Heading3Char"/>
    <w:uiPriority w:val="9"/>
    <w:unhideWhenUsed/>
    <w:qFormat/>
    <w:rsid w:val="00BF1E61"/>
    <w:pPr>
      <w:jc w:val="both"/>
      <w:outlineLvl w:val="2"/>
    </w:pPr>
  </w:style>
  <w:style w:type="paragraph" w:styleId="Heading4">
    <w:name w:val="heading 4"/>
    <w:basedOn w:val="Normal"/>
    <w:next w:val="Normal"/>
    <w:link w:val="Heading4Char"/>
    <w:uiPriority w:val="9"/>
    <w:unhideWhenUsed/>
    <w:qFormat/>
    <w:rsid w:val="00E318E9"/>
    <w:pPr>
      <w:keepNext/>
      <w:keepLines/>
      <w:spacing w:before="40" w:line="36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18E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F1E61"/>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rsid w:val="00E318E9"/>
    <w:rPr>
      <w:rFonts w:ascii="Times New Roman" w:eastAsiaTheme="majorEastAsia" w:hAnsi="Times New Roman" w:cstheme="majorBidi"/>
      <w:b/>
      <w:iCs/>
      <w:sz w:val="24"/>
      <w:szCs w:val="24"/>
    </w:rPr>
  </w:style>
  <w:style w:type="table" w:styleId="TableGrid">
    <w:name w:val="Table Grid"/>
    <w:basedOn w:val="TableNormal"/>
    <w:uiPriority w:val="39"/>
    <w:rsid w:val="00E31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18E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318E9"/>
  </w:style>
  <w:style w:type="paragraph" w:styleId="Footer">
    <w:name w:val="footer"/>
    <w:basedOn w:val="Normal"/>
    <w:link w:val="FooterChar"/>
    <w:uiPriority w:val="99"/>
    <w:unhideWhenUsed/>
    <w:rsid w:val="00E318E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318E9"/>
  </w:style>
  <w:style w:type="paragraph" w:styleId="ListParagraph">
    <w:name w:val="List Paragraph"/>
    <w:basedOn w:val="Normal"/>
    <w:link w:val="ListParagraphChar"/>
    <w:uiPriority w:val="34"/>
    <w:qFormat/>
    <w:rsid w:val="00E318E9"/>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E318E9"/>
  </w:style>
  <w:style w:type="character" w:customStyle="1" w:styleId="CommentTextChar">
    <w:name w:val="Comment Text Char"/>
    <w:basedOn w:val="DefaultParagraphFont"/>
    <w:link w:val="CommentText"/>
    <w:uiPriority w:val="99"/>
    <w:semiHidden/>
    <w:rsid w:val="00E318E9"/>
    <w:rPr>
      <w:rFonts w:ascii="Times New Roman" w:eastAsia="Calibri" w:hAnsi="Times New Roman" w:cs="Times New Roman"/>
      <w:sz w:val="20"/>
      <w:szCs w:val="20"/>
    </w:rPr>
  </w:style>
  <w:style w:type="paragraph" w:styleId="CommentText">
    <w:name w:val="annotation text"/>
    <w:basedOn w:val="Normal"/>
    <w:link w:val="CommentTextChar"/>
    <w:uiPriority w:val="99"/>
    <w:semiHidden/>
    <w:unhideWhenUsed/>
    <w:rsid w:val="00E318E9"/>
    <w:pPr>
      <w:spacing w:after="200"/>
    </w:pPr>
    <w:rPr>
      <w:rFonts w:eastAsia="Calibri"/>
      <w:sz w:val="20"/>
      <w:szCs w:val="20"/>
    </w:rPr>
  </w:style>
  <w:style w:type="character" w:customStyle="1" w:styleId="BalloonTextChar">
    <w:name w:val="Balloon Text Char"/>
    <w:basedOn w:val="DefaultParagraphFont"/>
    <w:link w:val="BalloonText"/>
    <w:uiPriority w:val="99"/>
    <w:semiHidden/>
    <w:rsid w:val="00E318E9"/>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E318E9"/>
    <w:rPr>
      <w:rFonts w:ascii="Segoe UI" w:hAnsi="Segoe UI" w:cs="Segoe UI"/>
      <w:sz w:val="18"/>
      <w:szCs w:val="18"/>
    </w:rPr>
  </w:style>
  <w:style w:type="paragraph" w:styleId="Caption">
    <w:name w:val="caption"/>
    <w:aliases w:val="Tabel Caption"/>
    <w:basedOn w:val="Normal"/>
    <w:next w:val="Normal"/>
    <w:uiPriority w:val="35"/>
    <w:unhideWhenUsed/>
    <w:qFormat/>
    <w:rsid w:val="00E318E9"/>
    <w:pPr>
      <w:spacing w:after="200"/>
    </w:pPr>
    <w:rPr>
      <w:rFonts w:eastAsia="Calibri"/>
      <w:i/>
      <w:iCs/>
      <w:color w:val="44546A" w:themeColor="text2"/>
      <w:sz w:val="18"/>
      <w:szCs w:val="18"/>
    </w:rPr>
  </w:style>
  <w:style w:type="paragraph" w:customStyle="1" w:styleId="Style1">
    <w:name w:val="Style1"/>
    <w:basedOn w:val="Normal"/>
    <w:link w:val="Style1Char"/>
    <w:qFormat/>
    <w:rsid w:val="00E318E9"/>
    <w:pPr>
      <w:spacing w:after="160" w:line="259" w:lineRule="auto"/>
    </w:pPr>
    <w:rPr>
      <w:rFonts w:eastAsiaTheme="minorHAnsi" w:cstheme="minorBidi"/>
      <w:szCs w:val="22"/>
    </w:rPr>
  </w:style>
  <w:style w:type="character" w:customStyle="1" w:styleId="Style1Char">
    <w:name w:val="Style1 Char"/>
    <w:basedOn w:val="DefaultParagraphFont"/>
    <w:link w:val="Style1"/>
    <w:rsid w:val="00E318E9"/>
    <w:rPr>
      <w:rFonts w:ascii="Times New Roman" w:hAnsi="Times New Roman"/>
      <w:sz w:val="24"/>
    </w:rPr>
  </w:style>
  <w:style w:type="paragraph" w:styleId="Title">
    <w:name w:val="Title"/>
    <w:basedOn w:val="Heading3"/>
    <w:next w:val="Normal"/>
    <w:link w:val="TitleChar"/>
    <w:uiPriority w:val="10"/>
    <w:qFormat/>
    <w:rsid w:val="00E318E9"/>
    <w:pPr>
      <w:contextualSpacing/>
    </w:pPr>
    <w:rPr>
      <w:b w:val="0"/>
      <w:color w:val="auto"/>
      <w:spacing w:val="-10"/>
      <w:kern w:val="28"/>
      <w:szCs w:val="56"/>
    </w:rPr>
  </w:style>
  <w:style w:type="character" w:customStyle="1" w:styleId="TitleChar">
    <w:name w:val="Title Char"/>
    <w:basedOn w:val="DefaultParagraphFont"/>
    <w:link w:val="Title"/>
    <w:uiPriority w:val="10"/>
    <w:rsid w:val="00E318E9"/>
    <w:rPr>
      <w:rFonts w:ascii="Times New Roman" w:eastAsiaTheme="majorEastAsia" w:hAnsi="Times New Roman" w:cstheme="majorBidi"/>
      <w:spacing w:val="-10"/>
      <w:kern w:val="28"/>
      <w:sz w:val="24"/>
      <w:szCs w:val="56"/>
    </w:rPr>
  </w:style>
  <w:style w:type="paragraph" w:styleId="Subtitle">
    <w:name w:val="Subtitle"/>
    <w:basedOn w:val="Heading4"/>
    <w:next w:val="Normal"/>
    <w:link w:val="SubtitleChar"/>
    <w:uiPriority w:val="11"/>
    <w:qFormat/>
    <w:rsid w:val="00E318E9"/>
    <w:pPr>
      <w:numPr>
        <w:ilvl w:val="1"/>
      </w:numPr>
      <w:spacing w:after="160"/>
    </w:pPr>
    <w:rPr>
      <w:rFonts w:eastAsiaTheme="minorEastAsia" w:cstheme="minorBidi"/>
      <w:b w:val="0"/>
      <w:i/>
      <w:color w:val="000000" w:themeColor="text1"/>
      <w:spacing w:val="15"/>
      <w:szCs w:val="22"/>
    </w:rPr>
  </w:style>
  <w:style w:type="character" w:customStyle="1" w:styleId="SubtitleChar">
    <w:name w:val="Subtitle Char"/>
    <w:basedOn w:val="DefaultParagraphFont"/>
    <w:link w:val="Subtitle"/>
    <w:uiPriority w:val="11"/>
    <w:rsid w:val="00E318E9"/>
    <w:rPr>
      <w:rFonts w:ascii="Times New Roman" w:eastAsiaTheme="minorEastAsia" w:hAnsi="Times New Roman"/>
      <w:i/>
      <w:iCs/>
      <w:color w:val="000000" w:themeColor="text1"/>
      <w:spacing w:val="15"/>
      <w:sz w:val="24"/>
    </w:rPr>
  </w:style>
  <w:style w:type="character" w:styleId="Hyperlink">
    <w:name w:val="Hyperlink"/>
    <w:basedOn w:val="DefaultParagraphFont"/>
    <w:uiPriority w:val="99"/>
    <w:unhideWhenUsed/>
    <w:rsid w:val="00E318E9"/>
    <w:rPr>
      <w:color w:val="0563C1" w:themeColor="hyperlink"/>
      <w:u w:val="single"/>
    </w:rPr>
  </w:style>
  <w:style w:type="character" w:customStyle="1" w:styleId="CommentSubjectChar">
    <w:name w:val="Comment Subject Char"/>
    <w:basedOn w:val="CommentTextChar"/>
    <w:link w:val="CommentSubject"/>
    <w:uiPriority w:val="99"/>
    <w:semiHidden/>
    <w:rsid w:val="00E318E9"/>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E318E9"/>
    <w:pPr>
      <w:spacing w:after="0"/>
    </w:pPr>
    <w:rPr>
      <w:rFonts w:eastAsia="Times New Roman"/>
      <w:b/>
      <w:bCs/>
    </w:rPr>
  </w:style>
  <w:style w:type="character" w:styleId="PlaceholderText">
    <w:name w:val="Placeholder Text"/>
    <w:basedOn w:val="DefaultParagraphFont"/>
    <w:uiPriority w:val="99"/>
    <w:semiHidden/>
    <w:rsid w:val="001475F1"/>
    <w:rPr>
      <w:color w:val="808080"/>
    </w:rPr>
  </w:style>
  <w:style w:type="paragraph" w:customStyle="1" w:styleId="Default">
    <w:name w:val="Default"/>
    <w:rsid w:val="00EB50F1"/>
    <w:pPr>
      <w:autoSpaceDE w:val="0"/>
      <w:autoSpaceDN w:val="0"/>
      <w:adjustRightInd w:val="0"/>
      <w:spacing w:after="0" w:line="240" w:lineRule="auto"/>
    </w:pPr>
    <w:rPr>
      <w:rFonts w:ascii="Times New Roman" w:hAnsi="Times New Roman" w:cs="Times New Roman"/>
      <w:color w:val="000000"/>
      <w:sz w:val="24"/>
      <w:szCs w:val="24"/>
      <w:lang w:val="en-ID"/>
    </w:rPr>
  </w:style>
  <w:style w:type="table" w:styleId="GridTable3">
    <w:name w:val="Grid Table 3"/>
    <w:basedOn w:val="TableNormal"/>
    <w:uiPriority w:val="48"/>
    <w:rsid w:val="00A32E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5">
    <w:name w:val="Grid Table 5 Dark Accent 5"/>
    <w:basedOn w:val="TableNormal"/>
    <w:uiPriority w:val="50"/>
    <w:rsid w:val="00A32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A32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4427">
      <w:bodyDiv w:val="1"/>
      <w:marLeft w:val="0"/>
      <w:marRight w:val="0"/>
      <w:marTop w:val="0"/>
      <w:marBottom w:val="0"/>
      <w:divBdr>
        <w:top w:val="none" w:sz="0" w:space="0" w:color="auto"/>
        <w:left w:val="none" w:sz="0" w:space="0" w:color="auto"/>
        <w:bottom w:val="none" w:sz="0" w:space="0" w:color="auto"/>
        <w:right w:val="none" w:sz="0" w:space="0" w:color="auto"/>
      </w:divBdr>
    </w:div>
    <w:div w:id="216011564">
      <w:bodyDiv w:val="1"/>
      <w:marLeft w:val="0"/>
      <w:marRight w:val="0"/>
      <w:marTop w:val="0"/>
      <w:marBottom w:val="0"/>
      <w:divBdr>
        <w:top w:val="none" w:sz="0" w:space="0" w:color="auto"/>
        <w:left w:val="none" w:sz="0" w:space="0" w:color="auto"/>
        <w:bottom w:val="none" w:sz="0" w:space="0" w:color="auto"/>
        <w:right w:val="none" w:sz="0" w:space="0" w:color="auto"/>
      </w:divBdr>
    </w:div>
    <w:div w:id="222839228">
      <w:bodyDiv w:val="1"/>
      <w:marLeft w:val="0"/>
      <w:marRight w:val="0"/>
      <w:marTop w:val="0"/>
      <w:marBottom w:val="0"/>
      <w:divBdr>
        <w:top w:val="none" w:sz="0" w:space="0" w:color="auto"/>
        <w:left w:val="none" w:sz="0" w:space="0" w:color="auto"/>
        <w:bottom w:val="none" w:sz="0" w:space="0" w:color="auto"/>
        <w:right w:val="none" w:sz="0" w:space="0" w:color="auto"/>
      </w:divBdr>
    </w:div>
    <w:div w:id="237248337">
      <w:bodyDiv w:val="1"/>
      <w:marLeft w:val="0"/>
      <w:marRight w:val="0"/>
      <w:marTop w:val="0"/>
      <w:marBottom w:val="0"/>
      <w:divBdr>
        <w:top w:val="none" w:sz="0" w:space="0" w:color="auto"/>
        <w:left w:val="none" w:sz="0" w:space="0" w:color="auto"/>
        <w:bottom w:val="none" w:sz="0" w:space="0" w:color="auto"/>
        <w:right w:val="none" w:sz="0" w:space="0" w:color="auto"/>
      </w:divBdr>
    </w:div>
    <w:div w:id="263808968">
      <w:bodyDiv w:val="1"/>
      <w:marLeft w:val="0"/>
      <w:marRight w:val="0"/>
      <w:marTop w:val="0"/>
      <w:marBottom w:val="0"/>
      <w:divBdr>
        <w:top w:val="none" w:sz="0" w:space="0" w:color="auto"/>
        <w:left w:val="none" w:sz="0" w:space="0" w:color="auto"/>
        <w:bottom w:val="none" w:sz="0" w:space="0" w:color="auto"/>
        <w:right w:val="none" w:sz="0" w:space="0" w:color="auto"/>
      </w:divBdr>
    </w:div>
    <w:div w:id="276451082">
      <w:bodyDiv w:val="1"/>
      <w:marLeft w:val="0"/>
      <w:marRight w:val="0"/>
      <w:marTop w:val="0"/>
      <w:marBottom w:val="0"/>
      <w:divBdr>
        <w:top w:val="none" w:sz="0" w:space="0" w:color="auto"/>
        <w:left w:val="none" w:sz="0" w:space="0" w:color="auto"/>
        <w:bottom w:val="none" w:sz="0" w:space="0" w:color="auto"/>
        <w:right w:val="none" w:sz="0" w:space="0" w:color="auto"/>
      </w:divBdr>
    </w:div>
    <w:div w:id="298456397">
      <w:bodyDiv w:val="1"/>
      <w:marLeft w:val="0"/>
      <w:marRight w:val="0"/>
      <w:marTop w:val="0"/>
      <w:marBottom w:val="0"/>
      <w:divBdr>
        <w:top w:val="none" w:sz="0" w:space="0" w:color="auto"/>
        <w:left w:val="none" w:sz="0" w:space="0" w:color="auto"/>
        <w:bottom w:val="none" w:sz="0" w:space="0" w:color="auto"/>
        <w:right w:val="none" w:sz="0" w:space="0" w:color="auto"/>
      </w:divBdr>
    </w:div>
    <w:div w:id="315838234">
      <w:bodyDiv w:val="1"/>
      <w:marLeft w:val="0"/>
      <w:marRight w:val="0"/>
      <w:marTop w:val="0"/>
      <w:marBottom w:val="0"/>
      <w:divBdr>
        <w:top w:val="none" w:sz="0" w:space="0" w:color="auto"/>
        <w:left w:val="none" w:sz="0" w:space="0" w:color="auto"/>
        <w:bottom w:val="none" w:sz="0" w:space="0" w:color="auto"/>
        <w:right w:val="none" w:sz="0" w:space="0" w:color="auto"/>
      </w:divBdr>
    </w:div>
    <w:div w:id="372123615">
      <w:bodyDiv w:val="1"/>
      <w:marLeft w:val="0"/>
      <w:marRight w:val="0"/>
      <w:marTop w:val="0"/>
      <w:marBottom w:val="0"/>
      <w:divBdr>
        <w:top w:val="none" w:sz="0" w:space="0" w:color="auto"/>
        <w:left w:val="none" w:sz="0" w:space="0" w:color="auto"/>
        <w:bottom w:val="none" w:sz="0" w:space="0" w:color="auto"/>
        <w:right w:val="none" w:sz="0" w:space="0" w:color="auto"/>
      </w:divBdr>
    </w:div>
    <w:div w:id="386219211">
      <w:bodyDiv w:val="1"/>
      <w:marLeft w:val="0"/>
      <w:marRight w:val="0"/>
      <w:marTop w:val="0"/>
      <w:marBottom w:val="0"/>
      <w:divBdr>
        <w:top w:val="none" w:sz="0" w:space="0" w:color="auto"/>
        <w:left w:val="none" w:sz="0" w:space="0" w:color="auto"/>
        <w:bottom w:val="none" w:sz="0" w:space="0" w:color="auto"/>
        <w:right w:val="none" w:sz="0" w:space="0" w:color="auto"/>
      </w:divBdr>
    </w:div>
    <w:div w:id="402526447">
      <w:bodyDiv w:val="1"/>
      <w:marLeft w:val="0"/>
      <w:marRight w:val="0"/>
      <w:marTop w:val="0"/>
      <w:marBottom w:val="0"/>
      <w:divBdr>
        <w:top w:val="none" w:sz="0" w:space="0" w:color="auto"/>
        <w:left w:val="none" w:sz="0" w:space="0" w:color="auto"/>
        <w:bottom w:val="none" w:sz="0" w:space="0" w:color="auto"/>
        <w:right w:val="none" w:sz="0" w:space="0" w:color="auto"/>
      </w:divBdr>
    </w:div>
    <w:div w:id="482042845">
      <w:bodyDiv w:val="1"/>
      <w:marLeft w:val="0"/>
      <w:marRight w:val="0"/>
      <w:marTop w:val="0"/>
      <w:marBottom w:val="0"/>
      <w:divBdr>
        <w:top w:val="none" w:sz="0" w:space="0" w:color="auto"/>
        <w:left w:val="none" w:sz="0" w:space="0" w:color="auto"/>
        <w:bottom w:val="none" w:sz="0" w:space="0" w:color="auto"/>
        <w:right w:val="none" w:sz="0" w:space="0" w:color="auto"/>
      </w:divBdr>
    </w:div>
    <w:div w:id="526139805">
      <w:bodyDiv w:val="1"/>
      <w:marLeft w:val="0"/>
      <w:marRight w:val="0"/>
      <w:marTop w:val="0"/>
      <w:marBottom w:val="0"/>
      <w:divBdr>
        <w:top w:val="none" w:sz="0" w:space="0" w:color="auto"/>
        <w:left w:val="none" w:sz="0" w:space="0" w:color="auto"/>
        <w:bottom w:val="none" w:sz="0" w:space="0" w:color="auto"/>
        <w:right w:val="none" w:sz="0" w:space="0" w:color="auto"/>
      </w:divBdr>
    </w:div>
    <w:div w:id="532617172">
      <w:bodyDiv w:val="1"/>
      <w:marLeft w:val="0"/>
      <w:marRight w:val="0"/>
      <w:marTop w:val="0"/>
      <w:marBottom w:val="0"/>
      <w:divBdr>
        <w:top w:val="none" w:sz="0" w:space="0" w:color="auto"/>
        <w:left w:val="none" w:sz="0" w:space="0" w:color="auto"/>
        <w:bottom w:val="none" w:sz="0" w:space="0" w:color="auto"/>
        <w:right w:val="none" w:sz="0" w:space="0" w:color="auto"/>
      </w:divBdr>
    </w:div>
    <w:div w:id="540440680">
      <w:bodyDiv w:val="1"/>
      <w:marLeft w:val="0"/>
      <w:marRight w:val="0"/>
      <w:marTop w:val="0"/>
      <w:marBottom w:val="0"/>
      <w:divBdr>
        <w:top w:val="none" w:sz="0" w:space="0" w:color="auto"/>
        <w:left w:val="none" w:sz="0" w:space="0" w:color="auto"/>
        <w:bottom w:val="none" w:sz="0" w:space="0" w:color="auto"/>
        <w:right w:val="none" w:sz="0" w:space="0" w:color="auto"/>
      </w:divBdr>
    </w:div>
    <w:div w:id="578906928">
      <w:bodyDiv w:val="1"/>
      <w:marLeft w:val="0"/>
      <w:marRight w:val="0"/>
      <w:marTop w:val="0"/>
      <w:marBottom w:val="0"/>
      <w:divBdr>
        <w:top w:val="none" w:sz="0" w:space="0" w:color="auto"/>
        <w:left w:val="none" w:sz="0" w:space="0" w:color="auto"/>
        <w:bottom w:val="none" w:sz="0" w:space="0" w:color="auto"/>
        <w:right w:val="none" w:sz="0" w:space="0" w:color="auto"/>
      </w:divBdr>
    </w:div>
    <w:div w:id="589897093">
      <w:bodyDiv w:val="1"/>
      <w:marLeft w:val="0"/>
      <w:marRight w:val="0"/>
      <w:marTop w:val="0"/>
      <w:marBottom w:val="0"/>
      <w:divBdr>
        <w:top w:val="none" w:sz="0" w:space="0" w:color="auto"/>
        <w:left w:val="none" w:sz="0" w:space="0" w:color="auto"/>
        <w:bottom w:val="none" w:sz="0" w:space="0" w:color="auto"/>
        <w:right w:val="none" w:sz="0" w:space="0" w:color="auto"/>
      </w:divBdr>
    </w:div>
    <w:div w:id="597061263">
      <w:bodyDiv w:val="1"/>
      <w:marLeft w:val="0"/>
      <w:marRight w:val="0"/>
      <w:marTop w:val="0"/>
      <w:marBottom w:val="0"/>
      <w:divBdr>
        <w:top w:val="none" w:sz="0" w:space="0" w:color="auto"/>
        <w:left w:val="none" w:sz="0" w:space="0" w:color="auto"/>
        <w:bottom w:val="none" w:sz="0" w:space="0" w:color="auto"/>
        <w:right w:val="none" w:sz="0" w:space="0" w:color="auto"/>
      </w:divBdr>
    </w:div>
    <w:div w:id="627517033">
      <w:bodyDiv w:val="1"/>
      <w:marLeft w:val="0"/>
      <w:marRight w:val="0"/>
      <w:marTop w:val="0"/>
      <w:marBottom w:val="0"/>
      <w:divBdr>
        <w:top w:val="none" w:sz="0" w:space="0" w:color="auto"/>
        <w:left w:val="none" w:sz="0" w:space="0" w:color="auto"/>
        <w:bottom w:val="none" w:sz="0" w:space="0" w:color="auto"/>
        <w:right w:val="none" w:sz="0" w:space="0" w:color="auto"/>
      </w:divBdr>
    </w:div>
    <w:div w:id="681979299">
      <w:bodyDiv w:val="1"/>
      <w:marLeft w:val="0"/>
      <w:marRight w:val="0"/>
      <w:marTop w:val="0"/>
      <w:marBottom w:val="0"/>
      <w:divBdr>
        <w:top w:val="none" w:sz="0" w:space="0" w:color="auto"/>
        <w:left w:val="none" w:sz="0" w:space="0" w:color="auto"/>
        <w:bottom w:val="none" w:sz="0" w:space="0" w:color="auto"/>
        <w:right w:val="none" w:sz="0" w:space="0" w:color="auto"/>
      </w:divBdr>
    </w:div>
    <w:div w:id="747963625">
      <w:bodyDiv w:val="1"/>
      <w:marLeft w:val="0"/>
      <w:marRight w:val="0"/>
      <w:marTop w:val="0"/>
      <w:marBottom w:val="0"/>
      <w:divBdr>
        <w:top w:val="none" w:sz="0" w:space="0" w:color="auto"/>
        <w:left w:val="none" w:sz="0" w:space="0" w:color="auto"/>
        <w:bottom w:val="none" w:sz="0" w:space="0" w:color="auto"/>
        <w:right w:val="none" w:sz="0" w:space="0" w:color="auto"/>
      </w:divBdr>
    </w:div>
    <w:div w:id="781845213">
      <w:bodyDiv w:val="1"/>
      <w:marLeft w:val="0"/>
      <w:marRight w:val="0"/>
      <w:marTop w:val="0"/>
      <w:marBottom w:val="0"/>
      <w:divBdr>
        <w:top w:val="none" w:sz="0" w:space="0" w:color="auto"/>
        <w:left w:val="none" w:sz="0" w:space="0" w:color="auto"/>
        <w:bottom w:val="none" w:sz="0" w:space="0" w:color="auto"/>
        <w:right w:val="none" w:sz="0" w:space="0" w:color="auto"/>
      </w:divBdr>
    </w:div>
    <w:div w:id="800726371">
      <w:bodyDiv w:val="1"/>
      <w:marLeft w:val="0"/>
      <w:marRight w:val="0"/>
      <w:marTop w:val="0"/>
      <w:marBottom w:val="0"/>
      <w:divBdr>
        <w:top w:val="none" w:sz="0" w:space="0" w:color="auto"/>
        <w:left w:val="none" w:sz="0" w:space="0" w:color="auto"/>
        <w:bottom w:val="none" w:sz="0" w:space="0" w:color="auto"/>
        <w:right w:val="none" w:sz="0" w:space="0" w:color="auto"/>
      </w:divBdr>
    </w:div>
    <w:div w:id="839539630">
      <w:bodyDiv w:val="1"/>
      <w:marLeft w:val="0"/>
      <w:marRight w:val="0"/>
      <w:marTop w:val="0"/>
      <w:marBottom w:val="0"/>
      <w:divBdr>
        <w:top w:val="none" w:sz="0" w:space="0" w:color="auto"/>
        <w:left w:val="none" w:sz="0" w:space="0" w:color="auto"/>
        <w:bottom w:val="none" w:sz="0" w:space="0" w:color="auto"/>
        <w:right w:val="none" w:sz="0" w:space="0" w:color="auto"/>
      </w:divBdr>
    </w:div>
    <w:div w:id="957176109">
      <w:bodyDiv w:val="1"/>
      <w:marLeft w:val="0"/>
      <w:marRight w:val="0"/>
      <w:marTop w:val="0"/>
      <w:marBottom w:val="0"/>
      <w:divBdr>
        <w:top w:val="none" w:sz="0" w:space="0" w:color="auto"/>
        <w:left w:val="none" w:sz="0" w:space="0" w:color="auto"/>
        <w:bottom w:val="none" w:sz="0" w:space="0" w:color="auto"/>
        <w:right w:val="none" w:sz="0" w:space="0" w:color="auto"/>
      </w:divBdr>
    </w:div>
    <w:div w:id="968320462">
      <w:bodyDiv w:val="1"/>
      <w:marLeft w:val="0"/>
      <w:marRight w:val="0"/>
      <w:marTop w:val="0"/>
      <w:marBottom w:val="0"/>
      <w:divBdr>
        <w:top w:val="none" w:sz="0" w:space="0" w:color="auto"/>
        <w:left w:val="none" w:sz="0" w:space="0" w:color="auto"/>
        <w:bottom w:val="none" w:sz="0" w:space="0" w:color="auto"/>
        <w:right w:val="none" w:sz="0" w:space="0" w:color="auto"/>
      </w:divBdr>
    </w:div>
    <w:div w:id="968819122">
      <w:bodyDiv w:val="1"/>
      <w:marLeft w:val="0"/>
      <w:marRight w:val="0"/>
      <w:marTop w:val="0"/>
      <w:marBottom w:val="0"/>
      <w:divBdr>
        <w:top w:val="none" w:sz="0" w:space="0" w:color="auto"/>
        <w:left w:val="none" w:sz="0" w:space="0" w:color="auto"/>
        <w:bottom w:val="none" w:sz="0" w:space="0" w:color="auto"/>
        <w:right w:val="none" w:sz="0" w:space="0" w:color="auto"/>
      </w:divBdr>
    </w:div>
    <w:div w:id="1032074555">
      <w:bodyDiv w:val="1"/>
      <w:marLeft w:val="0"/>
      <w:marRight w:val="0"/>
      <w:marTop w:val="0"/>
      <w:marBottom w:val="0"/>
      <w:divBdr>
        <w:top w:val="none" w:sz="0" w:space="0" w:color="auto"/>
        <w:left w:val="none" w:sz="0" w:space="0" w:color="auto"/>
        <w:bottom w:val="none" w:sz="0" w:space="0" w:color="auto"/>
        <w:right w:val="none" w:sz="0" w:space="0" w:color="auto"/>
      </w:divBdr>
    </w:div>
    <w:div w:id="1052269112">
      <w:bodyDiv w:val="1"/>
      <w:marLeft w:val="0"/>
      <w:marRight w:val="0"/>
      <w:marTop w:val="0"/>
      <w:marBottom w:val="0"/>
      <w:divBdr>
        <w:top w:val="none" w:sz="0" w:space="0" w:color="auto"/>
        <w:left w:val="none" w:sz="0" w:space="0" w:color="auto"/>
        <w:bottom w:val="none" w:sz="0" w:space="0" w:color="auto"/>
        <w:right w:val="none" w:sz="0" w:space="0" w:color="auto"/>
      </w:divBdr>
    </w:div>
    <w:div w:id="1055278399">
      <w:bodyDiv w:val="1"/>
      <w:marLeft w:val="0"/>
      <w:marRight w:val="0"/>
      <w:marTop w:val="0"/>
      <w:marBottom w:val="0"/>
      <w:divBdr>
        <w:top w:val="none" w:sz="0" w:space="0" w:color="auto"/>
        <w:left w:val="none" w:sz="0" w:space="0" w:color="auto"/>
        <w:bottom w:val="none" w:sz="0" w:space="0" w:color="auto"/>
        <w:right w:val="none" w:sz="0" w:space="0" w:color="auto"/>
      </w:divBdr>
    </w:div>
    <w:div w:id="1139033013">
      <w:bodyDiv w:val="1"/>
      <w:marLeft w:val="0"/>
      <w:marRight w:val="0"/>
      <w:marTop w:val="0"/>
      <w:marBottom w:val="0"/>
      <w:divBdr>
        <w:top w:val="none" w:sz="0" w:space="0" w:color="auto"/>
        <w:left w:val="none" w:sz="0" w:space="0" w:color="auto"/>
        <w:bottom w:val="none" w:sz="0" w:space="0" w:color="auto"/>
        <w:right w:val="none" w:sz="0" w:space="0" w:color="auto"/>
      </w:divBdr>
    </w:div>
    <w:div w:id="1144152573">
      <w:bodyDiv w:val="1"/>
      <w:marLeft w:val="0"/>
      <w:marRight w:val="0"/>
      <w:marTop w:val="0"/>
      <w:marBottom w:val="0"/>
      <w:divBdr>
        <w:top w:val="none" w:sz="0" w:space="0" w:color="auto"/>
        <w:left w:val="none" w:sz="0" w:space="0" w:color="auto"/>
        <w:bottom w:val="none" w:sz="0" w:space="0" w:color="auto"/>
        <w:right w:val="none" w:sz="0" w:space="0" w:color="auto"/>
      </w:divBdr>
    </w:div>
    <w:div w:id="1162161829">
      <w:bodyDiv w:val="1"/>
      <w:marLeft w:val="0"/>
      <w:marRight w:val="0"/>
      <w:marTop w:val="0"/>
      <w:marBottom w:val="0"/>
      <w:divBdr>
        <w:top w:val="none" w:sz="0" w:space="0" w:color="auto"/>
        <w:left w:val="none" w:sz="0" w:space="0" w:color="auto"/>
        <w:bottom w:val="none" w:sz="0" w:space="0" w:color="auto"/>
        <w:right w:val="none" w:sz="0" w:space="0" w:color="auto"/>
      </w:divBdr>
    </w:div>
    <w:div w:id="1265848648">
      <w:bodyDiv w:val="1"/>
      <w:marLeft w:val="0"/>
      <w:marRight w:val="0"/>
      <w:marTop w:val="0"/>
      <w:marBottom w:val="0"/>
      <w:divBdr>
        <w:top w:val="none" w:sz="0" w:space="0" w:color="auto"/>
        <w:left w:val="none" w:sz="0" w:space="0" w:color="auto"/>
        <w:bottom w:val="none" w:sz="0" w:space="0" w:color="auto"/>
        <w:right w:val="none" w:sz="0" w:space="0" w:color="auto"/>
      </w:divBdr>
    </w:div>
    <w:div w:id="1282422492">
      <w:bodyDiv w:val="1"/>
      <w:marLeft w:val="0"/>
      <w:marRight w:val="0"/>
      <w:marTop w:val="0"/>
      <w:marBottom w:val="0"/>
      <w:divBdr>
        <w:top w:val="none" w:sz="0" w:space="0" w:color="auto"/>
        <w:left w:val="none" w:sz="0" w:space="0" w:color="auto"/>
        <w:bottom w:val="none" w:sz="0" w:space="0" w:color="auto"/>
        <w:right w:val="none" w:sz="0" w:space="0" w:color="auto"/>
      </w:divBdr>
    </w:div>
    <w:div w:id="1297757865">
      <w:bodyDiv w:val="1"/>
      <w:marLeft w:val="0"/>
      <w:marRight w:val="0"/>
      <w:marTop w:val="0"/>
      <w:marBottom w:val="0"/>
      <w:divBdr>
        <w:top w:val="none" w:sz="0" w:space="0" w:color="auto"/>
        <w:left w:val="none" w:sz="0" w:space="0" w:color="auto"/>
        <w:bottom w:val="none" w:sz="0" w:space="0" w:color="auto"/>
        <w:right w:val="none" w:sz="0" w:space="0" w:color="auto"/>
      </w:divBdr>
    </w:div>
    <w:div w:id="1510027139">
      <w:bodyDiv w:val="1"/>
      <w:marLeft w:val="0"/>
      <w:marRight w:val="0"/>
      <w:marTop w:val="0"/>
      <w:marBottom w:val="0"/>
      <w:divBdr>
        <w:top w:val="none" w:sz="0" w:space="0" w:color="auto"/>
        <w:left w:val="none" w:sz="0" w:space="0" w:color="auto"/>
        <w:bottom w:val="none" w:sz="0" w:space="0" w:color="auto"/>
        <w:right w:val="none" w:sz="0" w:space="0" w:color="auto"/>
      </w:divBdr>
    </w:div>
    <w:div w:id="1528060228">
      <w:bodyDiv w:val="1"/>
      <w:marLeft w:val="0"/>
      <w:marRight w:val="0"/>
      <w:marTop w:val="0"/>
      <w:marBottom w:val="0"/>
      <w:divBdr>
        <w:top w:val="none" w:sz="0" w:space="0" w:color="auto"/>
        <w:left w:val="none" w:sz="0" w:space="0" w:color="auto"/>
        <w:bottom w:val="none" w:sz="0" w:space="0" w:color="auto"/>
        <w:right w:val="none" w:sz="0" w:space="0" w:color="auto"/>
      </w:divBdr>
    </w:div>
    <w:div w:id="1531988960">
      <w:bodyDiv w:val="1"/>
      <w:marLeft w:val="0"/>
      <w:marRight w:val="0"/>
      <w:marTop w:val="0"/>
      <w:marBottom w:val="0"/>
      <w:divBdr>
        <w:top w:val="none" w:sz="0" w:space="0" w:color="auto"/>
        <w:left w:val="none" w:sz="0" w:space="0" w:color="auto"/>
        <w:bottom w:val="none" w:sz="0" w:space="0" w:color="auto"/>
        <w:right w:val="none" w:sz="0" w:space="0" w:color="auto"/>
      </w:divBdr>
    </w:div>
    <w:div w:id="1539704297">
      <w:bodyDiv w:val="1"/>
      <w:marLeft w:val="0"/>
      <w:marRight w:val="0"/>
      <w:marTop w:val="0"/>
      <w:marBottom w:val="0"/>
      <w:divBdr>
        <w:top w:val="none" w:sz="0" w:space="0" w:color="auto"/>
        <w:left w:val="none" w:sz="0" w:space="0" w:color="auto"/>
        <w:bottom w:val="none" w:sz="0" w:space="0" w:color="auto"/>
        <w:right w:val="none" w:sz="0" w:space="0" w:color="auto"/>
      </w:divBdr>
    </w:div>
    <w:div w:id="1676105505">
      <w:bodyDiv w:val="1"/>
      <w:marLeft w:val="0"/>
      <w:marRight w:val="0"/>
      <w:marTop w:val="0"/>
      <w:marBottom w:val="0"/>
      <w:divBdr>
        <w:top w:val="none" w:sz="0" w:space="0" w:color="auto"/>
        <w:left w:val="none" w:sz="0" w:space="0" w:color="auto"/>
        <w:bottom w:val="none" w:sz="0" w:space="0" w:color="auto"/>
        <w:right w:val="none" w:sz="0" w:space="0" w:color="auto"/>
      </w:divBdr>
    </w:div>
    <w:div w:id="1736050553">
      <w:bodyDiv w:val="1"/>
      <w:marLeft w:val="0"/>
      <w:marRight w:val="0"/>
      <w:marTop w:val="0"/>
      <w:marBottom w:val="0"/>
      <w:divBdr>
        <w:top w:val="none" w:sz="0" w:space="0" w:color="auto"/>
        <w:left w:val="none" w:sz="0" w:space="0" w:color="auto"/>
        <w:bottom w:val="none" w:sz="0" w:space="0" w:color="auto"/>
        <w:right w:val="none" w:sz="0" w:space="0" w:color="auto"/>
      </w:divBdr>
      <w:divsChild>
        <w:div w:id="2141070443">
          <w:marLeft w:val="0"/>
          <w:marRight w:val="0"/>
          <w:marTop w:val="0"/>
          <w:marBottom w:val="0"/>
          <w:divBdr>
            <w:top w:val="none" w:sz="0" w:space="0" w:color="auto"/>
            <w:left w:val="none" w:sz="0" w:space="0" w:color="auto"/>
            <w:bottom w:val="none" w:sz="0" w:space="0" w:color="auto"/>
            <w:right w:val="none" w:sz="0" w:space="0" w:color="auto"/>
          </w:divBdr>
          <w:divsChild>
            <w:div w:id="354967075">
              <w:marLeft w:val="0"/>
              <w:marRight w:val="0"/>
              <w:marTop w:val="0"/>
              <w:marBottom w:val="0"/>
              <w:divBdr>
                <w:top w:val="none" w:sz="0" w:space="0" w:color="auto"/>
                <w:left w:val="none" w:sz="0" w:space="0" w:color="auto"/>
                <w:bottom w:val="none" w:sz="0" w:space="0" w:color="auto"/>
                <w:right w:val="none" w:sz="0" w:space="0" w:color="auto"/>
              </w:divBdr>
              <w:divsChild>
                <w:div w:id="483006339">
                  <w:marLeft w:val="0"/>
                  <w:marRight w:val="0"/>
                  <w:marTop w:val="0"/>
                  <w:marBottom w:val="0"/>
                  <w:divBdr>
                    <w:top w:val="none" w:sz="0" w:space="0" w:color="auto"/>
                    <w:left w:val="none" w:sz="0" w:space="0" w:color="auto"/>
                    <w:bottom w:val="none" w:sz="0" w:space="0" w:color="auto"/>
                    <w:right w:val="none" w:sz="0" w:space="0" w:color="auto"/>
                  </w:divBdr>
                  <w:divsChild>
                    <w:div w:id="267928221">
                      <w:marLeft w:val="0"/>
                      <w:marRight w:val="0"/>
                      <w:marTop w:val="0"/>
                      <w:marBottom w:val="0"/>
                      <w:divBdr>
                        <w:top w:val="none" w:sz="0" w:space="0" w:color="auto"/>
                        <w:left w:val="none" w:sz="0" w:space="0" w:color="auto"/>
                        <w:bottom w:val="none" w:sz="0" w:space="0" w:color="auto"/>
                        <w:right w:val="none" w:sz="0" w:space="0" w:color="auto"/>
                      </w:divBdr>
                      <w:divsChild>
                        <w:div w:id="563761522">
                          <w:marLeft w:val="0"/>
                          <w:marRight w:val="0"/>
                          <w:marTop w:val="0"/>
                          <w:marBottom w:val="0"/>
                          <w:divBdr>
                            <w:top w:val="none" w:sz="0" w:space="0" w:color="auto"/>
                            <w:left w:val="none" w:sz="0" w:space="0" w:color="auto"/>
                            <w:bottom w:val="none" w:sz="0" w:space="0" w:color="auto"/>
                            <w:right w:val="none" w:sz="0" w:space="0" w:color="auto"/>
                          </w:divBdr>
                          <w:divsChild>
                            <w:div w:id="2110390476">
                              <w:marLeft w:val="0"/>
                              <w:marRight w:val="0"/>
                              <w:marTop w:val="0"/>
                              <w:marBottom w:val="0"/>
                              <w:divBdr>
                                <w:top w:val="none" w:sz="0" w:space="0" w:color="auto"/>
                                <w:left w:val="none" w:sz="0" w:space="0" w:color="auto"/>
                                <w:bottom w:val="none" w:sz="0" w:space="0" w:color="auto"/>
                                <w:right w:val="none" w:sz="0" w:space="0" w:color="auto"/>
                              </w:divBdr>
                              <w:divsChild>
                                <w:div w:id="852232443">
                                  <w:marLeft w:val="0"/>
                                  <w:marRight w:val="0"/>
                                  <w:marTop w:val="0"/>
                                  <w:marBottom w:val="0"/>
                                  <w:divBdr>
                                    <w:top w:val="none" w:sz="0" w:space="0" w:color="auto"/>
                                    <w:left w:val="none" w:sz="0" w:space="0" w:color="auto"/>
                                    <w:bottom w:val="none" w:sz="0" w:space="0" w:color="auto"/>
                                    <w:right w:val="none" w:sz="0" w:space="0" w:color="auto"/>
                                  </w:divBdr>
                                  <w:divsChild>
                                    <w:div w:id="1040517290">
                                      <w:marLeft w:val="0"/>
                                      <w:marRight w:val="0"/>
                                      <w:marTop w:val="0"/>
                                      <w:marBottom w:val="0"/>
                                      <w:divBdr>
                                        <w:top w:val="none" w:sz="0" w:space="0" w:color="auto"/>
                                        <w:left w:val="none" w:sz="0" w:space="0" w:color="auto"/>
                                        <w:bottom w:val="none" w:sz="0" w:space="0" w:color="auto"/>
                                        <w:right w:val="none" w:sz="0" w:space="0" w:color="auto"/>
                                      </w:divBdr>
                                    </w:div>
                                    <w:div w:id="1881279483">
                                      <w:marLeft w:val="0"/>
                                      <w:marRight w:val="0"/>
                                      <w:marTop w:val="0"/>
                                      <w:marBottom w:val="0"/>
                                      <w:divBdr>
                                        <w:top w:val="none" w:sz="0" w:space="0" w:color="auto"/>
                                        <w:left w:val="none" w:sz="0" w:space="0" w:color="auto"/>
                                        <w:bottom w:val="none" w:sz="0" w:space="0" w:color="auto"/>
                                        <w:right w:val="none" w:sz="0" w:space="0" w:color="auto"/>
                                      </w:divBdr>
                                      <w:divsChild>
                                        <w:div w:id="1697848668">
                                          <w:marLeft w:val="0"/>
                                          <w:marRight w:val="165"/>
                                          <w:marTop w:val="150"/>
                                          <w:marBottom w:val="0"/>
                                          <w:divBdr>
                                            <w:top w:val="none" w:sz="0" w:space="0" w:color="auto"/>
                                            <w:left w:val="none" w:sz="0" w:space="0" w:color="auto"/>
                                            <w:bottom w:val="none" w:sz="0" w:space="0" w:color="auto"/>
                                            <w:right w:val="none" w:sz="0" w:space="0" w:color="auto"/>
                                          </w:divBdr>
                                          <w:divsChild>
                                            <w:div w:id="2007124159">
                                              <w:marLeft w:val="0"/>
                                              <w:marRight w:val="0"/>
                                              <w:marTop w:val="0"/>
                                              <w:marBottom w:val="0"/>
                                              <w:divBdr>
                                                <w:top w:val="none" w:sz="0" w:space="0" w:color="auto"/>
                                                <w:left w:val="none" w:sz="0" w:space="0" w:color="auto"/>
                                                <w:bottom w:val="none" w:sz="0" w:space="0" w:color="auto"/>
                                                <w:right w:val="none" w:sz="0" w:space="0" w:color="auto"/>
                                              </w:divBdr>
                                              <w:divsChild>
                                                <w:div w:id="17382789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860017">
      <w:bodyDiv w:val="1"/>
      <w:marLeft w:val="0"/>
      <w:marRight w:val="0"/>
      <w:marTop w:val="0"/>
      <w:marBottom w:val="0"/>
      <w:divBdr>
        <w:top w:val="none" w:sz="0" w:space="0" w:color="auto"/>
        <w:left w:val="none" w:sz="0" w:space="0" w:color="auto"/>
        <w:bottom w:val="none" w:sz="0" w:space="0" w:color="auto"/>
        <w:right w:val="none" w:sz="0" w:space="0" w:color="auto"/>
      </w:divBdr>
    </w:div>
    <w:div w:id="1946183764">
      <w:bodyDiv w:val="1"/>
      <w:marLeft w:val="0"/>
      <w:marRight w:val="0"/>
      <w:marTop w:val="0"/>
      <w:marBottom w:val="0"/>
      <w:divBdr>
        <w:top w:val="none" w:sz="0" w:space="0" w:color="auto"/>
        <w:left w:val="none" w:sz="0" w:space="0" w:color="auto"/>
        <w:bottom w:val="none" w:sz="0" w:space="0" w:color="auto"/>
        <w:right w:val="none" w:sz="0" w:space="0" w:color="auto"/>
      </w:divBdr>
    </w:div>
    <w:div w:id="1947959197">
      <w:bodyDiv w:val="1"/>
      <w:marLeft w:val="0"/>
      <w:marRight w:val="0"/>
      <w:marTop w:val="0"/>
      <w:marBottom w:val="0"/>
      <w:divBdr>
        <w:top w:val="none" w:sz="0" w:space="0" w:color="auto"/>
        <w:left w:val="none" w:sz="0" w:space="0" w:color="auto"/>
        <w:bottom w:val="none" w:sz="0" w:space="0" w:color="auto"/>
        <w:right w:val="none" w:sz="0" w:space="0" w:color="auto"/>
      </w:divBdr>
    </w:div>
    <w:div w:id="1955399402">
      <w:bodyDiv w:val="1"/>
      <w:marLeft w:val="0"/>
      <w:marRight w:val="0"/>
      <w:marTop w:val="0"/>
      <w:marBottom w:val="0"/>
      <w:divBdr>
        <w:top w:val="none" w:sz="0" w:space="0" w:color="auto"/>
        <w:left w:val="none" w:sz="0" w:space="0" w:color="auto"/>
        <w:bottom w:val="none" w:sz="0" w:space="0" w:color="auto"/>
        <w:right w:val="none" w:sz="0" w:space="0" w:color="auto"/>
      </w:divBdr>
      <w:divsChild>
        <w:div w:id="743530515">
          <w:marLeft w:val="850"/>
          <w:marRight w:val="0"/>
          <w:marTop w:val="0"/>
          <w:marBottom w:val="0"/>
          <w:divBdr>
            <w:top w:val="none" w:sz="0" w:space="0" w:color="auto"/>
            <w:left w:val="none" w:sz="0" w:space="0" w:color="auto"/>
            <w:bottom w:val="none" w:sz="0" w:space="0" w:color="auto"/>
            <w:right w:val="none" w:sz="0" w:space="0" w:color="auto"/>
          </w:divBdr>
        </w:div>
        <w:div w:id="1781682088">
          <w:marLeft w:val="850"/>
          <w:marRight w:val="0"/>
          <w:marTop w:val="0"/>
          <w:marBottom w:val="0"/>
          <w:divBdr>
            <w:top w:val="none" w:sz="0" w:space="0" w:color="auto"/>
            <w:left w:val="none" w:sz="0" w:space="0" w:color="auto"/>
            <w:bottom w:val="none" w:sz="0" w:space="0" w:color="auto"/>
            <w:right w:val="none" w:sz="0" w:space="0" w:color="auto"/>
          </w:divBdr>
        </w:div>
        <w:div w:id="1110396820">
          <w:marLeft w:val="850"/>
          <w:marRight w:val="0"/>
          <w:marTop w:val="0"/>
          <w:marBottom w:val="0"/>
          <w:divBdr>
            <w:top w:val="none" w:sz="0" w:space="0" w:color="auto"/>
            <w:left w:val="none" w:sz="0" w:space="0" w:color="auto"/>
            <w:bottom w:val="none" w:sz="0" w:space="0" w:color="auto"/>
            <w:right w:val="none" w:sz="0" w:space="0" w:color="auto"/>
          </w:divBdr>
        </w:div>
        <w:div w:id="644434700">
          <w:marLeft w:val="850"/>
          <w:marRight w:val="0"/>
          <w:marTop w:val="0"/>
          <w:marBottom w:val="0"/>
          <w:divBdr>
            <w:top w:val="none" w:sz="0" w:space="0" w:color="auto"/>
            <w:left w:val="none" w:sz="0" w:space="0" w:color="auto"/>
            <w:bottom w:val="none" w:sz="0" w:space="0" w:color="auto"/>
            <w:right w:val="none" w:sz="0" w:space="0" w:color="auto"/>
          </w:divBdr>
        </w:div>
        <w:div w:id="649332245">
          <w:marLeft w:val="850"/>
          <w:marRight w:val="0"/>
          <w:marTop w:val="0"/>
          <w:marBottom w:val="0"/>
          <w:divBdr>
            <w:top w:val="none" w:sz="0" w:space="0" w:color="auto"/>
            <w:left w:val="none" w:sz="0" w:space="0" w:color="auto"/>
            <w:bottom w:val="none" w:sz="0" w:space="0" w:color="auto"/>
            <w:right w:val="none" w:sz="0" w:space="0" w:color="auto"/>
          </w:divBdr>
        </w:div>
        <w:div w:id="839807170">
          <w:marLeft w:val="850"/>
          <w:marRight w:val="0"/>
          <w:marTop w:val="0"/>
          <w:marBottom w:val="0"/>
          <w:divBdr>
            <w:top w:val="none" w:sz="0" w:space="0" w:color="auto"/>
            <w:left w:val="none" w:sz="0" w:space="0" w:color="auto"/>
            <w:bottom w:val="none" w:sz="0" w:space="0" w:color="auto"/>
            <w:right w:val="none" w:sz="0" w:space="0" w:color="auto"/>
          </w:divBdr>
        </w:div>
      </w:divsChild>
    </w:div>
    <w:div w:id="2034915074">
      <w:bodyDiv w:val="1"/>
      <w:marLeft w:val="0"/>
      <w:marRight w:val="0"/>
      <w:marTop w:val="0"/>
      <w:marBottom w:val="0"/>
      <w:divBdr>
        <w:top w:val="none" w:sz="0" w:space="0" w:color="auto"/>
        <w:left w:val="none" w:sz="0" w:space="0" w:color="auto"/>
        <w:bottom w:val="none" w:sz="0" w:space="0" w:color="auto"/>
        <w:right w:val="none" w:sz="0" w:space="0" w:color="auto"/>
      </w:divBdr>
    </w:div>
    <w:div w:id="2065911420">
      <w:bodyDiv w:val="1"/>
      <w:marLeft w:val="0"/>
      <w:marRight w:val="0"/>
      <w:marTop w:val="0"/>
      <w:marBottom w:val="0"/>
      <w:divBdr>
        <w:top w:val="none" w:sz="0" w:space="0" w:color="auto"/>
        <w:left w:val="none" w:sz="0" w:space="0" w:color="auto"/>
        <w:bottom w:val="none" w:sz="0" w:space="0" w:color="auto"/>
        <w:right w:val="none" w:sz="0" w:space="0" w:color="auto"/>
      </w:divBdr>
    </w:div>
    <w:div w:id="2076514868">
      <w:bodyDiv w:val="1"/>
      <w:marLeft w:val="0"/>
      <w:marRight w:val="0"/>
      <w:marTop w:val="0"/>
      <w:marBottom w:val="0"/>
      <w:divBdr>
        <w:top w:val="none" w:sz="0" w:space="0" w:color="auto"/>
        <w:left w:val="none" w:sz="0" w:space="0" w:color="auto"/>
        <w:bottom w:val="none" w:sz="0" w:space="0" w:color="auto"/>
        <w:right w:val="none" w:sz="0" w:space="0" w:color="auto"/>
      </w:divBdr>
    </w:div>
    <w:div w:id="2083525224">
      <w:bodyDiv w:val="1"/>
      <w:marLeft w:val="0"/>
      <w:marRight w:val="0"/>
      <w:marTop w:val="0"/>
      <w:marBottom w:val="0"/>
      <w:divBdr>
        <w:top w:val="none" w:sz="0" w:space="0" w:color="auto"/>
        <w:left w:val="none" w:sz="0" w:space="0" w:color="auto"/>
        <w:bottom w:val="none" w:sz="0" w:space="0" w:color="auto"/>
        <w:right w:val="none" w:sz="0" w:space="0" w:color="auto"/>
      </w:divBdr>
    </w:div>
    <w:div w:id="2126997646">
      <w:bodyDiv w:val="1"/>
      <w:marLeft w:val="0"/>
      <w:marRight w:val="0"/>
      <w:marTop w:val="0"/>
      <w:marBottom w:val="0"/>
      <w:divBdr>
        <w:top w:val="none" w:sz="0" w:space="0" w:color="auto"/>
        <w:left w:val="none" w:sz="0" w:space="0" w:color="auto"/>
        <w:bottom w:val="none" w:sz="0" w:space="0" w:color="auto"/>
        <w:right w:val="none" w:sz="0" w:space="0" w:color="auto"/>
      </w:divBdr>
    </w:div>
    <w:div w:id="2130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Science Direct</c:v>
                </c:pt>
              </c:strCache>
            </c:strRef>
          </c:tx>
          <c:spPr>
            <a:ln w="28575" cap="rnd">
              <a:solidFill>
                <a:schemeClr val="accent1"/>
              </a:solidFill>
              <a:round/>
            </a:ln>
            <a:effectLst/>
          </c:spPr>
          <c:marker>
            <c:symbol val="none"/>
          </c:marker>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18</c:v>
                </c:pt>
                <c:pt idx="1">
                  <c:v>14</c:v>
                </c:pt>
                <c:pt idx="2">
                  <c:v>28</c:v>
                </c:pt>
                <c:pt idx="3">
                  <c:v>34</c:v>
                </c:pt>
                <c:pt idx="4">
                  <c:v>31</c:v>
                </c:pt>
              </c:numCache>
            </c:numRef>
          </c:val>
          <c:smooth val="0"/>
          <c:extLst>
            <c:ext xmlns:c16="http://schemas.microsoft.com/office/drawing/2014/chart" uri="{C3380CC4-5D6E-409C-BE32-E72D297353CC}">
              <c16:uniqueId val="{00000000-299C-46BB-896F-55ECCAF3139A}"/>
            </c:ext>
          </c:extLst>
        </c:ser>
        <c:dLbls>
          <c:showLegendKey val="0"/>
          <c:showVal val="0"/>
          <c:showCatName val="0"/>
          <c:showSerName val="0"/>
          <c:showPercent val="0"/>
          <c:showBubbleSize val="0"/>
        </c:dLbls>
        <c:smooth val="0"/>
        <c:axId val="420385104"/>
        <c:axId val="420383464"/>
      </c:lineChart>
      <c:catAx>
        <c:axId val="42038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83464"/>
        <c:crosses val="autoZero"/>
        <c:auto val="1"/>
        <c:lblAlgn val="ctr"/>
        <c:lblOffset val="100"/>
        <c:noMultiLvlLbl val="0"/>
      </c:catAx>
      <c:valAx>
        <c:axId val="420383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851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ConferenceProceedings</b:SourceType>
    <b:Guid>{0B3FBAF5-B212-4D09-BFC8-D49AEDB70388}</b:Guid>
    <b:RefOrder>1</b:RefOrder>
  </b:Source>
</b:Sources>
</file>

<file path=customXml/itemProps1.xml><?xml version="1.0" encoding="utf-8"?>
<ds:datastoreItem xmlns:ds="http://schemas.openxmlformats.org/officeDocument/2006/customXml" ds:itemID="{7ACF0997-47DD-483E-8FDE-A3F81564C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9</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GN 00 RAISER</cp:lastModifiedBy>
  <cp:revision>355</cp:revision>
  <dcterms:created xsi:type="dcterms:W3CDTF">2021-04-09T07:08:00Z</dcterms:created>
  <dcterms:modified xsi:type="dcterms:W3CDTF">2021-06-20T08:42:00Z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6629d407-eae0-3dc6-b33f-868425f31e38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