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LOGISTICS AND SUPPLY CHAIN MANAGEMENT ASSIGNMENTS</w:t>
      </w:r>
    </w:p>
    <w:p>
      <w:pPr>
        <w:pStyle w:val="Heading1"/>
      </w:pPr>
      <w:r>
        <w:t>ASSIGNMENT ONE: SWOT ANALYSIS OF DANGOTE CEMENT PLC</w:t>
      </w:r>
    </w:p>
    <w:p>
      <w:pPr>
        <w:pStyle w:val="Heading1"/>
      </w:pPr>
      <w:r>
        <w:t>1. Introduction</w:t>
      </w:r>
    </w:p>
    <w:p>
      <w:pPr>
        <w:jc w:val="both"/>
      </w:pPr>
      <w:r>
        <w:t>Dangote Cement Plc is one of the largest cement-producing companies in Nigeria, with its headquarters in Lagos State. The company uses logistics and supply chain management to obtain raw materials, manufacture cement, store finished products and distribute them to customers across Nigeria.</w:t>
      </w:r>
    </w:p>
    <w:p>
      <w:pPr>
        <w:pStyle w:val="Heading1"/>
      </w:pPr>
      <w:r>
        <w:t>2. Logistics and Supply Chain Activities</w:t>
      </w:r>
    </w:p>
    <w:p>
      <w:pPr>
        <w:pStyle w:val="ListNumber"/>
      </w:pPr>
      <w:r>
        <w:rPr>
          <w:b/>
        </w:rPr>
        <w:t>Raw material supply:</w:t>
      </w:r>
      <w:r>
        <w:t xml:space="preserve"> Obtaining limestone and other materials needed for cement production.</w:t>
      </w:r>
    </w:p>
    <w:p>
      <w:pPr>
        <w:pStyle w:val="ListNumber"/>
      </w:pPr>
      <w:r>
        <w:rPr>
          <w:b/>
        </w:rPr>
        <w:t>Manufacturing:</w:t>
      </w:r>
      <w:r>
        <w:t xml:space="preserve"> Processing raw materials into cement.</w:t>
      </w:r>
    </w:p>
    <w:p>
      <w:pPr>
        <w:pStyle w:val="ListNumber"/>
      </w:pPr>
      <w:r>
        <w:rPr>
          <w:b/>
        </w:rPr>
        <w:t>Warehousing:</w:t>
      </w:r>
      <w:r>
        <w:t xml:space="preserve"> Storing cement before distribution.</w:t>
      </w:r>
    </w:p>
    <w:p>
      <w:pPr>
        <w:pStyle w:val="ListNumber"/>
      </w:pPr>
      <w:r>
        <w:rPr>
          <w:b/>
        </w:rPr>
        <w:t>Transportation:</w:t>
      </w:r>
      <w:r>
        <w:t xml:space="preserve"> Moving cement from factories to distributors and retailers using trucks.</w:t>
      </w:r>
    </w:p>
    <w:p>
      <w:pPr>
        <w:pStyle w:val="ListNumber"/>
      </w:pPr>
      <w:r>
        <w:rPr>
          <w:b/>
        </w:rPr>
        <w:t>Distribution:</w:t>
      </w:r>
      <w:r>
        <w:t xml:space="preserve"> Supplying cement to customers across different parts of Nigeria.</w:t>
      </w:r>
    </w:p>
    <w:p>
      <w:pPr>
        <w:pStyle w:val="Heading1"/>
      </w:pPr>
      <w:r>
        <w:t>3. SWOT Analysis</w:t>
      </w:r>
    </w:p>
    <w:p>
      <w:pPr>
        <w:jc w:val="both"/>
      </w:pPr>
      <w:r>
        <w:t>SWOT means Strengths, Weaknesses, Opportunities and Threats.</w:t>
      </w:r>
    </w:p>
    <w:tbl>
      <w:tblPr>
        <w:tblStyle w:val="TableGrid"/>
        <w:tblW w:type="auto" w:w="0"/>
        <w:tblLook w:firstColumn="1" w:firstRow="1" w:lastColumn="0" w:lastRow="0" w:noHBand="0" w:noVBand="1" w:val="04A0"/>
      </w:tblPr>
      <w:tblGrid>
        <w:gridCol w:w="4968"/>
        <w:gridCol w:w="4968"/>
      </w:tblGrid>
      <w:tr>
        <w:tc>
          <w:tcPr>
            <w:tcW w:type="dxa" w:w="4968"/>
          </w:tcPr>
          <w:p>
            <w:pPr>
              <w:spacing w:line="240" w:lineRule="auto" w:after="40"/>
            </w:pPr>
            <w:r>
              <w:rPr>
                <w:rFonts w:ascii="Times New Roman" w:hAnsi="Times New Roman" w:eastAsia="Times New Roman"/>
                <w:b/>
                <w:sz w:val="21"/>
              </w:rPr>
              <w:t>Strengths</w:t>
            </w:r>
          </w:p>
        </w:tc>
        <w:tc>
          <w:tcPr>
            <w:tcW w:type="dxa" w:w="4968"/>
          </w:tcPr>
          <w:p>
            <w:pPr>
              <w:spacing w:line="240" w:lineRule="auto" w:after="40"/>
            </w:pPr>
            <w:r>
              <w:rPr>
                <w:rFonts w:ascii="Times New Roman" w:hAnsi="Times New Roman" w:eastAsia="Times New Roman"/>
                <w:b/>
                <w:sz w:val="21"/>
              </w:rPr>
              <w:t>Weaknesses</w:t>
            </w:r>
          </w:p>
        </w:tc>
      </w:tr>
      <w:tr>
        <w:tc>
          <w:tcPr>
            <w:tcW w:type="dxa" w:w="4968"/>
          </w:tcPr>
          <w:p>
            <w:pPr>
              <w:spacing w:line="240" w:lineRule="auto" w:after="40"/>
            </w:pPr>
            <w:r>
              <w:rPr>
                <w:rFonts w:ascii="Times New Roman" w:hAnsi="Times New Roman" w:eastAsia="Times New Roman"/>
                <w:sz w:val="21"/>
              </w:rPr>
              <w:t>Large transportation fleet.</w:t>
            </w:r>
          </w:p>
        </w:tc>
        <w:tc>
          <w:tcPr>
            <w:tcW w:type="dxa" w:w="4968"/>
          </w:tcPr>
          <w:p>
            <w:pPr>
              <w:spacing w:line="240" w:lineRule="auto" w:after="40"/>
            </w:pPr>
            <w:r>
              <w:rPr>
                <w:rFonts w:ascii="Times New Roman" w:hAnsi="Times New Roman" w:eastAsia="Times New Roman"/>
                <w:sz w:val="21"/>
              </w:rPr>
              <w:t>High transportation costs.</w:t>
            </w:r>
          </w:p>
        </w:tc>
      </w:tr>
      <w:tr>
        <w:tc>
          <w:tcPr>
            <w:tcW w:type="dxa" w:w="4968"/>
          </w:tcPr>
          <w:p>
            <w:pPr>
              <w:spacing w:line="240" w:lineRule="auto" w:after="40"/>
            </w:pPr>
            <w:r>
              <w:rPr>
                <w:rFonts w:ascii="Times New Roman" w:hAnsi="Times New Roman" w:eastAsia="Times New Roman"/>
                <w:sz w:val="21"/>
              </w:rPr>
              <w:t>Strong brand name.</w:t>
            </w:r>
          </w:p>
        </w:tc>
        <w:tc>
          <w:tcPr>
            <w:tcW w:type="dxa" w:w="4968"/>
          </w:tcPr>
          <w:p>
            <w:pPr>
              <w:spacing w:line="240" w:lineRule="auto" w:after="40"/>
            </w:pPr>
            <w:r>
              <w:rPr>
                <w:rFonts w:ascii="Times New Roman" w:hAnsi="Times New Roman" w:eastAsia="Times New Roman"/>
                <w:sz w:val="21"/>
              </w:rPr>
              <w:t>High vehicle maintenance costs.</w:t>
            </w:r>
          </w:p>
        </w:tc>
      </w:tr>
      <w:tr>
        <w:tc>
          <w:tcPr>
            <w:tcW w:type="dxa" w:w="4968"/>
          </w:tcPr>
          <w:p>
            <w:pPr>
              <w:spacing w:line="240" w:lineRule="auto" w:after="40"/>
            </w:pPr>
            <w:r>
              <w:rPr>
                <w:rFonts w:ascii="Times New Roman" w:hAnsi="Times New Roman" w:eastAsia="Times New Roman"/>
                <w:sz w:val="21"/>
              </w:rPr>
              <w:t>Wide distribution network.</w:t>
            </w:r>
          </w:p>
        </w:tc>
        <w:tc>
          <w:tcPr>
            <w:tcW w:type="dxa" w:w="4968"/>
          </w:tcPr>
          <w:p>
            <w:pPr>
              <w:spacing w:line="240" w:lineRule="auto" w:after="40"/>
            </w:pPr>
            <w:r>
              <w:rPr>
                <w:rFonts w:ascii="Times New Roman" w:hAnsi="Times New Roman" w:eastAsia="Times New Roman"/>
                <w:sz w:val="21"/>
              </w:rPr>
              <w:t>Dependence on road transportation.</w:t>
            </w:r>
          </w:p>
        </w:tc>
      </w:tr>
      <w:tr>
        <w:tc>
          <w:tcPr>
            <w:tcW w:type="dxa" w:w="4968"/>
          </w:tcPr>
          <w:p>
            <w:pPr>
              <w:spacing w:line="240" w:lineRule="auto" w:after="40"/>
            </w:pPr>
            <w:r>
              <w:rPr>
                <w:rFonts w:ascii="Times New Roman" w:hAnsi="Times New Roman" w:eastAsia="Times New Roman"/>
                <w:sz w:val="21"/>
              </w:rPr>
              <w:t>Large production capacity.</w:t>
            </w:r>
          </w:p>
        </w:tc>
        <w:tc>
          <w:tcPr>
            <w:tcW w:type="dxa" w:w="4968"/>
          </w:tcPr>
          <w:p>
            <w:pPr>
              <w:spacing w:line="240" w:lineRule="auto" w:after="40"/>
            </w:pPr>
            <w:r>
              <w:rPr>
                <w:rFonts w:ascii="Times New Roman" w:hAnsi="Times New Roman" w:eastAsia="Times New Roman"/>
                <w:sz w:val="21"/>
              </w:rPr>
              <w:t>High fuel and energy costs.</w:t>
            </w:r>
          </w:p>
        </w:tc>
      </w:tr>
      <w:tr>
        <w:tc>
          <w:tcPr>
            <w:tcW w:type="dxa" w:w="4968"/>
          </w:tcPr>
          <w:p>
            <w:pPr>
              <w:spacing w:line="240" w:lineRule="auto" w:after="40"/>
            </w:pPr>
            <w:r>
              <w:rPr>
                <w:rFonts w:ascii="Times New Roman" w:hAnsi="Times New Roman" w:eastAsia="Times New Roman"/>
                <w:sz w:val="21"/>
              </w:rPr>
              <w:t>Modern technology and equipment.</w:t>
            </w:r>
          </w:p>
        </w:tc>
        <w:tc>
          <w:tcPr>
            <w:tcW w:type="dxa" w:w="4968"/>
          </w:tcPr>
          <w:p>
            <w:pPr>
              <w:spacing w:line="240" w:lineRule="auto" w:after="40"/>
            </w:pPr>
            <w:r>
              <w:rPr>
                <w:rFonts w:ascii="Times New Roman" w:hAnsi="Times New Roman" w:eastAsia="Times New Roman"/>
                <w:sz w:val="21"/>
              </w:rPr>
              <w:t>Complex supply chain management.</w:t>
            </w:r>
          </w:p>
        </w:tc>
      </w:tr>
    </w:tbl>
    <w:p/>
    <w:tbl>
      <w:tblPr>
        <w:tblStyle w:val="TableGrid"/>
        <w:tblW w:type="auto" w:w="0"/>
        <w:tblLook w:firstColumn="1" w:firstRow="1" w:lastColumn="0" w:lastRow="0" w:noHBand="0" w:noVBand="1" w:val="04A0"/>
      </w:tblPr>
      <w:tblGrid>
        <w:gridCol w:w="4968"/>
        <w:gridCol w:w="4968"/>
      </w:tblGrid>
      <w:tr>
        <w:tc>
          <w:tcPr>
            <w:tcW w:type="dxa" w:w="4968"/>
          </w:tcPr>
          <w:p>
            <w:pPr>
              <w:spacing w:line="240" w:lineRule="auto" w:after="40"/>
            </w:pPr>
            <w:r>
              <w:rPr>
                <w:rFonts w:ascii="Times New Roman" w:hAnsi="Times New Roman" w:eastAsia="Times New Roman"/>
                <w:b/>
                <w:sz w:val="21"/>
              </w:rPr>
              <w:t>Opportunities</w:t>
            </w:r>
          </w:p>
        </w:tc>
        <w:tc>
          <w:tcPr>
            <w:tcW w:type="dxa" w:w="4968"/>
          </w:tcPr>
          <w:p>
            <w:pPr>
              <w:spacing w:line="240" w:lineRule="auto" w:after="40"/>
            </w:pPr>
            <w:r>
              <w:rPr>
                <w:rFonts w:ascii="Times New Roman" w:hAnsi="Times New Roman" w:eastAsia="Times New Roman"/>
                <w:b/>
                <w:sz w:val="21"/>
              </w:rPr>
              <w:t>Threats</w:t>
            </w:r>
          </w:p>
        </w:tc>
      </w:tr>
      <w:tr>
        <w:tc>
          <w:tcPr>
            <w:tcW w:type="dxa" w:w="4968"/>
          </w:tcPr>
          <w:p>
            <w:pPr>
              <w:spacing w:line="240" w:lineRule="auto" w:after="40"/>
            </w:pPr>
            <w:r>
              <w:rPr>
                <w:rFonts w:ascii="Times New Roman" w:hAnsi="Times New Roman" w:eastAsia="Times New Roman"/>
                <w:sz w:val="21"/>
              </w:rPr>
              <w:t>Growing demand for cement.</w:t>
            </w:r>
          </w:p>
        </w:tc>
        <w:tc>
          <w:tcPr>
            <w:tcW w:type="dxa" w:w="4968"/>
          </w:tcPr>
          <w:p>
            <w:pPr>
              <w:spacing w:line="240" w:lineRule="auto" w:after="40"/>
            </w:pPr>
            <w:r>
              <w:rPr>
                <w:rFonts w:ascii="Times New Roman" w:hAnsi="Times New Roman" w:eastAsia="Times New Roman"/>
                <w:sz w:val="21"/>
              </w:rPr>
              <w:t>Competition from BUA Cement and Lafarge Africa.</w:t>
            </w:r>
          </w:p>
        </w:tc>
      </w:tr>
      <w:tr>
        <w:tc>
          <w:tcPr>
            <w:tcW w:type="dxa" w:w="4968"/>
          </w:tcPr>
          <w:p>
            <w:pPr>
              <w:spacing w:line="240" w:lineRule="auto" w:after="40"/>
            </w:pPr>
            <w:r>
              <w:rPr>
                <w:rFonts w:ascii="Times New Roman" w:hAnsi="Times New Roman" w:eastAsia="Times New Roman"/>
                <w:sz w:val="21"/>
              </w:rPr>
              <w:t>Expansion into rural markets.</w:t>
            </w:r>
          </w:p>
        </w:tc>
        <w:tc>
          <w:tcPr>
            <w:tcW w:type="dxa" w:w="4968"/>
          </w:tcPr>
          <w:p>
            <w:pPr>
              <w:spacing w:line="240" w:lineRule="auto" w:after="40"/>
            </w:pPr>
            <w:r>
              <w:rPr>
                <w:rFonts w:ascii="Times New Roman" w:hAnsi="Times New Roman" w:eastAsia="Times New Roman"/>
                <w:sz w:val="21"/>
              </w:rPr>
              <w:t>Poor road infrastructure.</w:t>
            </w:r>
          </w:p>
        </w:tc>
      </w:tr>
      <w:tr>
        <w:tc>
          <w:tcPr>
            <w:tcW w:type="dxa" w:w="4968"/>
          </w:tcPr>
          <w:p>
            <w:pPr>
              <w:spacing w:line="240" w:lineRule="auto" w:after="40"/>
            </w:pPr>
            <w:r>
              <w:rPr>
                <w:rFonts w:ascii="Times New Roman" w:hAnsi="Times New Roman" w:eastAsia="Times New Roman"/>
                <w:sz w:val="21"/>
              </w:rPr>
              <w:t>Use of CNG trucks to reduce fuel costs.</w:t>
            </w:r>
          </w:p>
        </w:tc>
        <w:tc>
          <w:tcPr>
            <w:tcW w:type="dxa" w:w="4968"/>
          </w:tcPr>
          <w:p>
            <w:pPr>
              <w:spacing w:line="240" w:lineRule="auto" w:after="40"/>
            </w:pPr>
            <w:r>
              <w:rPr>
                <w:rFonts w:ascii="Times New Roman" w:hAnsi="Times New Roman" w:eastAsia="Times New Roman"/>
                <w:sz w:val="21"/>
              </w:rPr>
              <w:t>Inflation and rising fuel prices.</w:t>
            </w:r>
          </w:p>
        </w:tc>
      </w:tr>
      <w:tr>
        <w:tc>
          <w:tcPr>
            <w:tcW w:type="dxa" w:w="4968"/>
          </w:tcPr>
          <w:p>
            <w:pPr>
              <w:spacing w:line="240" w:lineRule="auto" w:after="40"/>
            </w:pPr>
            <w:r>
              <w:rPr>
                <w:rFonts w:ascii="Times New Roman" w:hAnsi="Times New Roman" w:eastAsia="Times New Roman"/>
                <w:sz w:val="21"/>
              </w:rPr>
              <w:t>Improved digital logistics systems.</w:t>
            </w:r>
          </w:p>
        </w:tc>
        <w:tc>
          <w:tcPr>
            <w:tcW w:type="dxa" w:w="4968"/>
          </w:tcPr>
          <w:p>
            <w:pPr>
              <w:spacing w:line="240" w:lineRule="auto" w:after="40"/>
            </w:pPr>
            <w:r>
              <w:rPr>
                <w:rFonts w:ascii="Times New Roman" w:hAnsi="Times New Roman" w:eastAsia="Times New Roman"/>
                <w:sz w:val="21"/>
              </w:rPr>
              <w:t>Security challenges on some roads.</w:t>
            </w:r>
          </w:p>
        </w:tc>
      </w:tr>
      <w:tr>
        <w:tc>
          <w:tcPr>
            <w:tcW w:type="dxa" w:w="4968"/>
          </w:tcPr>
          <w:p>
            <w:pPr>
              <w:spacing w:line="240" w:lineRule="auto" w:after="40"/>
            </w:pPr>
            <w:r>
              <w:rPr>
                <w:rFonts w:ascii="Times New Roman" w:hAnsi="Times New Roman" w:eastAsia="Times New Roman"/>
                <w:sz w:val="21"/>
              </w:rPr>
              <w:t>Expansion into other African countries.</w:t>
            </w:r>
          </w:p>
        </w:tc>
        <w:tc>
          <w:tcPr>
            <w:tcW w:type="dxa" w:w="4968"/>
          </w:tcPr>
          <w:p>
            <w:pPr>
              <w:spacing w:line="240" w:lineRule="auto" w:after="40"/>
            </w:pPr>
            <w:r>
              <w:rPr>
                <w:rFonts w:ascii="Times New Roman" w:hAnsi="Times New Roman" w:eastAsia="Times New Roman"/>
                <w:sz w:val="21"/>
              </w:rPr>
              <w:t>Exchange-rate fluctuations.</w:t>
            </w:r>
          </w:p>
        </w:tc>
      </w:tr>
    </w:tbl>
    <w:p/>
    <w:p>
      <w:pPr>
        <w:pStyle w:val="Heading1"/>
      </w:pPr>
      <w:r>
        <w:t>4. Competitive Advantages of Dangote Cement</w:t>
      </w:r>
    </w:p>
    <w:p>
      <w:pPr>
        <w:jc w:val="both"/>
      </w:pPr>
      <w:r>
        <w:t>Competitive advantage refers to the factors that help a business perform better than its competitors.</w:t>
      </w:r>
    </w:p>
    <w:p>
      <w:pPr>
        <w:pStyle w:val="ListNumber"/>
      </w:pPr>
      <w:r>
        <w:rPr>
          <w:b/>
        </w:rPr>
        <w:t>Large truck fleet:</w:t>
      </w:r>
      <w:r>
        <w:t xml:space="preserve"> It can transport cement to many locations and maintain greater control over deliveries.</w:t>
      </w:r>
    </w:p>
    <w:p>
      <w:pPr>
        <w:pStyle w:val="ListNumber"/>
      </w:pPr>
      <w:r>
        <w:rPr>
          <w:b/>
        </w:rPr>
        <w:t>Wide distribution network:</w:t>
      </w:r>
      <w:r>
        <w:t xml:space="preserve"> Its distributors and retail outlets help make cement available to customers.</w:t>
      </w:r>
    </w:p>
    <w:p>
      <w:pPr>
        <w:pStyle w:val="ListNumber"/>
      </w:pPr>
      <w:r>
        <w:rPr>
          <w:b/>
        </w:rPr>
        <w:t>Large production capacity:</w:t>
      </w:r>
      <w:r>
        <w:t xml:space="preserve"> Producing cement on a large scale can reduce the cost per unit.</w:t>
      </w:r>
    </w:p>
    <w:p>
      <w:pPr>
        <w:pStyle w:val="ListNumber"/>
      </w:pPr>
      <w:r>
        <w:rPr>
          <w:b/>
        </w:rPr>
        <w:t>Strong brand reputation:</w:t>
      </w:r>
      <w:r>
        <w:t xml:space="preserve"> Many customers recognise and trust the Dangote brand.</w:t>
      </w:r>
    </w:p>
    <w:p>
      <w:pPr>
        <w:pStyle w:val="ListNumber"/>
      </w:pPr>
      <w:r>
        <w:rPr>
          <w:b/>
        </w:rPr>
        <w:t>Strategic factory locations:</w:t>
      </w:r>
      <w:r>
        <w:t xml:space="preserve"> Its factories serve different regions of Nigeria, helping to reduce delivery distances.</w:t>
      </w:r>
    </w:p>
    <w:p>
      <w:pPr>
        <w:pStyle w:val="ListNumber"/>
      </w:pPr>
      <w:r>
        <w:rPr>
          <w:b/>
        </w:rPr>
        <w:t>Modern technology:</w:t>
      </w:r>
      <w:r>
        <w:t xml:space="preserve"> Digital systems can improve inventory management, delivery tracking and distribution.</w:t>
      </w:r>
    </w:p>
    <w:p>
      <w:pPr>
        <w:pStyle w:val="ListNumber"/>
      </w:pPr>
      <w:r>
        <w:rPr>
          <w:b/>
        </w:rPr>
        <w:t>Vertical integration:</w:t>
      </w:r>
      <w:r>
        <w:t xml:space="preserve"> The company controls many stages of its operations, from raw materials to distribution.</w:t>
      </w:r>
    </w:p>
    <w:p>
      <w:pPr>
        <w:pStyle w:val="Heading1"/>
      </w:pPr>
      <w:r>
        <w:t>5. Comparison with Competitors</w:t>
      </w:r>
    </w:p>
    <w:p>
      <w:pPr>
        <w:jc w:val="both"/>
      </w:pPr>
      <w:r>
        <w:t>Dangote Cement competes mainly with BUA Cement and Lafarge Africa in Nigeria. Its major advantage is the combination of large-scale production, transportation capacity and an extensive distribution network. These features help it reach more customers and manage deliveries efficiently. However, its competitors also have strong production facilities and distribution networks.</w:t>
      </w:r>
    </w:p>
    <w:p>
      <w:pPr>
        <w:pStyle w:val="Heading1"/>
      </w:pPr>
      <w:r>
        <w:t>6. Conclusion</w:t>
      </w:r>
    </w:p>
    <w:p>
      <w:pPr>
        <w:jc w:val="both"/>
      </w:pPr>
      <w:r>
        <w:t>Dangote Cement Plc is a good example of a Nigerian business that uses logistics and supply chain management to gain a competitive advantage. Its major strengths include its large truck fleet, wide distribution network, strong brand and large production capacity. However, high transportation costs, poor roads, inflation and competition remain challenges. By improving technology, reducing fuel costs and expanding its distribution network, Dangote Cement can maintain its position in the Nigerian cement industry.</w:t>
      </w:r>
    </w:p>
    <w:p>
      <w:r>
        <w:br w:type="page"/>
      </w:r>
    </w:p>
    <w:p>
      <w:pPr>
        <w:jc w:val="center"/>
      </w:pPr>
      <w:r>
        <w:rPr>
          <w:rFonts w:ascii="Times New Roman" w:hAnsi="Times New Roman"/>
          <w:b/>
          <w:sz w:val="28"/>
        </w:rPr>
        <w:t>ASSIGNMENT TWO: KEY TERMS IN LOGISTICS</w:t>
      </w:r>
    </w:p>
    <w:p>
      <w:pPr>
        <w:pStyle w:val="Heading1"/>
      </w:pPr>
      <w:r>
        <w:t>1. Warehousing</w:t>
      </w:r>
    </w:p>
    <w:p>
      <w:pPr>
        <w:jc w:val="both"/>
      </w:pPr>
      <w:r>
        <w:t>Warehousing is the process of storing goods and materials safely until they are needed for use, sale or distribution.</w:t>
      </w:r>
    </w:p>
    <w:p>
      <w:r>
        <w:rPr>
          <w:b/>
        </w:rPr>
        <w:t>Importance of warehousing:</w:t>
      </w:r>
    </w:p>
    <w:p>
      <w:pPr>
        <w:pStyle w:val="ListBullet"/>
      </w:pPr>
      <w:r>
        <w:t>Protects goods from damage and theft.</w:t>
      </w:r>
    </w:p>
    <w:p>
      <w:pPr>
        <w:pStyle w:val="ListBullet"/>
      </w:pPr>
      <w:r>
        <w:t>Ensures goods are available when needed.</w:t>
      </w:r>
    </w:p>
    <w:p>
      <w:pPr>
        <w:pStyle w:val="ListBullet"/>
      </w:pPr>
      <w:r>
        <w:t>Helps control inventory.</w:t>
      </w:r>
    </w:p>
    <w:p>
      <w:pPr>
        <w:pStyle w:val="ListBullet"/>
      </w:pPr>
      <w:r>
        <w:t>Supports smooth distribution of goods.</w:t>
      </w:r>
    </w:p>
    <w:p>
      <w:pPr>
        <w:jc w:val="both"/>
      </w:pPr>
      <w:r>
        <w:t>Example: Dangote Cement stores cement in warehouses before distributing it to retailers and customers.</w:t>
      </w:r>
    </w:p>
    <w:p>
      <w:pPr>
        <w:pStyle w:val="Heading1"/>
      </w:pPr>
      <w:r>
        <w:t>2. Logistics Planning</w:t>
      </w:r>
    </w:p>
    <w:p>
      <w:pPr>
        <w:jc w:val="both"/>
      </w:pPr>
      <w:r>
        <w:t>Logistics planning is the process of deciding how goods will be transported, stored and delivered to customers at the right time and at the lowest reasonable cost.</w:t>
      </w:r>
    </w:p>
    <w:p>
      <w:r>
        <w:rPr>
          <w:b/>
        </w:rPr>
        <w:t>Importance of logistics planning:</w:t>
      </w:r>
    </w:p>
    <w:p>
      <w:pPr>
        <w:pStyle w:val="ListBullet"/>
      </w:pPr>
      <w:r>
        <w:t>Reduces transportation costs.</w:t>
      </w:r>
    </w:p>
    <w:p>
      <w:pPr>
        <w:pStyle w:val="ListBullet"/>
      </w:pPr>
      <w:r>
        <w:t>Ensures timely delivery of goods.</w:t>
      </w:r>
    </w:p>
    <w:p>
      <w:pPr>
        <w:pStyle w:val="ListBullet"/>
      </w:pPr>
      <w:r>
        <w:t>Helps select suitable routes and transport methods.</w:t>
      </w:r>
    </w:p>
    <w:p>
      <w:pPr>
        <w:pStyle w:val="ListBullet"/>
      </w:pPr>
      <w:r>
        <w:t>Prevents delays and shortages.</w:t>
      </w:r>
    </w:p>
    <w:p>
      <w:pPr>
        <w:pStyle w:val="ListBullet"/>
      </w:pPr>
      <w:r>
        <w:t>Improves customer satisfaction.</w:t>
      </w:r>
    </w:p>
    <w:p>
      <w:pPr>
        <w:jc w:val="both"/>
      </w:pPr>
      <w:r>
        <w:t>Example: Dangote Cement plans truck routes and delivery schedules to transport cement from its factories to different parts of Nigeria.</w:t>
      </w:r>
    </w:p>
    <w:p>
      <w:pPr>
        <w:pStyle w:val="Heading1"/>
      </w:pPr>
      <w:r>
        <w:t>3. Logistics and Supply Chain Management</w:t>
      </w:r>
    </w:p>
    <w:p>
      <w:pPr>
        <w:jc w:val="both"/>
      </w:pPr>
      <w:r>
        <w:t>Logistics management involves planning and controlling the movement and storage of goods from one place to another.</w:t>
      </w:r>
    </w:p>
    <w:p>
      <w:pPr>
        <w:jc w:val="both"/>
      </w:pPr>
      <w:r>
        <w:t>Supply chain management (SCM) involves managing the entire process of obtaining raw materials, producing goods and delivering finished products to customers.</w:t>
      </w:r>
    </w:p>
    <w:p>
      <w:r>
        <w:rPr>
          <w:b/>
        </w:rPr>
        <w:t>Importance:</w:t>
      </w:r>
    </w:p>
    <w:p>
      <w:pPr>
        <w:pStyle w:val="ListBullet"/>
      </w:pPr>
      <w:r>
        <w:t>Reduces operating costs.</w:t>
      </w:r>
    </w:p>
    <w:p>
      <w:pPr>
        <w:pStyle w:val="ListBullet"/>
      </w:pPr>
      <w:r>
        <w:t>Improves the movement of goods.</w:t>
      </w:r>
    </w:p>
    <w:p>
      <w:pPr>
        <w:pStyle w:val="ListBullet"/>
      </w:pPr>
      <w:r>
        <w:t>Ensures a steady supply of materials.</w:t>
      </w:r>
    </w:p>
    <w:p>
      <w:pPr>
        <w:pStyle w:val="ListBullet"/>
      </w:pPr>
      <w:r>
        <w:t>Improves coordination between suppliers, manufacturers and distributors.</w:t>
      </w:r>
    </w:p>
    <w:p>
      <w:pPr>
        <w:pStyle w:val="ListBullet"/>
      </w:pPr>
      <w:r>
        <w:t>Increases customer satisfaction.</w:t>
      </w:r>
    </w:p>
    <w:p>
      <w:pPr>
        <w:jc w:val="both"/>
      </w:pPr>
      <w:r>
        <w:t>Example: Dangote Cement manages the supply of raw materials, cement production, storage, transportation and distribution to customers.</w:t>
      </w:r>
    </w:p>
    <w:p>
      <w:r>
        <w:rPr>
          <w:b/>
        </w:rPr>
        <w:t xml:space="preserve">Difference: </w:t>
      </w:r>
      <w:r>
        <w:t>Logistics focuses mainly on the movement and storage of goods, while supply chain management covers the entire process from raw-material suppliers to final customers.</w:t>
      </w:r>
    </w:p>
    <w:p>
      <w:pPr>
        <w:pStyle w:val="Heading1"/>
      </w:pPr>
      <w:r>
        <w:t>4. Key Performance Indicators (KPIs) Used in Evaluating Logistics</w:t>
      </w:r>
    </w:p>
    <w:p>
      <w:pPr>
        <w:jc w:val="both"/>
      </w:pPr>
      <w:r>
        <w:t>Key Performance Indicators (KPIs) are measurable standards used to determine how well logistics activities are performing.</w:t>
      </w:r>
    </w:p>
    <w:p>
      <w:pPr>
        <w:pStyle w:val="ListNumber"/>
      </w:pPr>
      <w:r>
        <w:rPr>
          <w:b/>
        </w:rPr>
        <w:t>Delivery time:</w:t>
      </w:r>
      <w:r>
        <w:t xml:space="preserve"> Measures how long it takes to deliver goods to customers.</w:t>
      </w:r>
    </w:p>
    <w:p>
      <w:pPr>
        <w:pStyle w:val="ListNumber"/>
      </w:pPr>
      <w:r>
        <w:rPr>
          <w:b/>
        </w:rPr>
        <w:t>Transportation cost:</w:t>
      </w:r>
      <w:r>
        <w:t xml:space="preserve"> Measures the cost of moving goods from one location to another.</w:t>
      </w:r>
    </w:p>
    <w:p>
      <w:pPr>
        <w:pStyle w:val="ListNumber"/>
      </w:pPr>
      <w:r>
        <w:rPr>
          <w:b/>
        </w:rPr>
        <w:t>On-time delivery rate:</w:t>
      </w:r>
      <w:r>
        <w:t xml:space="preserve"> Measures the percentage of deliveries completed at the agreed time.</w:t>
      </w:r>
    </w:p>
    <w:p>
      <w:pPr>
        <w:pStyle w:val="ListNumber"/>
      </w:pPr>
      <w:r>
        <w:rPr>
          <w:b/>
        </w:rPr>
        <w:t>Inventory turnover:</w:t>
      </w:r>
      <w:r>
        <w:t xml:space="preserve"> Measures how quickly goods are sold or used and replaced.</w:t>
      </w:r>
    </w:p>
    <w:p>
      <w:pPr>
        <w:pStyle w:val="ListNumber"/>
      </w:pPr>
      <w:r>
        <w:rPr>
          <w:b/>
        </w:rPr>
        <w:t>Order accuracy:</w:t>
      </w:r>
      <w:r>
        <w:t xml:space="preserve"> Measures how correctly customer orders are supplied.</w:t>
      </w:r>
    </w:p>
    <w:p>
      <w:pPr>
        <w:pStyle w:val="ListNumber"/>
      </w:pPr>
      <w:r>
        <w:rPr>
          <w:b/>
        </w:rPr>
        <w:t>Warehouse utilisation:</w:t>
      </w:r>
      <w:r>
        <w:t xml:space="preserve"> Measures how effectively available warehouse space is used.</w:t>
      </w:r>
    </w:p>
    <w:p>
      <w:pPr>
        <w:pStyle w:val="ListNumber"/>
      </w:pPr>
      <w:r>
        <w:rPr>
          <w:b/>
        </w:rPr>
        <w:t>Damage rate:</w:t>
      </w:r>
      <w:r>
        <w:t xml:space="preserve"> Measures the quantity of goods damaged during storage or transportation.</w:t>
      </w:r>
    </w:p>
    <w:p>
      <w:pPr>
        <w:pStyle w:val="ListNumber"/>
      </w:pPr>
      <w:r>
        <w:rPr>
          <w:b/>
        </w:rPr>
        <w:t>Customer satisfaction:</w:t>
      </w:r>
      <w:r>
        <w:t xml:space="preserve"> Measures how satisfied customers are with the delivery service.</w:t>
      </w:r>
    </w:p>
    <w:p>
      <w:pPr>
        <w:jc w:val="both"/>
      </w:pPr>
      <w:r>
        <w:t>Example: Dangote Cement can use delivery time, fuel costs and on-time delivery rates to evaluate the performance of its trucks and distribution network.</w:t>
      </w:r>
    </w:p>
    <w:p>
      <w:pPr>
        <w:pStyle w:val="Heading1"/>
      </w:pPr>
      <w:r>
        <w:t>5. Conclusion</w:t>
      </w:r>
    </w:p>
    <w:p>
      <w:pPr>
        <w:jc w:val="both"/>
      </w:pPr>
      <w:r>
        <w:t>These logistics terms and performance indicators help businesses organise the storage and movement of goods, reduce costs, improve delivery services and make better logistics decisions.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