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B7" w:rsidRDefault="00A31DB7" w:rsidP="00AC7BE1">
      <w:pPr>
        <w:spacing w:line="360" w:lineRule="auto"/>
        <w:jc w:val="both"/>
        <w:rPr>
          <w:rFonts w:cstheme="minorHAnsi"/>
          <w:b/>
          <w:szCs w:val="24"/>
        </w:rPr>
      </w:pPr>
      <w:r>
        <w:rPr>
          <w:rFonts w:cstheme="minorHAnsi"/>
          <w:b/>
          <w:szCs w:val="24"/>
        </w:rPr>
        <w:t>Table of Contents</w:t>
      </w:r>
    </w:p>
    <w:sdt>
      <w:sdtPr>
        <w:id w:val="-399745283"/>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326B38" w:rsidRDefault="00326B38">
          <w:pPr>
            <w:pStyle w:val="TOCHeading"/>
          </w:pPr>
          <w:r>
            <w:t>Contents</w:t>
          </w:r>
        </w:p>
        <w:p w:rsidR="00326B38" w:rsidRDefault="00326B3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49883928" w:history="1">
            <w:r w:rsidRPr="008E1E74">
              <w:rPr>
                <w:rStyle w:val="Hyperlink"/>
                <w:noProof/>
              </w:rPr>
              <w:t>INTRODUCTION</w:t>
            </w:r>
            <w:r>
              <w:rPr>
                <w:noProof/>
                <w:webHidden/>
              </w:rPr>
              <w:tab/>
            </w:r>
            <w:r>
              <w:rPr>
                <w:noProof/>
                <w:webHidden/>
              </w:rPr>
              <w:fldChar w:fldCharType="begin"/>
            </w:r>
            <w:r>
              <w:rPr>
                <w:noProof/>
                <w:webHidden/>
              </w:rPr>
              <w:instrText xml:space="preserve"> PAGEREF _Toc149883928 \h </w:instrText>
            </w:r>
            <w:r>
              <w:rPr>
                <w:noProof/>
                <w:webHidden/>
              </w:rPr>
            </w:r>
            <w:r>
              <w:rPr>
                <w:noProof/>
                <w:webHidden/>
              </w:rPr>
              <w:fldChar w:fldCharType="separate"/>
            </w:r>
            <w:r>
              <w:rPr>
                <w:noProof/>
                <w:webHidden/>
              </w:rPr>
              <w:t>1</w:t>
            </w:r>
            <w:r>
              <w:rPr>
                <w:noProof/>
                <w:webHidden/>
              </w:rPr>
              <w:fldChar w:fldCharType="end"/>
            </w:r>
          </w:hyperlink>
        </w:p>
        <w:p w:rsidR="00326B38" w:rsidRDefault="00326B38">
          <w:pPr>
            <w:pStyle w:val="TOC1"/>
            <w:tabs>
              <w:tab w:val="right" w:leader="dot" w:pos="9350"/>
            </w:tabs>
            <w:rPr>
              <w:noProof/>
            </w:rPr>
          </w:pPr>
          <w:hyperlink w:anchor="_Toc149883929" w:history="1">
            <w:r w:rsidRPr="008E1E74">
              <w:rPr>
                <w:rStyle w:val="Hyperlink"/>
                <w:noProof/>
              </w:rPr>
              <w:t>DATA CLEANING</w:t>
            </w:r>
            <w:r>
              <w:rPr>
                <w:noProof/>
                <w:webHidden/>
              </w:rPr>
              <w:tab/>
            </w:r>
            <w:r>
              <w:rPr>
                <w:noProof/>
                <w:webHidden/>
              </w:rPr>
              <w:fldChar w:fldCharType="begin"/>
            </w:r>
            <w:r>
              <w:rPr>
                <w:noProof/>
                <w:webHidden/>
              </w:rPr>
              <w:instrText xml:space="preserve"> PAGEREF _Toc149883929 \h </w:instrText>
            </w:r>
            <w:r>
              <w:rPr>
                <w:noProof/>
                <w:webHidden/>
              </w:rPr>
            </w:r>
            <w:r>
              <w:rPr>
                <w:noProof/>
                <w:webHidden/>
              </w:rPr>
              <w:fldChar w:fldCharType="separate"/>
            </w:r>
            <w:r>
              <w:rPr>
                <w:noProof/>
                <w:webHidden/>
              </w:rPr>
              <w:t>2</w:t>
            </w:r>
            <w:r>
              <w:rPr>
                <w:noProof/>
                <w:webHidden/>
              </w:rPr>
              <w:fldChar w:fldCharType="end"/>
            </w:r>
          </w:hyperlink>
        </w:p>
        <w:p w:rsidR="00326B38" w:rsidRDefault="00326B38">
          <w:pPr>
            <w:pStyle w:val="TOC1"/>
            <w:tabs>
              <w:tab w:val="right" w:leader="dot" w:pos="9350"/>
            </w:tabs>
            <w:rPr>
              <w:noProof/>
            </w:rPr>
          </w:pPr>
          <w:hyperlink w:anchor="_Toc149883930" w:history="1">
            <w:r w:rsidRPr="008E1E74">
              <w:rPr>
                <w:rStyle w:val="Hyperlink"/>
                <w:noProof/>
              </w:rPr>
              <w:t>Visualizations and Data Analysis</w:t>
            </w:r>
            <w:r>
              <w:rPr>
                <w:noProof/>
                <w:webHidden/>
              </w:rPr>
              <w:tab/>
            </w:r>
            <w:r>
              <w:rPr>
                <w:noProof/>
                <w:webHidden/>
              </w:rPr>
              <w:fldChar w:fldCharType="begin"/>
            </w:r>
            <w:r>
              <w:rPr>
                <w:noProof/>
                <w:webHidden/>
              </w:rPr>
              <w:instrText xml:space="preserve"> PAGEREF _Toc149883930 \h </w:instrText>
            </w:r>
            <w:r>
              <w:rPr>
                <w:noProof/>
                <w:webHidden/>
              </w:rPr>
            </w:r>
            <w:r>
              <w:rPr>
                <w:noProof/>
                <w:webHidden/>
              </w:rPr>
              <w:fldChar w:fldCharType="separate"/>
            </w:r>
            <w:r>
              <w:rPr>
                <w:noProof/>
                <w:webHidden/>
              </w:rPr>
              <w:t>3</w:t>
            </w:r>
            <w:r>
              <w:rPr>
                <w:noProof/>
                <w:webHidden/>
              </w:rPr>
              <w:fldChar w:fldCharType="end"/>
            </w:r>
          </w:hyperlink>
        </w:p>
        <w:p w:rsidR="00326B38" w:rsidRDefault="00326B38">
          <w:pPr>
            <w:pStyle w:val="TOC1"/>
            <w:tabs>
              <w:tab w:val="right" w:leader="dot" w:pos="9350"/>
            </w:tabs>
            <w:rPr>
              <w:noProof/>
            </w:rPr>
          </w:pPr>
          <w:hyperlink w:anchor="_Toc149883931" w:history="1">
            <w:r w:rsidRPr="008E1E74">
              <w:rPr>
                <w:rStyle w:val="Hyperlink"/>
                <w:noProof/>
              </w:rPr>
              <w:t>Investigation and Findings:</w:t>
            </w:r>
            <w:r>
              <w:rPr>
                <w:noProof/>
                <w:webHidden/>
              </w:rPr>
              <w:tab/>
            </w:r>
            <w:r>
              <w:rPr>
                <w:noProof/>
                <w:webHidden/>
              </w:rPr>
              <w:fldChar w:fldCharType="begin"/>
            </w:r>
            <w:r>
              <w:rPr>
                <w:noProof/>
                <w:webHidden/>
              </w:rPr>
              <w:instrText xml:space="preserve"> PAGEREF _Toc149883931 \h </w:instrText>
            </w:r>
            <w:r>
              <w:rPr>
                <w:noProof/>
                <w:webHidden/>
              </w:rPr>
            </w:r>
            <w:r>
              <w:rPr>
                <w:noProof/>
                <w:webHidden/>
              </w:rPr>
              <w:fldChar w:fldCharType="separate"/>
            </w:r>
            <w:r>
              <w:rPr>
                <w:noProof/>
                <w:webHidden/>
              </w:rPr>
              <w:t>6</w:t>
            </w:r>
            <w:r>
              <w:rPr>
                <w:noProof/>
                <w:webHidden/>
              </w:rPr>
              <w:fldChar w:fldCharType="end"/>
            </w:r>
          </w:hyperlink>
        </w:p>
        <w:p w:rsidR="00326B38" w:rsidRDefault="00326B38">
          <w:pPr>
            <w:pStyle w:val="TOC1"/>
            <w:tabs>
              <w:tab w:val="right" w:leader="dot" w:pos="9350"/>
            </w:tabs>
            <w:rPr>
              <w:noProof/>
            </w:rPr>
          </w:pPr>
          <w:hyperlink w:anchor="_Toc149883932" w:history="1">
            <w:r w:rsidRPr="008E1E74">
              <w:rPr>
                <w:rStyle w:val="Hyperlink"/>
                <w:noProof/>
                <w:shd w:val="clear" w:color="auto" w:fill="FFFFFF"/>
              </w:rPr>
              <w:t>Conclusion:</w:t>
            </w:r>
            <w:r>
              <w:rPr>
                <w:noProof/>
                <w:webHidden/>
              </w:rPr>
              <w:tab/>
            </w:r>
            <w:r>
              <w:rPr>
                <w:noProof/>
                <w:webHidden/>
              </w:rPr>
              <w:fldChar w:fldCharType="begin"/>
            </w:r>
            <w:r>
              <w:rPr>
                <w:noProof/>
                <w:webHidden/>
              </w:rPr>
              <w:instrText xml:space="preserve"> PAGEREF _Toc149883932 \h </w:instrText>
            </w:r>
            <w:r>
              <w:rPr>
                <w:noProof/>
                <w:webHidden/>
              </w:rPr>
            </w:r>
            <w:r>
              <w:rPr>
                <w:noProof/>
                <w:webHidden/>
              </w:rPr>
              <w:fldChar w:fldCharType="separate"/>
            </w:r>
            <w:r>
              <w:rPr>
                <w:noProof/>
                <w:webHidden/>
              </w:rPr>
              <w:t>7</w:t>
            </w:r>
            <w:r>
              <w:rPr>
                <w:noProof/>
                <w:webHidden/>
              </w:rPr>
              <w:fldChar w:fldCharType="end"/>
            </w:r>
          </w:hyperlink>
        </w:p>
        <w:p w:rsidR="00326B38" w:rsidRDefault="00326B38">
          <w:r>
            <w:rPr>
              <w:b/>
              <w:bCs/>
              <w:noProof/>
            </w:rPr>
            <w:fldChar w:fldCharType="end"/>
          </w:r>
        </w:p>
      </w:sdtContent>
    </w:sdt>
    <w:p w:rsidR="00A31DB7" w:rsidRDefault="00A31DB7" w:rsidP="00AC7BE1">
      <w:pPr>
        <w:spacing w:line="360" w:lineRule="auto"/>
        <w:jc w:val="both"/>
        <w:rPr>
          <w:rFonts w:cstheme="minorHAnsi"/>
          <w:b/>
          <w:szCs w:val="24"/>
        </w:rPr>
      </w:pPr>
    </w:p>
    <w:p w:rsidR="00502482" w:rsidRPr="00AC7BE1" w:rsidRDefault="00F74218" w:rsidP="00326B38">
      <w:pPr>
        <w:pStyle w:val="Heading1"/>
        <w:rPr>
          <w:b w:val="0"/>
        </w:rPr>
      </w:pPr>
      <w:bookmarkStart w:id="0" w:name="_Toc149883928"/>
      <w:r w:rsidRPr="00AC7BE1">
        <w:t>INTRODUCTION</w:t>
      </w:r>
      <w:bookmarkEnd w:id="0"/>
    </w:p>
    <w:p w:rsidR="00F74218" w:rsidRPr="00AC7BE1" w:rsidRDefault="0036404D" w:rsidP="00AC7BE1">
      <w:pPr>
        <w:spacing w:line="360" w:lineRule="auto"/>
        <w:jc w:val="both"/>
        <w:rPr>
          <w:rFonts w:cstheme="minorHAnsi"/>
          <w:color w:val="1C1917"/>
          <w:szCs w:val="24"/>
          <w:shd w:val="clear" w:color="auto" w:fill="FFFFFF"/>
        </w:rPr>
      </w:pPr>
      <w:r w:rsidRPr="00AC7BE1">
        <w:rPr>
          <w:rFonts w:cstheme="minorHAnsi"/>
          <w:color w:val="1C1917"/>
          <w:szCs w:val="24"/>
          <w:shd w:val="clear" w:color="auto" w:fill="FFFFFF"/>
        </w:rPr>
        <w:t>This financial dataset contains 16 key metrics for 100 public companies randomly sampled from over 3,500, including revenue, assets, working capital, and cash per share. It covers 5 years of webscraped filings data with the target variable indicating yearly stock price movement. The cleaned sample allows modeling the relationship between financials and stock performance.</w:t>
      </w:r>
    </w:p>
    <w:p w:rsidR="00793058" w:rsidRPr="00AC7BE1" w:rsidRDefault="00793058" w:rsidP="00AC7BE1">
      <w:pPr>
        <w:spacing w:line="360" w:lineRule="auto"/>
        <w:jc w:val="both"/>
        <w:rPr>
          <w:rFonts w:cstheme="minorHAnsi"/>
          <w:b/>
          <w:color w:val="1C1917"/>
          <w:szCs w:val="24"/>
          <w:shd w:val="clear" w:color="auto" w:fill="FFFFFF"/>
        </w:rPr>
      </w:pPr>
      <w:r w:rsidRPr="00AC7BE1">
        <w:rPr>
          <w:rFonts w:cstheme="minorHAnsi"/>
          <w:b/>
          <w:color w:val="1C1917"/>
          <w:szCs w:val="24"/>
          <w:shd w:val="clear" w:color="auto" w:fill="FFFFFF"/>
        </w:rPr>
        <w:t>DATA DEMONSTRATION</w:t>
      </w:r>
    </w:p>
    <w:p w:rsidR="00793058" w:rsidRPr="00AC7BE1" w:rsidRDefault="00793058" w:rsidP="00326B38">
      <w:pPr>
        <w:spacing w:after="0" w:line="360" w:lineRule="auto"/>
        <w:jc w:val="both"/>
        <w:rPr>
          <w:rFonts w:cstheme="minorHAnsi"/>
          <w:szCs w:val="24"/>
        </w:rPr>
      </w:pPr>
      <w:r w:rsidRPr="00AC7BE1">
        <w:rPr>
          <w:rFonts w:cstheme="minorHAnsi"/>
          <w:szCs w:val="24"/>
        </w:rPr>
        <w:t xml:space="preserve"> I selected the following 15 financial indicator columns:</w:t>
      </w:r>
    </w:p>
    <w:p w:rsidR="00793058" w:rsidRPr="00AC7BE1" w:rsidRDefault="00596248" w:rsidP="00326B38">
      <w:pPr>
        <w:spacing w:after="0" w:line="360" w:lineRule="auto"/>
        <w:jc w:val="both"/>
        <w:rPr>
          <w:rFonts w:cstheme="minorHAnsi"/>
          <w:szCs w:val="24"/>
        </w:rPr>
      </w:pPr>
      <w:r w:rsidRPr="00AC7BE1">
        <w:rPr>
          <w:rFonts w:cstheme="minorHAnsi"/>
          <w:szCs w:val="24"/>
        </w:rPr>
        <w:t xml:space="preserve">Revenue, </w:t>
      </w:r>
      <w:r w:rsidR="00793058" w:rsidRPr="00AC7BE1">
        <w:rPr>
          <w:rFonts w:cstheme="minorHAnsi"/>
          <w:szCs w:val="24"/>
        </w:rPr>
        <w:t>Cost of Revenue</w:t>
      </w:r>
      <w:r w:rsidRPr="00AC7BE1">
        <w:rPr>
          <w:rFonts w:cstheme="minorHAnsi"/>
          <w:szCs w:val="24"/>
        </w:rPr>
        <w:t>,</w:t>
      </w:r>
      <w:r w:rsidR="00793058" w:rsidRPr="00AC7BE1">
        <w:rPr>
          <w:rFonts w:cstheme="minorHAnsi"/>
          <w:szCs w:val="24"/>
        </w:rPr>
        <w:t xml:space="preserve"> Gross Profit</w:t>
      </w:r>
      <w:r w:rsidRPr="00AC7BE1">
        <w:rPr>
          <w:rFonts w:cstheme="minorHAnsi"/>
          <w:szCs w:val="24"/>
        </w:rPr>
        <w:t>,</w:t>
      </w:r>
      <w:r w:rsidR="00793058" w:rsidRPr="00AC7BE1">
        <w:rPr>
          <w:rFonts w:cstheme="minorHAnsi"/>
          <w:szCs w:val="24"/>
        </w:rPr>
        <w:t xml:space="preserve"> Investments</w:t>
      </w:r>
      <w:r w:rsidRPr="00AC7BE1">
        <w:rPr>
          <w:rFonts w:cstheme="minorHAnsi"/>
          <w:szCs w:val="24"/>
        </w:rPr>
        <w:t>,</w:t>
      </w:r>
      <w:r w:rsidR="00793058" w:rsidRPr="00AC7BE1">
        <w:rPr>
          <w:rFonts w:cstheme="minorHAnsi"/>
          <w:szCs w:val="24"/>
        </w:rPr>
        <w:t xml:space="preserve"> Net Income</w:t>
      </w:r>
      <w:r w:rsidRPr="00AC7BE1">
        <w:rPr>
          <w:rFonts w:cstheme="minorHAnsi"/>
          <w:szCs w:val="24"/>
        </w:rPr>
        <w:t>,</w:t>
      </w:r>
      <w:r w:rsidR="00793058" w:rsidRPr="00AC7BE1">
        <w:rPr>
          <w:rFonts w:cstheme="minorHAnsi"/>
          <w:szCs w:val="24"/>
        </w:rPr>
        <w:t xml:space="preserve"> Receivables</w:t>
      </w:r>
      <w:r w:rsidRPr="00AC7BE1">
        <w:rPr>
          <w:rFonts w:cstheme="minorHAnsi"/>
          <w:szCs w:val="24"/>
        </w:rPr>
        <w:t>,</w:t>
      </w:r>
      <w:r w:rsidR="00793058" w:rsidRPr="00AC7BE1">
        <w:rPr>
          <w:rFonts w:cstheme="minorHAnsi"/>
          <w:szCs w:val="24"/>
        </w:rPr>
        <w:t xml:space="preserve"> Total current assets</w:t>
      </w:r>
      <w:r w:rsidRPr="00AC7BE1">
        <w:rPr>
          <w:rFonts w:cstheme="minorHAnsi"/>
          <w:szCs w:val="24"/>
        </w:rPr>
        <w:t>,</w:t>
      </w:r>
      <w:r w:rsidR="00793058" w:rsidRPr="00AC7BE1">
        <w:rPr>
          <w:rFonts w:cstheme="minorHAnsi"/>
          <w:szCs w:val="24"/>
        </w:rPr>
        <w:t xml:space="preserve"> Tax assets</w:t>
      </w:r>
      <w:r w:rsidRPr="00AC7BE1">
        <w:rPr>
          <w:rFonts w:cstheme="minorHAnsi"/>
          <w:szCs w:val="24"/>
        </w:rPr>
        <w:t>,</w:t>
      </w:r>
      <w:r w:rsidR="00793058" w:rsidRPr="00AC7BE1">
        <w:rPr>
          <w:rFonts w:cstheme="minorHAnsi"/>
          <w:szCs w:val="24"/>
        </w:rPr>
        <w:t xml:space="preserve"> Total assets</w:t>
      </w:r>
      <w:r w:rsidRPr="00AC7BE1">
        <w:rPr>
          <w:rFonts w:cstheme="minorHAnsi"/>
          <w:szCs w:val="24"/>
        </w:rPr>
        <w:t>,</w:t>
      </w:r>
      <w:r w:rsidR="00793058" w:rsidRPr="00AC7BE1">
        <w:rPr>
          <w:rFonts w:cstheme="minorHAnsi"/>
          <w:szCs w:val="24"/>
        </w:rPr>
        <w:t xml:space="preserve"> Total current liabilities</w:t>
      </w:r>
      <w:r w:rsidRPr="00AC7BE1">
        <w:rPr>
          <w:rFonts w:cstheme="minorHAnsi"/>
          <w:szCs w:val="24"/>
        </w:rPr>
        <w:t>,</w:t>
      </w:r>
      <w:r w:rsidR="00793058" w:rsidRPr="00AC7BE1">
        <w:rPr>
          <w:rFonts w:cstheme="minorHAnsi"/>
          <w:szCs w:val="24"/>
        </w:rPr>
        <w:t xml:space="preserve"> Other Assets</w:t>
      </w:r>
      <w:r w:rsidRPr="00AC7BE1">
        <w:rPr>
          <w:rFonts w:cstheme="minorHAnsi"/>
          <w:szCs w:val="24"/>
        </w:rPr>
        <w:t>,</w:t>
      </w:r>
      <w:r w:rsidR="00793058" w:rsidRPr="00AC7BE1">
        <w:rPr>
          <w:rFonts w:cstheme="minorHAnsi"/>
          <w:szCs w:val="24"/>
        </w:rPr>
        <w:t xml:space="preserve"> returnOnAssets</w:t>
      </w:r>
      <w:r w:rsidRPr="00AC7BE1">
        <w:rPr>
          <w:rFonts w:cstheme="minorHAnsi"/>
          <w:szCs w:val="24"/>
        </w:rPr>
        <w:t>,</w:t>
      </w:r>
      <w:r w:rsidR="00793058" w:rsidRPr="00AC7BE1">
        <w:rPr>
          <w:rFonts w:cstheme="minorHAnsi"/>
          <w:szCs w:val="24"/>
        </w:rPr>
        <w:t xml:space="preserve"> Net Income </w:t>
      </w:r>
      <w:r w:rsidRPr="00AC7BE1">
        <w:rPr>
          <w:rFonts w:cstheme="minorHAnsi"/>
          <w:szCs w:val="24"/>
        </w:rPr>
        <w:t>p</w:t>
      </w:r>
      <w:r w:rsidR="00793058" w:rsidRPr="00AC7BE1">
        <w:rPr>
          <w:rFonts w:cstheme="minorHAnsi"/>
          <w:szCs w:val="24"/>
        </w:rPr>
        <w:t>er Share</w:t>
      </w:r>
      <w:r w:rsidRPr="00AC7BE1">
        <w:rPr>
          <w:rFonts w:cstheme="minorHAnsi"/>
          <w:szCs w:val="24"/>
        </w:rPr>
        <w:t>,</w:t>
      </w:r>
      <w:r w:rsidR="00793058" w:rsidRPr="00AC7BE1">
        <w:rPr>
          <w:rFonts w:cstheme="minorHAnsi"/>
          <w:szCs w:val="24"/>
        </w:rPr>
        <w:t xml:space="preserve"> Cash per Share</w:t>
      </w:r>
      <w:r w:rsidRPr="00AC7BE1">
        <w:rPr>
          <w:rFonts w:cstheme="minorHAnsi"/>
          <w:szCs w:val="24"/>
        </w:rPr>
        <w:t>,</w:t>
      </w:r>
      <w:r w:rsidR="00793058" w:rsidRPr="00AC7BE1">
        <w:rPr>
          <w:rFonts w:cstheme="minorHAnsi"/>
          <w:szCs w:val="24"/>
        </w:rPr>
        <w:t xml:space="preserve"> Working Capital</w:t>
      </w:r>
      <w:r w:rsidRPr="00AC7BE1">
        <w:rPr>
          <w:rFonts w:cstheme="minorHAnsi"/>
          <w:szCs w:val="24"/>
        </w:rPr>
        <w:t xml:space="preserve"> and </w:t>
      </w:r>
      <w:r w:rsidR="00793058" w:rsidRPr="00AC7BE1">
        <w:rPr>
          <w:rFonts w:cstheme="minorHAnsi"/>
          <w:szCs w:val="24"/>
        </w:rPr>
        <w:t xml:space="preserve"> Class</w:t>
      </w:r>
      <w:r w:rsidRPr="00AC7BE1">
        <w:rPr>
          <w:rFonts w:cstheme="minorHAnsi"/>
          <w:szCs w:val="24"/>
        </w:rPr>
        <w:t xml:space="preserve"> as my target varialbe</w:t>
      </w:r>
    </w:p>
    <w:p w:rsidR="00793058" w:rsidRPr="00AC7BE1" w:rsidRDefault="00596248" w:rsidP="00AC7BE1">
      <w:pPr>
        <w:spacing w:line="360" w:lineRule="auto"/>
        <w:jc w:val="both"/>
        <w:rPr>
          <w:rFonts w:cstheme="minorHAnsi"/>
          <w:szCs w:val="24"/>
        </w:rPr>
      </w:pPr>
      <w:r w:rsidRPr="00AC7BE1">
        <w:rPr>
          <w:rFonts w:cstheme="minorHAnsi"/>
          <w:b/>
          <w:szCs w:val="24"/>
        </w:rPr>
        <w:t>Data Selection Method</w:t>
      </w:r>
      <w:r w:rsidRPr="00AC7BE1">
        <w:rPr>
          <w:rFonts w:cstheme="minorHAnsi"/>
          <w:szCs w:val="24"/>
        </w:rPr>
        <w:t>:</w:t>
      </w:r>
    </w:p>
    <w:p w:rsidR="00793058" w:rsidRPr="00AC7BE1" w:rsidRDefault="00596248" w:rsidP="00AC7BE1">
      <w:pPr>
        <w:spacing w:line="360" w:lineRule="auto"/>
        <w:jc w:val="both"/>
        <w:rPr>
          <w:rFonts w:cstheme="minorHAnsi"/>
          <w:szCs w:val="24"/>
        </w:rPr>
      </w:pPr>
      <w:r w:rsidRPr="00AC7BE1">
        <w:rPr>
          <w:rFonts w:cstheme="minorHAnsi"/>
          <w:szCs w:val="24"/>
        </w:rPr>
        <w:t xml:space="preserve">I </w:t>
      </w:r>
      <w:r w:rsidR="00793058" w:rsidRPr="00AC7BE1">
        <w:rPr>
          <w:rFonts w:cstheme="minorHAnsi"/>
          <w:szCs w:val="24"/>
        </w:rPr>
        <w:t xml:space="preserve">added a "Random" column and used the RANDBETWEEN formula to generate a random number for each row: </w:t>
      </w:r>
    </w:p>
    <w:p w:rsidR="00793058" w:rsidRPr="00AC7BE1" w:rsidRDefault="00793058" w:rsidP="00326B38">
      <w:pPr>
        <w:spacing w:line="360" w:lineRule="auto"/>
        <w:ind w:left="720" w:firstLine="720"/>
        <w:jc w:val="both"/>
        <w:rPr>
          <w:rFonts w:cstheme="minorHAnsi"/>
          <w:b/>
          <w:szCs w:val="24"/>
        </w:rPr>
      </w:pPr>
      <w:r w:rsidRPr="00AC7BE1">
        <w:rPr>
          <w:rFonts w:cstheme="minorHAnsi"/>
          <w:b/>
          <w:szCs w:val="24"/>
        </w:rPr>
        <w:t>=RANDBETWEEN(1,16586)</w:t>
      </w:r>
    </w:p>
    <w:p w:rsidR="00793058" w:rsidRPr="00AC7BE1" w:rsidRDefault="00793058" w:rsidP="00AC7BE1">
      <w:pPr>
        <w:spacing w:line="360" w:lineRule="auto"/>
        <w:jc w:val="both"/>
        <w:rPr>
          <w:rFonts w:cstheme="minorHAnsi"/>
          <w:szCs w:val="24"/>
        </w:rPr>
      </w:pPr>
      <w:r w:rsidRPr="00AC7BE1">
        <w:rPr>
          <w:rFonts w:cstheme="minorHAnsi"/>
          <w:szCs w:val="24"/>
        </w:rPr>
        <w:t xml:space="preserve">Sorted the data by the Random column to shuffle the rows into a random order and kept the first 100 rows/companies, then deleted the remaining rows. </w:t>
      </w:r>
    </w:p>
    <w:p w:rsidR="00793058" w:rsidRPr="00AC7BE1" w:rsidRDefault="00793058" w:rsidP="00AC7BE1">
      <w:pPr>
        <w:spacing w:line="360" w:lineRule="auto"/>
        <w:jc w:val="both"/>
        <w:rPr>
          <w:rFonts w:cstheme="minorHAnsi"/>
          <w:szCs w:val="24"/>
        </w:rPr>
      </w:pPr>
      <w:r w:rsidRPr="00AC7BE1">
        <w:rPr>
          <w:rFonts w:cstheme="minorHAnsi"/>
          <w:szCs w:val="24"/>
        </w:rPr>
        <w:lastRenderedPageBreak/>
        <w:t>This resulted in a final cleaned dataset with 100 randomly selected companies over 5 years and 15 financial indicators plus the Class target variable.</w:t>
      </w:r>
    </w:p>
    <w:p w:rsidR="00793058" w:rsidRPr="00AC7BE1" w:rsidRDefault="00793058" w:rsidP="00AC7BE1">
      <w:pPr>
        <w:spacing w:line="360" w:lineRule="auto"/>
        <w:jc w:val="both"/>
        <w:rPr>
          <w:rFonts w:cstheme="minorHAnsi"/>
          <w:szCs w:val="24"/>
        </w:rPr>
      </w:pPr>
      <w:r w:rsidRPr="00AC7BE1">
        <w:rPr>
          <w:rFonts w:cstheme="minorHAnsi"/>
          <w:szCs w:val="24"/>
        </w:rPr>
        <w:t>The final cleaned data has 100 rows and 16 columns. The steps taken allow for a randomized, manageable sample size and a relevant subset of predictors and the target for modeling. The data has been checked for inconsistencies, formatted properly, and structured optimally for analysis.</w:t>
      </w:r>
    </w:p>
    <w:p w:rsidR="00C47C25" w:rsidRPr="00AC7BE1" w:rsidRDefault="00C47C25" w:rsidP="00AC7BE1">
      <w:pPr>
        <w:spacing w:line="360" w:lineRule="auto"/>
        <w:jc w:val="both"/>
        <w:rPr>
          <w:rFonts w:cstheme="minorHAnsi"/>
          <w:szCs w:val="24"/>
        </w:rPr>
      </w:pPr>
    </w:p>
    <w:p w:rsidR="00C47C25" w:rsidRPr="00AC7BE1" w:rsidRDefault="00C47C25" w:rsidP="00AC7BE1">
      <w:pPr>
        <w:spacing w:line="360" w:lineRule="auto"/>
        <w:jc w:val="both"/>
        <w:rPr>
          <w:rFonts w:cstheme="minorHAnsi"/>
          <w:b/>
          <w:szCs w:val="24"/>
        </w:rPr>
      </w:pPr>
      <w:r w:rsidRPr="00AC7BE1">
        <w:rPr>
          <w:rFonts w:cstheme="minorHAnsi"/>
          <w:b/>
          <w:szCs w:val="24"/>
        </w:rPr>
        <w:t>Possible Ethical Implication</w:t>
      </w:r>
    </w:p>
    <w:p w:rsidR="00C47C25" w:rsidRPr="00AC7BE1" w:rsidRDefault="00C47C25" w:rsidP="00AC7BE1">
      <w:pPr>
        <w:spacing w:line="360" w:lineRule="auto"/>
        <w:jc w:val="both"/>
        <w:rPr>
          <w:rFonts w:cstheme="minorHAnsi"/>
          <w:szCs w:val="24"/>
        </w:rPr>
      </w:pPr>
      <w:r w:rsidRPr="00AC7BE1">
        <w:rPr>
          <w:rFonts w:cstheme="minorHAnsi"/>
          <w:szCs w:val="24"/>
        </w:rPr>
        <w:t>1. Using imperfect data could lead to inaccurate or misleading conclusions. The data was webscraped and may contain errors or inconsistencies that could skew results. Steps should be taken to verify data quality and note any limitations.</w:t>
      </w:r>
    </w:p>
    <w:p w:rsidR="00C47C25" w:rsidRPr="00AC7BE1" w:rsidRDefault="00C47C25" w:rsidP="00AC7BE1">
      <w:pPr>
        <w:spacing w:line="360" w:lineRule="auto"/>
        <w:jc w:val="both"/>
        <w:rPr>
          <w:rFonts w:cstheme="minorHAnsi"/>
          <w:szCs w:val="24"/>
        </w:rPr>
      </w:pPr>
      <w:r w:rsidRPr="00AC7BE1">
        <w:rPr>
          <w:rFonts w:cstheme="minorHAnsi"/>
          <w:szCs w:val="24"/>
        </w:rPr>
        <w:t>2. Biases may be baked into the data that lead to unfair outcomes. For example, the companies represented may not proportionally represent different industries, locations, size of companies etc. Samples should aim to represent population diversity where possible. Models built on imbalanced data may disadvantage certain groups.</w:t>
      </w:r>
    </w:p>
    <w:p w:rsidR="00596248" w:rsidRPr="00AC7BE1" w:rsidRDefault="00596248" w:rsidP="00AC7BE1">
      <w:pPr>
        <w:spacing w:line="360" w:lineRule="auto"/>
        <w:jc w:val="both"/>
        <w:rPr>
          <w:rFonts w:cstheme="minorHAnsi"/>
          <w:szCs w:val="24"/>
        </w:rPr>
      </w:pPr>
    </w:p>
    <w:p w:rsidR="00C47C25" w:rsidRPr="00AC7BE1" w:rsidRDefault="00C47C25" w:rsidP="00AC7BE1">
      <w:pPr>
        <w:spacing w:line="360" w:lineRule="auto"/>
        <w:jc w:val="both"/>
        <w:rPr>
          <w:rFonts w:cstheme="minorHAnsi"/>
          <w:szCs w:val="24"/>
        </w:rPr>
      </w:pPr>
      <w:r w:rsidRPr="00AC7BE1">
        <w:rPr>
          <w:rFonts w:cstheme="minorHAnsi"/>
          <w:szCs w:val="24"/>
        </w:rPr>
        <w:t>In general, when using data for analysis, it is important to consider:</w:t>
      </w:r>
    </w:p>
    <w:p w:rsidR="00C47C25" w:rsidRPr="00AC7BE1" w:rsidRDefault="00C47C25" w:rsidP="00AC7BE1">
      <w:pPr>
        <w:pStyle w:val="ListParagraph"/>
        <w:numPr>
          <w:ilvl w:val="0"/>
          <w:numId w:val="1"/>
        </w:numPr>
        <w:spacing w:line="360" w:lineRule="auto"/>
        <w:jc w:val="both"/>
        <w:rPr>
          <w:rFonts w:cstheme="minorHAnsi"/>
          <w:szCs w:val="24"/>
        </w:rPr>
      </w:pPr>
      <w:r w:rsidRPr="00AC7BE1">
        <w:rPr>
          <w:rFonts w:cstheme="minorHAnsi"/>
          <w:szCs w:val="24"/>
        </w:rPr>
        <w:t>How accurate and complete is the data? Are there incorrect or missing values that could distort findings?</w:t>
      </w:r>
    </w:p>
    <w:p w:rsidR="00C47C25" w:rsidRPr="00AC7BE1" w:rsidRDefault="00C47C25" w:rsidP="00AC7BE1">
      <w:pPr>
        <w:pStyle w:val="ListParagraph"/>
        <w:numPr>
          <w:ilvl w:val="0"/>
          <w:numId w:val="1"/>
        </w:numPr>
        <w:spacing w:line="360" w:lineRule="auto"/>
        <w:jc w:val="both"/>
        <w:rPr>
          <w:rFonts w:cstheme="minorHAnsi"/>
          <w:szCs w:val="24"/>
        </w:rPr>
      </w:pPr>
      <w:r w:rsidRPr="00AC7BE1">
        <w:rPr>
          <w:rFonts w:cstheme="minorHAnsi"/>
          <w:szCs w:val="24"/>
        </w:rPr>
        <w:t>Does the data fairly represent the intended population? Or does it reflect biases towards certain groups?</w:t>
      </w:r>
    </w:p>
    <w:p w:rsidR="00C47C25" w:rsidRPr="00AC7BE1" w:rsidRDefault="00C47C25" w:rsidP="00AC7BE1">
      <w:pPr>
        <w:pStyle w:val="ListParagraph"/>
        <w:numPr>
          <w:ilvl w:val="0"/>
          <w:numId w:val="1"/>
        </w:numPr>
        <w:spacing w:line="360" w:lineRule="auto"/>
        <w:jc w:val="both"/>
        <w:rPr>
          <w:rFonts w:cstheme="minorHAnsi"/>
          <w:szCs w:val="24"/>
        </w:rPr>
      </w:pPr>
      <w:r w:rsidRPr="00AC7BE1">
        <w:rPr>
          <w:rFonts w:cstheme="minorHAnsi"/>
          <w:szCs w:val="24"/>
        </w:rPr>
        <w:t>How will model results and insights be used? Could they negatively impact or exclude certain groups unfairly?</w:t>
      </w:r>
    </w:p>
    <w:p w:rsidR="00C47C25" w:rsidRPr="00AC7BE1" w:rsidRDefault="00C47C25" w:rsidP="00AC7BE1">
      <w:pPr>
        <w:pStyle w:val="ListParagraph"/>
        <w:numPr>
          <w:ilvl w:val="0"/>
          <w:numId w:val="1"/>
        </w:numPr>
        <w:spacing w:line="360" w:lineRule="auto"/>
        <w:jc w:val="both"/>
        <w:rPr>
          <w:rFonts w:cstheme="minorHAnsi"/>
          <w:szCs w:val="24"/>
        </w:rPr>
      </w:pPr>
      <w:r w:rsidRPr="00AC7BE1">
        <w:rPr>
          <w:rFonts w:cstheme="minorHAnsi"/>
          <w:szCs w:val="24"/>
        </w:rPr>
        <w:t>Is the data being used ethically and responsibly to generate insights for social good?</w:t>
      </w:r>
    </w:p>
    <w:p w:rsidR="00326B38" w:rsidRDefault="00326B38" w:rsidP="00326B38">
      <w:pPr>
        <w:pStyle w:val="Heading1"/>
      </w:pPr>
      <w:bookmarkStart w:id="1" w:name="_Toc149883929"/>
    </w:p>
    <w:p w:rsidR="00326B38" w:rsidRDefault="00326B38" w:rsidP="00326B38">
      <w:pPr>
        <w:pStyle w:val="Heading1"/>
      </w:pPr>
    </w:p>
    <w:p w:rsidR="00B72D19" w:rsidRPr="00AC7BE1" w:rsidRDefault="00B72D19" w:rsidP="00326B38">
      <w:pPr>
        <w:pStyle w:val="Heading1"/>
      </w:pPr>
      <w:bookmarkStart w:id="2" w:name="_GoBack"/>
      <w:bookmarkEnd w:id="2"/>
      <w:r w:rsidRPr="00AC7BE1">
        <w:t>DATA CLEANING</w:t>
      </w:r>
      <w:bookmarkEnd w:id="1"/>
      <w:r w:rsidRPr="00AC7BE1">
        <w:t xml:space="preserve"> </w:t>
      </w:r>
    </w:p>
    <w:p w:rsidR="00EB79D9" w:rsidRPr="00AC7BE1" w:rsidRDefault="00460D95" w:rsidP="00AC7BE1">
      <w:pPr>
        <w:spacing w:line="360" w:lineRule="auto"/>
        <w:jc w:val="both"/>
        <w:rPr>
          <w:rFonts w:cstheme="minorHAnsi"/>
          <w:color w:val="1C1917"/>
          <w:szCs w:val="24"/>
          <w:shd w:val="clear" w:color="auto" w:fill="FFFFFF"/>
        </w:rPr>
      </w:pPr>
      <w:r w:rsidRPr="00AC7BE1">
        <w:rPr>
          <w:rFonts w:cstheme="minorHAnsi"/>
          <w:color w:val="1C1917"/>
          <w:szCs w:val="24"/>
          <w:shd w:val="clear" w:color="auto" w:fill="FFFFFF"/>
        </w:rPr>
        <w:t>P</w:t>
      </w:r>
      <w:r w:rsidR="00B72D19" w:rsidRPr="00AC7BE1">
        <w:rPr>
          <w:rFonts w:cstheme="minorHAnsi"/>
          <w:color w:val="1C1917"/>
          <w:szCs w:val="24"/>
          <w:shd w:val="clear" w:color="auto" w:fill="FFFFFF"/>
        </w:rPr>
        <w:t xml:space="preserve">reliminary data exploration in Orange revealed the presence of missing values across multiple attributes in the dataset. To handle these missing data points, the Preprocess widget was utilized to filter out rows containing any missing values, thus removing incomplete instances listwise. The Remove Missing Values function in preprocessor widget was applied with the default settings, which eliminates objects with NA values on a perinstance basis. After running the preprocessing widget, the resulting data matrix was reduced from the original sample size down to 63 total complete instances. </w:t>
      </w:r>
    </w:p>
    <w:p w:rsidR="00460D95" w:rsidRPr="00AC7BE1" w:rsidRDefault="00460D95" w:rsidP="00AC7BE1">
      <w:pPr>
        <w:spacing w:line="360" w:lineRule="auto"/>
        <w:jc w:val="both"/>
        <w:rPr>
          <w:rFonts w:cstheme="minorHAnsi"/>
          <w:b/>
          <w:szCs w:val="24"/>
        </w:rPr>
      </w:pPr>
    </w:p>
    <w:p w:rsidR="002D187E" w:rsidRPr="00AC7BE1" w:rsidRDefault="002D187E" w:rsidP="00326B38">
      <w:pPr>
        <w:pStyle w:val="Heading1"/>
      </w:pPr>
      <w:bookmarkStart w:id="3" w:name="_Toc149883930"/>
      <w:r w:rsidRPr="00AC7BE1">
        <w:t>Visualizations and Data Analysis</w:t>
      </w:r>
      <w:bookmarkEnd w:id="3"/>
      <w:r w:rsidRPr="00AC7BE1">
        <w:t xml:space="preserve"> </w:t>
      </w:r>
    </w:p>
    <w:p w:rsidR="00EB79D9" w:rsidRPr="00AC7BE1" w:rsidRDefault="00EB79D9" w:rsidP="00AC7BE1">
      <w:pPr>
        <w:spacing w:line="360" w:lineRule="auto"/>
        <w:jc w:val="both"/>
        <w:rPr>
          <w:rFonts w:cstheme="minorHAnsi"/>
          <w:b/>
          <w:szCs w:val="24"/>
        </w:rPr>
      </w:pPr>
      <w:r w:rsidRPr="00AC7BE1">
        <w:rPr>
          <w:rFonts w:cstheme="minorHAnsi"/>
          <w:b/>
          <w:szCs w:val="24"/>
        </w:rPr>
        <w:t>Summary Statistics</w:t>
      </w:r>
    </w:p>
    <w:p w:rsidR="00EB79D9" w:rsidRPr="00AC7BE1" w:rsidRDefault="00EB79D9" w:rsidP="00AC7BE1">
      <w:pPr>
        <w:spacing w:line="360" w:lineRule="auto"/>
        <w:jc w:val="both"/>
        <w:rPr>
          <w:rFonts w:cstheme="minorHAnsi"/>
          <w:szCs w:val="24"/>
        </w:rPr>
      </w:pPr>
      <w:r w:rsidRPr="00AC7BE1">
        <w:rPr>
          <w:rFonts w:cstheme="minorHAnsi"/>
          <w:noProof/>
          <w:szCs w:val="24"/>
        </w:rPr>
        <w:drawing>
          <wp:inline distT="0" distB="0" distL="0" distR="0" wp14:anchorId="25511872" wp14:editId="79855AC3">
            <wp:extent cx="4872251" cy="250223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1371" cy="2506918"/>
                    </a:xfrm>
                    <a:prstGeom prst="rect">
                      <a:avLst/>
                    </a:prstGeom>
                  </pic:spPr>
                </pic:pic>
              </a:graphicData>
            </a:graphic>
          </wp:inline>
        </w:drawing>
      </w:r>
    </w:p>
    <w:p w:rsidR="00723AA8" w:rsidRPr="00AC7BE1" w:rsidRDefault="003C4606" w:rsidP="00AC7BE1">
      <w:pPr>
        <w:spacing w:line="360" w:lineRule="auto"/>
        <w:jc w:val="both"/>
        <w:rPr>
          <w:rFonts w:cstheme="minorHAnsi"/>
          <w:color w:val="1C1917"/>
          <w:szCs w:val="24"/>
          <w:shd w:val="clear" w:color="auto" w:fill="FFFFFF"/>
        </w:rPr>
      </w:pPr>
      <w:r w:rsidRPr="00AC7BE1">
        <w:rPr>
          <w:rFonts w:cstheme="minorHAnsi"/>
          <w:color w:val="1C1917"/>
          <w:szCs w:val="24"/>
          <w:shd w:val="clear" w:color="auto" w:fill="FFFFFF"/>
        </w:rPr>
        <w:t>Generated summary statistics in R to inspect features. High maximum revenue relative to the mean indicates potential outliers. Additional missing value checks showed no remaining NA values. Summary displays distributional statistics including minimum, maximum, mean, and mode for each predictor. This initial exploratory data analysis provides insights into the central tendency and spread of key variables.</w:t>
      </w:r>
    </w:p>
    <w:p w:rsidR="002D187E" w:rsidRPr="00AC7BE1" w:rsidRDefault="002D187E" w:rsidP="00AC7BE1">
      <w:pPr>
        <w:spacing w:line="360" w:lineRule="auto"/>
        <w:jc w:val="both"/>
        <w:rPr>
          <w:rFonts w:cstheme="minorHAnsi"/>
          <w:szCs w:val="24"/>
        </w:rPr>
      </w:pPr>
      <w:r w:rsidRPr="00AC7BE1">
        <w:rPr>
          <w:rFonts w:cstheme="minorHAnsi"/>
          <w:noProof/>
          <w:szCs w:val="24"/>
        </w:rPr>
        <w:lastRenderedPageBreak/>
        <w:drawing>
          <wp:inline distT="0" distB="0" distL="0" distR="0" wp14:anchorId="59BFDD7C" wp14:editId="11E5BF44">
            <wp:extent cx="4421874" cy="346143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160" cy="3488277"/>
                    </a:xfrm>
                    <a:prstGeom prst="rect">
                      <a:avLst/>
                    </a:prstGeom>
                  </pic:spPr>
                </pic:pic>
              </a:graphicData>
            </a:graphic>
          </wp:inline>
        </w:drawing>
      </w:r>
    </w:p>
    <w:p w:rsidR="002D187E" w:rsidRPr="00AC7BE1" w:rsidRDefault="00E607F2" w:rsidP="00AC7BE1">
      <w:pPr>
        <w:spacing w:line="360" w:lineRule="auto"/>
        <w:jc w:val="both"/>
        <w:rPr>
          <w:rFonts w:cstheme="minorHAnsi"/>
          <w:szCs w:val="24"/>
        </w:rPr>
      </w:pPr>
      <w:r w:rsidRPr="00AC7BE1">
        <w:rPr>
          <w:rFonts w:cstheme="minorHAnsi"/>
          <w:szCs w:val="24"/>
        </w:rPr>
        <w:t xml:space="preserve">I </w:t>
      </w:r>
      <w:r w:rsidR="000B0DA2" w:rsidRPr="00AC7BE1">
        <w:rPr>
          <w:rFonts w:cstheme="minorHAnsi"/>
          <w:szCs w:val="24"/>
        </w:rPr>
        <w:t xml:space="preserve">explore the data more </w:t>
      </w:r>
      <w:r w:rsidRPr="00AC7BE1">
        <w:rPr>
          <w:rFonts w:cstheme="minorHAnsi"/>
          <w:szCs w:val="24"/>
        </w:rPr>
        <w:t>by plotting a scatter plot of working capital against Revenue and labeled it based on class (1=stock increase during the year, 0=stock decreases during the year) to understand if growth of stock depends on the working capital. One could see on the graph the presence of an outlier which means there are stock which very low working capital but very high revenue while other stocks are distributed randomly which shows the working capital does not really lead to high revenue.</w:t>
      </w:r>
    </w:p>
    <w:p w:rsidR="00E607F2" w:rsidRPr="00AC7BE1" w:rsidRDefault="00E607F2" w:rsidP="00AC7BE1">
      <w:pPr>
        <w:spacing w:line="360" w:lineRule="auto"/>
        <w:jc w:val="both"/>
        <w:rPr>
          <w:rFonts w:cstheme="minorHAnsi"/>
          <w:szCs w:val="24"/>
        </w:rPr>
      </w:pPr>
      <w:r w:rsidRPr="00AC7BE1">
        <w:rPr>
          <w:rFonts w:cstheme="minorHAnsi"/>
          <w:szCs w:val="24"/>
        </w:rPr>
        <w:t>Which leads to checking if investment might play an important role when it comes to re</w:t>
      </w:r>
      <w:r w:rsidR="00460D95" w:rsidRPr="00AC7BE1">
        <w:rPr>
          <w:rFonts w:cstheme="minorHAnsi"/>
          <w:szCs w:val="24"/>
        </w:rPr>
        <w:t xml:space="preserve">venue generated by each stock. </w:t>
      </w:r>
    </w:p>
    <w:p w:rsidR="00E607F2" w:rsidRPr="00AC7BE1" w:rsidRDefault="00E607F2" w:rsidP="00AC7BE1">
      <w:pPr>
        <w:spacing w:line="360" w:lineRule="auto"/>
        <w:jc w:val="both"/>
        <w:rPr>
          <w:rFonts w:cstheme="minorHAnsi"/>
          <w:szCs w:val="24"/>
        </w:rPr>
      </w:pPr>
      <w:r w:rsidRPr="00AC7BE1">
        <w:rPr>
          <w:rFonts w:cstheme="minorHAnsi"/>
          <w:noProof/>
          <w:szCs w:val="24"/>
        </w:rPr>
        <w:lastRenderedPageBreak/>
        <w:drawing>
          <wp:inline distT="0" distB="0" distL="0" distR="0" wp14:anchorId="11E5FBA7" wp14:editId="1EF732F3">
            <wp:extent cx="4762831" cy="346272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8134" cy="3466577"/>
                    </a:xfrm>
                    <a:prstGeom prst="rect">
                      <a:avLst/>
                    </a:prstGeom>
                  </pic:spPr>
                </pic:pic>
              </a:graphicData>
            </a:graphic>
          </wp:inline>
        </w:drawing>
      </w:r>
    </w:p>
    <w:p w:rsidR="006F031F" w:rsidRPr="00AC7BE1" w:rsidRDefault="00BD5FF7" w:rsidP="00AC7BE1">
      <w:pPr>
        <w:tabs>
          <w:tab w:val="left" w:pos="4032"/>
        </w:tabs>
        <w:spacing w:line="360" w:lineRule="auto"/>
        <w:jc w:val="both"/>
        <w:rPr>
          <w:rFonts w:cstheme="minorHAnsi"/>
          <w:szCs w:val="24"/>
        </w:rPr>
      </w:pPr>
      <w:r w:rsidRPr="00AC7BE1">
        <w:rPr>
          <w:rFonts w:cstheme="minorHAnsi"/>
          <w:color w:val="1C1917"/>
          <w:szCs w:val="24"/>
          <w:shd w:val="clear" w:color="auto" w:fill="FFFFFF"/>
        </w:rPr>
        <w:t>The scatter plot shows stocks with very high investments have high revenues, while lower investments correspond to lower revenues. Specifically, stocks with small investments rarely yield high revenues, as depicted by the cluster of points in the bottom left. The positive correlation indicates companies that invest more tend to have higher revenues.</w:t>
      </w:r>
    </w:p>
    <w:p w:rsidR="006F031F" w:rsidRPr="00AC7BE1" w:rsidRDefault="006F031F" w:rsidP="00AC7BE1">
      <w:pPr>
        <w:tabs>
          <w:tab w:val="left" w:pos="4032"/>
        </w:tabs>
        <w:spacing w:line="360" w:lineRule="auto"/>
        <w:jc w:val="both"/>
        <w:rPr>
          <w:rFonts w:cstheme="minorHAnsi"/>
          <w:b/>
          <w:szCs w:val="24"/>
        </w:rPr>
      </w:pPr>
    </w:p>
    <w:p w:rsidR="006F031F" w:rsidRPr="00AC7BE1" w:rsidRDefault="006F031F" w:rsidP="00AC7BE1">
      <w:pPr>
        <w:tabs>
          <w:tab w:val="left" w:pos="4032"/>
        </w:tabs>
        <w:spacing w:line="360" w:lineRule="auto"/>
        <w:jc w:val="both"/>
        <w:rPr>
          <w:rFonts w:cstheme="minorHAnsi"/>
          <w:b/>
          <w:szCs w:val="24"/>
        </w:rPr>
      </w:pPr>
    </w:p>
    <w:p w:rsidR="006F031F" w:rsidRPr="00AC7BE1" w:rsidRDefault="006F031F" w:rsidP="00AC7BE1">
      <w:pPr>
        <w:tabs>
          <w:tab w:val="left" w:pos="4032"/>
        </w:tabs>
        <w:spacing w:line="360" w:lineRule="auto"/>
        <w:jc w:val="both"/>
        <w:rPr>
          <w:rFonts w:cstheme="minorHAnsi"/>
          <w:b/>
          <w:szCs w:val="24"/>
        </w:rPr>
      </w:pPr>
    </w:p>
    <w:p w:rsidR="006F031F" w:rsidRPr="00AC7BE1" w:rsidRDefault="006F031F" w:rsidP="00AC7BE1">
      <w:pPr>
        <w:tabs>
          <w:tab w:val="left" w:pos="4032"/>
        </w:tabs>
        <w:spacing w:line="360" w:lineRule="auto"/>
        <w:jc w:val="both"/>
        <w:rPr>
          <w:rFonts w:cstheme="minorHAnsi"/>
          <w:b/>
          <w:szCs w:val="24"/>
        </w:rPr>
      </w:pPr>
    </w:p>
    <w:p w:rsidR="006F031F" w:rsidRPr="00AC7BE1" w:rsidRDefault="006F031F" w:rsidP="00AC7BE1">
      <w:pPr>
        <w:tabs>
          <w:tab w:val="left" w:pos="4032"/>
        </w:tabs>
        <w:spacing w:line="360" w:lineRule="auto"/>
        <w:jc w:val="both"/>
        <w:rPr>
          <w:rFonts w:cstheme="minorHAnsi"/>
          <w:b/>
          <w:szCs w:val="24"/>
        </w:rPr>
      </w:pPr>
    </w:p>
    <w:p w:rsidR="006F031F" w:rsidRPr="00AC7BE1" w:rsidRDefault="006F031F" w:rsidP="00AC7BE1">
      <w:pPr>
        <w:tabs>
          <w:tab w:val="left" w:pos="4032"/>
        </w:tabs>
        <w:spacing w:line="360" w:lineRule="auto"/>
        <w:jc w:val="both"/>
        <w:rPr>
          <w:rFonts w:cstheme="minorHAnsi"/>
          <w:b/>
          <w:szCs w:val="24"/>
        </w:rPr>
      </w:pPr>
    </w:p>
    <w:p w:rsidR="006F031F" w:rsidRPr="00AC7BE1" w:rsidRDefault="006F031F" w:rsidP="00AC7BE1">
      <w:pPr>
        <w:tabs>
          <w:tab w:val="left" w:pos="4032"/>
        </w:tabs>
        <w:spacing w:line="360" w:lineRule="auto"/>
        <w:jc w:val="both"/>
        <w:rPr>
          <w:rFonts w:cstheme="minorHAnsi"/>
          <w:b/>
          <w:szCs w:val="24"/>
        </w:rPr>
      </w:pPr>
    </w:p>
    <w:p w:rsidR="00326B38" w:rsidRDefault="00326B38" w:rsidP="00AC7BE1">
      <w:pPr>
        <w:tabs>
          <w:tab w:val="left" w:pos="4032"/>
        </w:tabs>
        <w:spacing w:line="360" w:lineRule="auto"/>
        <w:jc w:val="both"/>
        <w:rPr>
          <w:rFonts w:cstheme="minorHAnsi"/>
          <w:b/>
          <w:szCs w:val="24"/>
        </w:rPr>
      </w:pPr>
    </w:p>
    <w:p w:rsidR="00326B38" w:rsidRDefault="00326B38" w:rsidP="00AC7BE1">
      <w:pPr>
        <w:tabs>
          <w:tab w:val="left" w:pos="4032"/>
        </w:tabs>
        <w:spacing w:line="360" w:lineRule="auto"/>
        <w:jc w:val="both"/>
        <w:rPr>
          <w:rFonts w:cstheme="minorHAnsi"/>
          <w:b/>
          <w:szCs w:val="24"/>
        </w:rPr>
      </w:pPr>
    </w:p>
    <w:p w:rsidR="00410A32" w:rsidRPr="00AC7BE1" w:rsidRDefault="00410A32" w:rsidP="00326B38">
      <w:pPr>
        <w:pStyle w:val="Heading1"/>
      </w:pPr>
      <w:bookmarkStart w:id="4" w:name="_Toc149883931"/>
      <w:r w:rsidRPr="00AC7BE1">
        <w:lastRenderedPageBreak/>
        <w:t>Investigation and Findings:</w:t>
      </w:r>
      <w:bookmarkEnd w:id="4"/>
    </w:p>
    <w:p w:rsidR="006F031F" w:rsidRPr="00AC7BE1" w:rsidRDefault="006F031F" w:rsidP="00AC7BE1">
      <w:pPr>
        <w:tabs>
          <w:tab w:val="left" w:pos="4032"/>
        </w:tabs>
        <w:spacing w:line="360" w:lineRule="auto"/>
        <w:jc w:val="both"/>
        <w:rPr>
          <w:rFonts w:cstheme="minorHAnsi"/>
          <w:b/>
          <w:szCs w:val="24"/>
        </w:rPr>
      </w:pPr>
      <w:r w:rsidRPr="00AC7BE1">
        <w:rPr>
          <w:rFonts w:cstheme="minorHAnsi"/>
          <w:b/>
          <w:szCs w:val="24"/>
        </w:rPr>
        <w:t>Feature Selection:</w:t>
      </w:r>
    </w:p>
    <w:p w:rsidR="006F031F" w:rsidRPr="00AC7BE1" w:rsidRDefault="006F031F" w:rsidP="00AC7BE1">
      <w:pPr>
        <w:tabs>
          <w:tab w:val="left" w:pos="4032"/>
        </w:tabs>
        <w:spacing w:line="360" w:lineRule="auto"/>
        <w:jc w:val="both"/>
        <w:rPr>
          <w:rFonts w:cstheme="minorHAnsi"/>
          <w:szCs w:val="24"/>
        </w:rPr>
      </w:pPr>
      <w:r w:rsidRPr="00AC7BE1">
        <w:rPr>
          <w:rFonts w:cstheme="minorHAnsi"/>
          <w:noProof/>
          <w:szCs w:val="24"/>
        </w:rPr>
        <w:drawing>
          <wp:inline distT="0" distB="0" distL="0" distR="0" wp14:anchorId="40307A33" wp14:editId="35B64B7F">
            <wp:extent cx="2878158" cy="3418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3871" cy="3425550"/>
                    </a:xfrm>
                    <a:prstGeom prst="rect">
                      <a:avLst/>
                    </a:prstGeom>
                  </pic:spPr>
                </pic:pic>
              </a:graphicData>
            </a:graphic>
          </wp:inline>
        </w:drawing>
      </w:r>
    </w:p>
    <w:p w:rsidR="00410A32" w:rsidRPr="00AC7BE1" w:rsidRDefault="00BD5FF7" w:rsidP="00AC7BE1">
      <w:pPr>
        <w:tabs>
          <w:tab w:val="left" w:pos="4032"/>
        </w:tabs>
        <w:spacing w:line="360" w:lineRule="auto"/>
        <w:jc w:val="both"/>
        <w:rPr>
          <w:rFonts w:cstheme="minorHAnsi"/>
          <w:szCs w:val="24"/>
        </w:rPr>
      </w:pPr>
      <w:r w:rsidRPr="00AC7BE1">
        <w:rPr>
          <w:rFonts w:cstheme="minorHAnsi"/>
          <w:color w:val="1C1917"/>
          <w:szCs w:val="24"/>
          <w:shd w:val="clear" w:color="auto" w:fill="FFFFFF"/>
        </w:rPr>
        <w:t>The top 10 financial indicators ranked by information gain and Gini decrease for predicting the target Class are: Investments, Receivables</w:t>
      </w:r>
      <w:r w:rsidR="00AD2459" w:rsidRPr="00AC7BE1">
        <w:rPr>
          <w:rFonts w:cstheme="minorHAnsi"/>
          <w:color w:val="1C1917"/>
          <w:szCs w:val="24"/>
          <w:shd w:val="clear" w:color="auto" w:fill="FFFFFF"/>
        </w:rPr>
        <w:t xml:space="preserve"> e.t.c</w:t>
      </w:r>
      <w:r w:rsidRPr="00AC7BE1">
        <w:rPr>
          <w:rFonts w:cstheme="minorHAnsi"/>
          <w:color w:val="1C1917"/>
          <w:szCs w:val="24"/>
          <w:shd w:val="clear" w:color="auto" w:fill="FFFFFF"/>
        </w:rPr>
        <w:t>. This ranking shows the relative importance of each predictor in modeling Class, with Investments having the highest variable importance score of 0.103 based on information gain.</w:t>
      </w:r>
    </w:p>
    <w:p w:rsidR="00410A32" w:rsidRPr="00AC7BE1" w:rsidRDefault="00410A32" w:rsidP="00AC7BE1">
      <w:pPr>
        <w:tabs>
          <w:tab w:val="left" w:pos="4032"/>
        </w:tabs>
        <w:spacing w:line="360" w:lineRule="auto"/>
        <w:jc w:val="both"/>
        <w:rPr>
          <w:rFonts w:cstheme="minorHAnsi"/>
          <w:szCs w:val="24"/>
        </w:rPr>
      </w:pPr>
      <w:r w:rsidRPr="00AC7BE1">
        <w:rPr>
          <w:rFonts w:cstheme="minorHAnsi"/>
          <w:b/>
          <w:szCs w:val="24"/>
        </w:rPr>
        <w:t>Decision Tree</w:t>
      </w:r>
      <w:r w:rsidRPr="00AC7BE1">
        <w:rPr>
          <w:rFonts w:cstheme="minorHAnsi"/>
          <w:szCs w:val="24"/>
        </w:rPr>
        <w:t>:</w:t>
      </w:r>
    </w:p>
    <w:p w:rsidR="00410A32" w:rsidRPr="00AC7BE1" w:rsidRDefault="00410A32" w:rsidP="00AC7BE1">
      <w:pPr>
        <w:tabs>
          <w:tab w:val="left" w:pos="4032"/>
        </w:tabs>
        <w:spacing w:line="360" w:lineRule="auto"/>
        <w:jc w:val="both"/>
        <w:rPr>
          <w:rFonts w:cstheme="minorHAnsi"/>
          <w:szCs w:val="24"/>
        </w:rPr>
      </w:pPr>
      <w:r w:rsidRPr="00AC7BE1">
        <w:rPr>
          <w:rFonts w:cstheme="minorHAnsi"/>
          <w:szCs w:val="24"/>
        </w:rPr>
        <w:t>We construct a decision tree model to better understand our data and check the possibility to classify the future performance of a stock by looking at the chosen financial indicators.</w:t>
      </w:r>
    </w:p>
    <w:p w:rsidR="001D5188" w:rsidRPr="00AC7BE1" w:rsidRDefault="00BD5FF7" w:rsidP="00AC7BE1">
      <w:pPr>
        <w:tabs>
          <w:tab w:val="left" w:pos="4032"/>
        </w:tabs>
        <w:spacing w:line="360" w:lineRule="auto"/>
        <w:jc w:val="both"/>
        <w:rPr>
          <w:rFonts w:cstheme="minorHAnsi"/>
          <w:szCs w:val="24"/>
        </w:rPr>
      </w:pPr>
      <w:r w:rsidRPr="00AC7BE1">
        <w:rPr>
          <w:rFonts w:cstheme="minorHAnsi"/>
          <w:szCs w:val="24"/>
        </w:rPr>
        <w:drawing>
          <wp:inline distT="0" distB="0" distL="0" distR="0" wp14:anchorId="2035EA1C" wp14:editId="2CE3BE0C">
            <wp:extent cx="59436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4975"/>
                    </a:xfrm>
                    <a:prstGeom prst="rect">
                      <a:avLst/>
                    </a:prstGeom>
                  </pic:spPr>
                </pic:pic>
              </a:graphicData>
            </a:graphic>
          </wp:inline>
        </w:drawing>
      </w:r>
    </w:p>
    <w:p w:rsidR="00BD5FF7" w:rsidRPr="00AC7BE1" w:rsidRDefault="00410A32" w:rsidP="00AC7BE1">
      <w:pPr>
        <w:tabs>
          <w:tab w:val="left" w:pos="4032"/>
        </w:tabs>
        <w:spacing w:line="360" w:lineRule="auto"/>
        <w:jc w:val="both"/>
        <w:rPr>
          <w:rFonts w:cstheme="minorHAnsi"/>
          <w:szCs w:val="24"/>
        </w:rPr>
      </w:pPr>
      <w:r w:rsidRPr="00AC7BE1">
        <w:rPr>
          <w:rFonts w:cstheme="minorHAnsi"/>
          <w:szCs w:val="24"/>
        </w:rPr>
        <w:lastRenderedPageBreak/>
        <w:t xml:space="preserve">From the decision tree, investment is the best classifier applicable to our model and split into working capital and tax assets which shows that investments greater than 51900000 and have tax asset less than 495000 have highest probability of increasing during the year </w:t>
      </w:r>
    </w:p>
    <w:p w:rsidR="00132555" w:rsidRPr="00AC7BE1" w:rsidRDefault="00132555" w:rsidP="00AC7BE1">
      <w:pPr>
        <w:tabs>
          <w:tab w:val="left" w:pos="4032"/>
        </w:tabs>
        <w:spacing w:line="360" w:lineRule="auto"/>
        <w:jc w:val="both"/>
        <w:rPr>
          <w:rFonts w:cstheme="minorHAnsi"/>
          <w:szCs w:val="24"/>
        </w:rPr>
      </w:pPr>
      <w:r w:rsidRPr="00AC7BE1">
        <w:rPr>
          <w:rFonts w:cstheme="minorHAnsi"/>
          <w:b/>
          <w:szCs w:val="24"/>
        </w:rPr>
        <w:t>Accuracy Test Score</w:t>
      </w:r>
      <w:r w:rsidRPr="00AC7BE1">
        <w:rPr>
          <w:rFonts w:cstheme="minorHAnsi"/>
          <w:szCs w:val="24"/>
        </w:rPr>
        <w:t>:</w:t>
      </w:r>
    </w:p>
    <w:p w:rsidR="00132555" w:rsidRPr="00AC7BE1" w:rsidRDefault="00E23083" w:rsidP="00AC7BE1">
      <w:pPr>
        <w:tabs>
          <w:tab w:val="left" w:pos="4032"/>
        </w:tabs>
        <w:spacing w:line="360" w:lineRule="auto"/>
        <w:jc w:val="both"/>
        <w:rPr>
          <w:rFonts w:cstheme="minorHAnsi"/>
          <w:szCs w:val="24"/>
        </w:rPr>
      </w:pPr>
      <w:r w:rsidRPr="00AC7BE1">
        <w:rPr>
          <w:rFonts w:cstheme="minorHAnsi"/>
          <w:szCs w:val="24"/>
        </w:rPr>
        <w:drawing>
          <wp:inline distT="0" distB="0" distL="0" distR="0" wp14:anchorId="1AD4F3B9" wp14:editId="2F229A10">
            <wp:extent cx="2924583" cy="50489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583" cy="504895"/>
                    </a:xfrm>
                    <a:prstGeom prst="rect">
                      <a:avLst/>
                    </a:prstGeom>
                  </pic:spPr>
                </pic:pic>
              </a:graphicData>
            </a:graphic>
          </wp:inline>
        </w:drawing>
      </w:r>
    </w:p>
    <w:p w:rsidR="00D5703A" w:rsidRPr="00AC7BE1" w:rsidRDefault="00132555" w:rsidP="00AC7BE1">
      <w:pPr>
        <w:tabs>
          <w:tab w:val="left" w:pos="4032"/>
        </w:tabs>
        <w:spacing w:line="360" w:lineRule="auto"/>
        <w:jc w:val="both"/>
        <w:rPr>
          <w:rFonts w:cstheme="minorHAnsi"/>
          <w:szCs w:val="24"/>
        </w:rPr>
      </w:pPr>
      <w:r w:rsidRPr="00AC7BE1">
        <w:rPr>
          <w:rFonts w:cstheme="minorHAnsi"/>
          <w:szCs w:val="24"/>
        </w:rPr>
        <w:t xml:space="preserve">Using the Test and Score function to calculate the accuracy of our model which result to </w:t>
      </w:r>
      <w:r w:rsidR="00E23083" w:rsidRPr="00AC7BE1">
        <w:rPr>
          <w:rFonts w:cstheme="minorHAnsi"/>
          <w:szCs w:val="24"/>
        </w:rPr>
        <w:t>58</w:t>
      </w:r>
      <w:r w:rsidRPr="00AC7BE1">
        <w:rPr>
          <w:rFonts w:cstheme="minorHAnsi"/>
          <w:szCs w:val="24"/>
        </w:rPr>
        <w:t>% accuracy. This shows more data is needed or there is probability of diversity and bias in the data resulting to very low accuracy score. A Confusion matrix is then constructed to see the values predicted correctly and wrongly</w:t>
      </w:r>
    </w:p>
    <w:p w:rsidR="00132555" w:rsidRPr="00AC7BE1" w:rsidRDefault="00E23083" w:rsidP="00AC7BE1">
      <w:pPr>
        <w:tabs>
          <w:tab w:val="left" w:pos="4032"/>
        </w:tabs>
        <w:spacing w:line="360" w:lineRule="auto"/>
        <w:jc w:val="both"/>
        <w:rPr>
          <w:rFonts w:cstheme="minorHAnsi"/>
          <w:szCs w:val="24"/>
        </w:rPr>
      </w:pPr>
      <w:r w:rsidRPr="00AC7BE1">
        <w:rPr>
          <w:rFonts w:cstheme="minorHAnsi"/>
          <w:szCs w:val="24"/>
        </w:rPr>
        <w:drawing>
          <wp:inline distT="0" distB="0" distL="0" distR="0" wp14:anchorId="00FD586B" wp14:editId="38C6DA6E">
            <wp:extent cx="2943636" cy="151468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636" cy="1514686"/>
                    </a:xfrm>
                    <a:prstGeom prst="rect">
                      <a:avLst/>
                    </a:prstGeom>
                  </pic:spPr>
                </pic:pic>
              </a:graphicData>
            </a:graphic>
          </wp:inline>
        </w:drawing>
      </w:r>
    </w:p>
    <w:p w:rsidR="00132555" w:rsidRPr="00AC7BE1" w:rsidRDefault="001B7311" w:rsidP="00AC7BE1">
      <w:pPr>
        <w:tabs>
          <w:tab w:val="left" w:pos="4032"/>
        </w:tabs>
        <w:spacing w:line="360" w:lineRule="auto"/>
        <w:jc w:val="both"/>
        <w:rPr>
          <w:rFonts w:cstheme="minorHAnsi"/>
          <w:color w:val="1C1917"/>
          <w:szCs w:val="24"/>
          <w:shd w:val="clear" w:color="auto" w:fill="FFFFFF"/>
        </w:rPr>
      </w:pPr>
      <w:r w:rsidRPr="00AC7BE1">
        <w:rPr>
          <w:rFonts w:cstheme="minorHAnsi"/>
          <w:color w:val="1C1917"/>
          <w:szCs w:val="24"/>
          <w:shd w:val="clear" w:color="auto" w:fill="FFFFFF"/>
        </w:rPr>
        <w:t>The confusion matrix indicates 17 incorrect predictions and 20 correct predictions compared to the actual target values. This provides the number of false negatives and true positives for assessing model performance.</w:t>
      </w:r>
    </w:p>
    <w:p w:rsidR="0080538B" w:rsidRPr="00AC7BE1" w:rsidRDefault="0080538B" w:rsidP="00AC7BE1">
      <w:pPr>
        <w:tabs>
          <w:tab w:val="left" w:pos="4032"/>
        </w:tabs>
        <w:spacing w:line="360" w:lineRule="auto"/>
        <w:jc w:val="both"/>
        <w:rPr>
          <w:rFonts w:cstheme="minorHAnsi"/>
          <w:color w:val="1C1917"/>
          <w:szCs w:val="24"/>
          <w:shd w:val="clear" w:color="auto" w:fill="FFFFFF"/>
        </w:rPr>
      </w:pPr>
    </w:p>
    <w:p w:rsidR="0080538B" w:rsidRPr="00AC7BE1" w:rsidRDefault="0080538B" w:rsidP="00326B38">
      <w:pPr>
        <w:pStyle w:val="Heading1"/>
        <w:rPr>
          <w:shd w:val="clear" w:color="auto" w:fill="FFFFFF"/>
        </w:rPr>
      </w:pPr>
      <w:bookmarkStart w:id="5" w:name="_Toc149883932"/>
      <w:r w:rsidRPr="00AC7BE1">
        <w:rPr>
          <w:shd w:val="clear" w:color="auto" w:fill="FFFFFF"/>
        </w:rPr>
        <w:t>Conclusion:</w:t>
      </w:r>
      <w:bookmarkEnd w:id="5"/>
    </w:p>
    <w:p w:rsidR="0080538B" w:rsidRPr="00AC7BE1" w:rsidRDefault="0080538B" w:rsidP="00AC7BE1">
      <w:pPr>
        <w:tabs>
          <w:tab w:val="left" w:pos="4032"/>
        </w:tabs>
        <w:spacing w:line="360" w:lineRule="auto"/>
        <w:jc w:val="both"/>
        <w:rPr>
          <w:rFonts w:cstheme="minorHAnsi"/>
          <w:szCs w:val="24"/>
        </w:rPr>
      </w:pPr>
      <w:r w:rsidRPr="00AC7BE1">
        <w:rPr>
          <w:rFonts w:cstheme="minorHAnsi"/>
          <w:color w:val="1C1917"/>
          <w:szCs w:val="24"/>
          <w:shd w:val="clear" w:color="auto" w:fill="FFFFFF"/>
        </w:rPr>
        <w:t>In this analysis, decision trees modeled stock price changes using key financial metrics. The optimal tree utilized Investment amount and Tax Assets as top splitters, achieving 58% test accuracy. Results provide a baseline modeling approach and reveal correlations between higher investments, lower taxes, and increased probability of price growth. Further feature engineering and algorithms could enhance accuracy in predicting price fluctuations from financial filings data.</w:t>
      </w:r>
    </w:p>
    <w:sectPr w:rsidR="0080538B" w:rsidRPr="00AC7BE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BE1" w:rsidRDefault="00AC7BE1" w:rsidP="00AC7BE1">
      <w:pPr>
        <w:spacing w:after="0" w:line="240" w:lineRule="auto"/>
      </w:pPr>
      <w:r>
        <w:separator/>
      </w:r>
    </w:p>
  </w:endnote>
  <w:endnote w:type="continuationSeparator" w:id="0">
    <w:p w:rsidR="00AC7BE1" w:rsidRDefault="00AC7BE1" w:rsidP="00AC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402599"/>
      <w:docPartObj>
        <w:docPartGallery w:val="Page Numbers (Bottom of Page)"/>
        <w:docPartUnique/>
      </w:docPartObj>
    </w:sdtPr>
    <w:sdtEndPr>
      <w:rPr>
        <w:noProof/>
      </w:rPr>
    </w:sdtEndPr>
    <w:sdtContent>
      <w:p w:rsidR="00AC7BE1" w:rsidRDefault="00AC7BE1">
        <w:pPr>
          <w:pStyle w:val="Footer"/>
          <w:jc w:val="center"/>
        </w:pPr>
        <w:r>
          <w:fldChar w:fldCharType="begin"/>
        </w:r>
        <w:r>
          <w:instrText xml:space="preserve"> PAGE   \* MERGEFORMAT </w:instrText>
        </w:r>
        <w:r>
          <w:fldChar w:fldCharType="separate"/>
        </w:r>
        <w:r w:rsidR="00326B38">
          <w:rPr>
            <w:noProof/>
          </w:rPr>
          <w:t>3</w:t>
        </w:r>
        <w:r>
          <w:rPr>
            <w:noProof/>
          </w:rPr>
          <w:fldChar w:fldCharType="end"/>
        </w:r>
      </w:p>
    </w:sdtContent>
  </w:sdt>
  <w:p w:rsidR="00AC7BE1" w:rsidRDefault="00AC7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BE1" w:rsidRDefault="00AC7BE1" w:rsidP="00AC7BE1">
      <w:pPr>
        <w:spacing w:after="0" w:line="240" w:lineRule="auto"/>
      </w:pPr>
      <w:r>
        <w:separator/>
      </w:r>
    </w:p>
  </w:footnote>
  <w:footnote w:type="continuationSeparator" w:id="0">
    <w:p w:rsidR="00AC7BE1" w:rsidRDefault="00AC7BE1" w:rsidP="00AC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11F11"/>
    <w:multiLevelType w:val="hybridMultilevel"/>
    <w:tmpl w:val="5F8E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18"/>
    <w:rsid w:val="00093DB9"/>
    <w:rsid w:val="000B0DA2"/>
    <w:rsid w:val="00132555"/>
    <w:rsid w:val="00171F60"/>
    <w:rsid w:val="00187877"/>
    <w:rsid w:val="001B7311"/>
    <w:rsid w:val="001D5188"/>
    <w:rsid w:val="002208A5"/>
    <w:rsid w:val="002D187E"/>
    <w:rsid w:val="00326B38"/>
    <w:rsid w:val="0036404D"/>
    <w:rsid w:val="00391A86"/>
    <w:rsid w:val="003C4606"/>
    <w:rsid w:val="00410A32"/>
    <w:rsid w:val="00460D95"/>
    <w:rsid w:val="00502482"/>
    <w:rsid w:val="0057475D"/>
    <w:rsid w:val="00596248"/>
    <w:rsid w:val="006A63B9"/>
    <w:rsid w:val="006F031F"/>
    <w:rsid w:val="00723AA8"/>
    <w:rsid w:val="00793058"/>
    <w:rsid w:val="007A14FA"/>
    <w:rsid w:val="0080538B"/>
    <w:rsid w:val="009930EB"/>
    <w:rsid w:val="00A31DB7"/>
    <w:rsid w:val="00AC7BE1"/>
    <w:rsid w:val="00AD2459"/>
    <w:rsid w:val="00B72D19"/>
    <w:rsid w:val="00B811DC"/>
    <w:rsid w:val="00BD5FF7"/>
    <w:rsid w:val="00C47C25"/>
    <w:rsid w:val="00D27D70"/>
    <w:rsid w:val="00D5703A"/>
    <w:rsid w:val="00E23083"/>
    <w:rsid w:val="00E607F2"/>
    <w:rsid w:val="00EB79D9"/>
    <w:rsid w:val="00F7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9DAA"/>
  <w15:chartTrackingRefBased/>
  <w15:docId w15:val="{E26D7A73-9EA2-4F47-B4E1-596EB8A0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218"/>
    <w:rPr>
      <w:sz w:val="24"/>
    </w:rPr>
  </w:style>
  <w:style w:type="paragraph" w:styleId="Heading1">
    <w:name w:val="heading 1"/>
    <w:basedOn w:val="Normal"/>
    <w:next w:val="Normal"/>
    <w:link w:val="Heading1Char"/>
    <w:uiPriority w:val="9"/>
    <w:qFormat/>
    <w:rsid w:val="00326B38"/>
    <w:pPr>
      <w:keepNext/>
      <w:keepLines/>
      <w:spacing w:before="120" w:after="120" w:line="24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248"/>
    <w:pPr>
      <w:ind w:left="720"/>
      <w:contextualSpacing/>
    </w:pPr>
  </w:style>
  <w:style w:type="paragraph" w:styleId="Header">
    <w:name w:val="header"/>
    <w:basedOn w:val="Normal"/>
    <w:link w:val="HeaderChar"/>
    <w:uiPriority w:val="99"/>
    <w:unhideWhenUsed/>
    <w:rsid w:val="00AC7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BE1"/>
    <w:rPr>
      <w:sz w:val="24"/>
    </w:rPr>
  </w:style>
  <w:style w:type="paragraph" w:styleId="Footer">
    <w:name w:val="footer"/>
    <w:basedOn w:val="Normal"/>
    <w:link w:val="FooterChar"/>
    <w:uiPriority w:val="99"/>
    <w:unhideWhenUsed/>
    <w:rsid w:val="00AC7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BE1"/>
    <w:rPr>
      <w:sz w:val="24"/>
    </w:rPr>
  </w:style>
  <w:style w:type="character" w:customStyle="1" w:styleId="Heading1Char">
    <w:name w:val="Heading 1 Char"/>
    <w:basedOn w:val="DefaultParagraphFont"/>
    <w:link w:val="Heading1"/>
    <w:uiPriority w:val="9"/>
    <w:rsid w:val="00326B38"/>
    <w:rPr>
      <w:rFonts w:eastAsiaTheme="majorEastAsia" w:cstheme="majorBidi"/>
      <w:b/>
      <w:sz w:val="24"/>
      <w:szCs w:val="32"/>
    </w:rPr>
  </w:style>
  <w:style w:type="paragraph" w:styleId="TOCHeading">
    <w:name w:val="TOC Heading"/>
    <w:basedOn w:val="Heading1"/>
    <w:next w:val="Normal"/>
    <w:uiPriority w:val="39"/>
    <w:unhideWhenUsed/>
    <w:qFormat/>
    <w:rsid w:val="00326B38"/>
    <w:pPr>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26B38"/>
    <w:pPr>
      <w:spacing w:after="100"/>
    </w:pPr>
  </w:style>
  <w:style w:type="character" w:styleId="Hyperlink">
    <w:name w:val="Hyperlink"/>
    <w:basedOn w:val="DefaultParagraphFont"/>
    <w:uiPriority w:val="99"/>
    <w:unhideWhenUsed/>
    <w:rsid w:val="00326B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30242-F007-44A4-A63B-F8102868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2023-11-03T04:55:00Z</dcterms:created>
  <dcterms:modified xsi:type="dcterms:W3CDTF">2023-11-03T05:07:00Z</dcterms:modified>
</cp:coreProperties>
</file>