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EduPath Ghana</w:t>
      </w:r>
    </w:p>
    <w:p>
      <w:pPr>
        <w:pStyle w:val="Title"/>
      </w:pPr>
      <w:r>
        <w:t>EduPath System Pitch Report</w:t>
      </w:r>
    </w:p>
    <w:p>
      <w:pPr>
        <w:jc w:val="left"/>
      </w:pPr>
      <w:r>
        <w:rPr>
          <w:i/>
        </w:rPr>
        <w:t>From Academic Struggle to University Success</w:t>
      </w:r>
    </w:p>
    <w:p>
      <w:pPr>
        <w:jc w:val="left"/>
      </w:pPr>
      <w:r/>
    </w:p>
    <w:p>
      <w:pPr>
        <w:jc w:val="left"/>
      </w:pPr>
      <w:r/>
    </w:p>
    <w:p>
      <w:pPr>
        <w:jc w:val="center"/>
      </w:pPr>
      <w:r>
        <w:t>www.edupathghana.com</w:t>
      </w:r>
    </w:p>
    <w:p>
      <w:pPr>
        <w:jc w:val="center"/>
      </w:pPr>
      <w:r>
        <w:t>August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jc w:val="left"/>
      </w:pPr>
      <w:r>
        <w:t>EduPath Ghana is an integrated digital platform solving Ghana's student transition crisis from SHS through university admission. The system combines two critical functions:</w:t>
      </w:r>
    </w:p>
    <w:p>
      <w:pPr>
        <w:pStyle w:val="ListBullet"/>
        <w:jc w:val="left"/>
      </w:pPr>
      <w:r>
        <w:t>1. Terminal Analysis — continuous academic performance tracking across all 6 SHS terms</w:t>
      </w:r>
    </w:p>
    <w:p>
      <w:pPr>
        <w:pStyle w:val="ListBullet"/>
        <w:jc w:val="left"/>
      </w:pPr>
      <w:r>
        <w:t>2. University Navigation — cut-off calculation, career pathfinding, and admission guidance</w:t>
      </w:r>
    </w:p>
    <w:p>
      <w:pPr>
        <w:jc w:val="left"/>
      </w:pPr>
      <w:r/>
    </w:p>
    <w:p>
      <w:pPr>
        <w:jc w:val="left"/>
      </w:pPr>
      <w:r>
        <w:t>Built in Python (Django) with a PostgreSQL backend, the platform targets 300,000+ annual SHS graduates who currently lack real-time academic feedback and data-driven university guidance. With a GHS 80,000 seed investment, EduPath projects GHS 350,000 revenue by Year 4.</w:t>
      </w:r>
    </w:p>
    <w:p>
      <w:r>
        <w:br w:type="page"/>
      </w:r>
    </w:p>
    <w:p>
      <w:pPr>
        <w:pStyle w:val="Heading1"/>
      </w:pPr>
      <w:r>
        <w:t>1. The Problem</w:t>
      </w:r>
    </w:p>
    <w:p>
      <w:pPr>
        <w:pStyle w:val="ListNumber"/>
        <w:jc w:val="left"/>
      </w:pPr>
      <w:r>
        <w:t>Every year, hundreds of thousands of Ghanaian students navigate the SHS-to-university transition without data or guidance. Two critical gaps persist:</w:t>
      </w:r>
    </w:p>
    <w:p>
      <w:pPr>
        <w:pStyle w:val="ListNumber2"/>
        <w:jc w:val="left"/>
      </w:pPr>
      <w:r>
        <w:t>Gap 1: Pre-University — No Academic Tracking</w:t>
      </w:r>
    </w:p>
    <w:p>
      <w:pPr>
        <w:pStyle w:val="ListBullet"/>
        <w:jc w:val="left"/>
      </w:pPr>
      <w:r>
        <w:t>300,000+ SHS students never track grade progression across 6 terms.</w:t>
      </w:r>
    </w:p>
    <w:p>
      <w:pPr>
        <w:pStyle w:val="ListBullet"/>
        <w:jc w:val="left"/>
      </w:pPr>
      <w:r>
        <w:t>Weak subjects go undetected for 6+ months — too late before WASSCE.</w:t>
      </w:r>
    </w:p>
    <w:p>
      <w:pPr>
        <w:pStyle w:val="ListBullet"/>
        <w:jc w:val="left"/>
      </w:pPr>
      <w:r>
        <w:t>Students guess at likely WASSCE aggregate → 60% fail university admission targets.</w:t>
      </w:r>
    </w:p>
    <w:p>
      <w:pPr>
        <w:pStyle w:val="ListBullet"/>
        <w:jc w:val="left"/>
      </w:pPr>
      <w:r>
        <w:t>No feedback loop between mock results and real improvement actions.</w:t>
      </w:r>
    </w:p>
    <w:p>
      <w:pPr>
        <w:jc w:val="left"/>
      </w:pPr>
      <w:r/>
    </w:p>
    <w:p>
      <w:pPr>
        <w:pStyle w:val="ListNumber2"/>
        <w:jc w:val="left"/>
      </w:pPr>
      <w:r>
        <w:t>Gap 2: Post-WASSCE — No Admission Navigation</w:t>
      </w:r>
    </w:p>
    <w:p>
      <w:pPr>
        <w:pStyle w:val="ListBullet"/>
        <w:jc w:val="left"/>
      </w:pPr>
      <w:r>
        <w:t>Students apply to programs they are not eligible for — wasting application fees.</w:t>
      </w:r>
    </w:p>
    <w:p>
      <w:pPr>
        <w:pStyle w:val="ListBullet"/>
        <w:jc w:val="left"/>
      </w:pPr>
      <w:r>
        <w:t>No centralized data on university cutoffs, program prerequisites, or aggregate requirements.</w:t>
      </w:r>
    </w:p>
    <w:p>
      <w:pPr>
        <w:pStyle w:val="ListBullet"/>
        <w:jc w:val="left"/>
      </w:pPr>
      <w:r>
        <w:t>Counselors rely on memory, not data-driven guidance.</w:t>
      </w:r>
    </w:p>
    <w:p>
      <w:r>
        <w:br w:type="page"/>
      </w:r>
    </w:p>
    <w:p>
      <w:pPr>
        <w:pStyle w:val="Heading1"/>
      </w:pPr>
      <w:r>
        <w:t>2. Who Is Affected</w:t>
      </w:r>
    </w:p>
    <w:p>
      <w:pPr>
        <w:jc w:val="left"/>
      </w:pPr>
      <w:r/>
    </w:p>
    <w:p>
      <w:pPr>
        <w:pStyle w:val="ListBullet"/>
        <w:jc w:val="left"/>
      </w:pPr>
      <w:r>
        <w:t>Primary stakeholders suffering from these gaps:</w:t>
      </w:r>
    </w:p>
    <w:p>
      <w:pPr>
        <w:pStyle w:val="ListBullet"/>
        <w:jc w:val="left"/>
      </w:pPr>
      <w:r>
        <w:t>SHS 1-3 Students (300,000 annually) — Don't know which subjects need improvement</w:t>
      </w:r>
    </w:p>
    <w:p>
      <w:pPr>
        <w:pStyle w:val="ListBullet"/>
        <w:jc w:val="left"/>
      </w:pPr>
      <w:r>
        <w:t>WASSCE Candidates — Apply to wrong programs; 60% rejected from top choices</w:t>
      </w:r>
    </w:p>
    <w:p>
      <w:pPr>
        <w:pStyle w:val="ListBullet"/>
        <w:jc w:val="left"/>
      </w:pPr>
      <w:r>
        <w:t>University Freshmen — Unprepared for academic rigour; high dropout rates</w:t>
      </w:r>
    </w:p>
    <w:p>
      <w:pPr>
        <w:pStyle w:val="ListBullet"/>
        <w:jc w:val="left"/>
      </w:pPr>
      <w:r>
        <w:t>Guidance Counselors — No data for targeted advice</w:t>
      </w:r>
    </w:p>
    <w:p>
      <w:pPr>
        <w:pStyle w:val="ListBullet"/>
        <w:jc w:val="left"/>
      </w:pPr>
      <w:r>
        <w:t>Parents — Invest in education without visibility into outcomes</w:t>
      </w:r>
    </w:p>
    <w:p>
      <w:r>
        <w:br w:type="page"/>
      </w:r>
    </w:p>
    <w:p>
      <w:pPr>
        <w:pStyle w:val="Heading1"/>
      </w:pPr>
      <w:r>
        <w:t>3. The Solution — EduPath Platform</w:t>
      </w:r>
    </w:p>
    <w:p>
      <w:pPr>
        <w:jc w:val="left"/>
      </w:pPr>
      <w:r>
        <w:t>EduPath integrates five core features into a single platform addressing the entire student journey:</w:t>
      </w:r>
    </w:p>
    <w:p>
      <w:pPr>
        <w:jc w:val="left"/>
      </w:pPr>
      <w:r/>
    </w:p>
    <w:p>
      <w:pPr>
        <w:jc w:val="left"/>
      </w:pPr>
      <w:r>
        <w:rPr>
          <w:b/>
        </w:rPr>
        <w:t>Terminal Analysis</w:t>
      </w:r>
    </w:p>
    <w:p>
      <w:pPr>
        <w:jc w:val="left"/>
      </w:pPr>
      <w:r>
        <w:t>Track grades across all 6 SHS terms (SHS 1-3, Term 1-2). Students select year, term, and stream, then enter grades (A1-F9) per subject. The system calculates aggregate, assigns standing (Strong/On Track/At Risk), shows likely university programs, identifies weak subjects, and provides a personalized study plan. An overall dashboard tracks trends across terms with subject history and strength/weakness analysis.</w:t>
      </w:r>
    </w:p>
    <w:p>
      <w:pPr>
        <w:jc w:val="left"/>
      </w:pPr>
      <w:r/>
    </w:p>
    <w:p>
      <w:pPr>
        <w:jc w:val="left"/>
      </w:pPr>
      <w:r>
        <w:rPr>
          <w:b/>
        </w:rPr>
        <w:t>Cut-Off Calculator</w:t>
      </w:r>
    </w:p>
    <w:p>
      <w:pPr>
        <w:jc w:val="left"/>
      </w:pPr>
      <w:r>
        <w:t>Instantly calculate WASSCE aggregate eligibility for 150+ university programs. No more guessing — students enter grades and see real-time admission results.</w:t>
      </w:r>
    </w:p>
    <w:p>
      <w:pPr>
        <w:jc w:val="left"/>
      </w:pPr>
      <w:r/>
    </w:p>
    <w:p>
      <w:pPr>
        <w:jc w:val="left"/>
      </w:pPr>
      <w:r>
        <w:rPr>
          <w:b/>
        </w:rPr>
        <w:t>Career Pathfinder</w:t>
      </w:r>
    </w:p>
    <w:p>
      <w:pPr>
        <w:jc w:val="left"/>
      </w:pPr>
      <w:r>
        <w:t>Maps desired careers back to specific university programs and required SHS subject combinations.</w:t>
      </w:r>
    </w:p>
    <w:p>
      <w:pPr>
        <w:jc w:val="left"/>
      </w:pPr>
      <w:r/>
    </w:p>
    <w:p>
      <w:pPr>
        <w:jc w:val="left"/>
      </w:pPr>
      <w:r>
        <w:rPr>
          <w:b/>
        </w:rPr>
        <w:t>Past Questions</w:t>
      </w:r>
    </w:p>
    <w:p>
      <w:pPr>
        <w:jc w:val="left"/>
      </w:pPr>
      <w:r>
        <w:t>Practice with real WASSCE mock exams, auto-scored by subject.</w:t>
      </w:r>
    </w:p>
    <w:p>
      <w:pPr>
        <w:jc w:val="left"/>
      </w:pPr>
      <w:r/>
    </w:p>
    <w:p>
      <w:pPr>
        <w:jc w:val="left"/>
      </w:pPr>
      <w:r>
        <w:rPr>
          <w:b/>
        </w:rPr>
        <w:t>Career Outcome Explorer</w:t>
      </w:r>
    </w:p>
    <w:p>
      <w:pPr>
        <w:jc w:val="left"/>
      </w:pPr>
      <w:r>
        <w:t>Discover real graduate outcomes, salary data, and admission requirements.</w:t>
      </w:r>
    </w:p>
    <w:p>
      <w:r>
        <w:br w:type="page"/>
      </w:r>
    </w:p>
    <w:p>
      <w:pPr>
        <w:pStyle w:val="Heading1"/>
      </w:pPr>
      <w:r>
        <w:t>4. Platform Architecture</w:t>
      </w:r>
    </w:p>
    <w:p>
      <w:pPr>
        <w:jc w:val="left"/>
      </w:pPr>
      <w:r>
        <w:t>Built as a modern Python/Django application with a PostgreSQL database:</w:t>
      </w:r>
    </w:p>
    <w:p>
      <w:pPr>
        <w:jc w:val="left"/>
      </w:pPr>
      <w:r/>
    </w:p>
    <w:p>
      <w:pPr>
        <w:jc w:val="left"/>
      </w:pPr>
      <w:r>
        <w:rPr>
          <w:b/>
        </w:rPr>
        <w:t>Authentication Layer</w:t>
      </w:r>
    </w:p>
    <w:p>
      <w:pPr>
        <w:pStyle w:val="ListBullet"/>
        <w:jc w:val="left"/>
      </w:pPr>
      <w:r>
        <w:t>Phone + PIN login with OTP sent via SMS (Termii/Twilio provider support with on-screen fallback).</w:t>
      </w:r>
    </w:p>
    <w:p>
      <w:pPr>
        <w:jc w:val="left"/>
      </w:pPr>
      <w:r/>
    </w:p>
    <w:p>
      <w:pPr>
        <w:jc w:val="left"/>
      </w:pPr>
      <w:r>
        <w:rPr>
          <w:b/>
        </w:rPr>
        <w:t>Analysis Engine</w:t>
      </w:r>
    </w:p>
    <w:p>
      <w:pPr>
        <w:pStyle w:val="ListBullet"/>
        <w:jc w:val="left"/>
      </w:pPr>
      <w:r>
        <w:t>WAEC 9-point scale, aggregate calculator, recommender engine, and trend analysis across 6 terms.</w:t>
      </w:r>
    </w:p>
    <w:p>
      <w:pPr>
        <w:jc w:val="left"/>
      </w:pPr>
      <w:r/>
    </w:p>
    <w:p>
      <w:pPr>
        <w:jc w:val="left"/>
      </w:pPr>
      <w:r>
        <w:rPr>
          <w:b/>
        </w:rPr>
        <w:t>Content Layer</w:t>
      </w:r>
    </w:p>
    <w:p>
      <w:pPr>
        <w:pStyle w:val="ListBullet"/>
        <w:jc w:val="left"/>
      </w:pPr>
      <w:r>
        <w:t>150+ university programs indexed, career data, past questions, mock exams.</w:t>
      </w:r>
    </w:p>
    <w:p>
      <w:pPr>
        <w:jc w:val="left"/>
      </w:pPr>
      <w:r/>
    </w:p>
    <w:p>
      <w:pPr>
        <w:jc w:val="left"/>
      </w:pPr>
      <w:r>
        <w:rPr>
          <w:b/>
        </w:rPr>
        <w:t>Payment &amp; Access Control</w:t>
      </w:r>
    </w:p>
    <w:p>
      <w:pPr>
        <w:pStyle w:val="ListBullet"/>
        <w:jc w:val="left"/>
      </w:pPr>
      <w:r>
        <w:t>Paystack integration with 4-tier plan gating (Free → Premium Pro, GHS 10–70/month).</w:t>
      </w:r>
    </w:p>
    <w:p>
      <w:r>
        <w:br w:type="page"/>
      </w:r>
    </w:p>
    <w:p>
      <w:pPr>
        <w:pStyle w:val="Heading1"/>
      </w:pPr>
      <w:r>
        <w:t>5. Customer Segments</w:t>
      </w:r>
    </w:p>
    <w:p>
      <w:pPr>
        <w:jc w:val="left"/>
      </w:pPr>
      <w:r/>
    </w:p>
    <w:p>
      <w:pPr>
        <w:jc w:val="left"/>
      </w:pPr>
      <w:r>
        <w:rPr>
          <w:b/>
        </w:rPr>
        <w:t>Free Tier Users</w:t>
      </w:r>
    </w:p>
    <w:p>
      <w:pPr>
        <w:pStyle w:val="ListBullet"/>
        <w:jc w:val="left"/>
      </w:pPr>
      <w:r>
        <w:t>Secondary school students accessing basic admission calculators and public forum spaces at no cost.</w:t>
      </w:r>
    </w:p>
    <w:p>
      <w:pPr>
        <w:jc w:val="left"/>
      </w:pPr>
      <w:r/>
    </w:p>
    <w:p>
      <w:pPr>
        <w:jc w:val="left"/>
      </w:pPr>
      <w:r>
        <w:rPr>
          <w:b/>
        </w:rPr>
        <w:t>Premium Customers</w:t>
      </w:r>
    </w:p>
    <w:p>
      <w:pPr>
        <w:pStyle w:val="ListBullet"/>
        <w:jc w:val="left"/>
      </w:pPr>
      <w:r>
        <w:t>Students and parents who pay for full Terminal Analysis, mock exams, and career mentorship sessions.</w:t>
      </w:r>
    </w:p>
    <w:p>
      <w:pPr>
        <w:jc w:val="left"/>
      </w:pPr>
      <w:r/>
    </w:p>
    <w:p>
      <w:pPr>
        <w:jc w:val="left"/>
      </w:pPr>
      <w:r>
        <w:rPr>
          <w:b/>
        </w:rPr>
        <w:t>Institutional</w:t>
      </w:r>
    </w:p>
    <w:p>
      <w:pPr>
        <w:pStyle w:val="ListBullet"/>
        <w:jc w:val="left"/>
      </w:pPr>
      <w:r>
        <w:t>High schools and private colleges paying annual fees for cohort analytics dashboards, student performance data, and early-warning systems.</w:t>
      </w:r>
    </w:p>
    <w:p>
      <w:r>
        <w:br w:type="page"/>
      </w:r>
    </w:p>
    <w:p>
      <w:pPr>
        <w:pStyle w:val="Heading1"/>
      </w:pPr>
      <w:r>
        <w:t>6. Revenue Model</w:t>
      </w:r>
    </w:p>
    <w:p>
      <w:pPr>
        <w:jc w:val="left"/>
      </w:pPr>
      <w:r/>
    </w:p>
    <w:p>
      <w:pPr>
        <w:pStyle w:val="ListBullet"/>
        <w:jc w:val="left"/>
      </w:pPr>
      <w:r>
        <w:t>Diversified revenue streams:</w:t>
      </w:r>
    </w:p>
    <w:p>
      <w:pPr>
        <w:pStyle w:val="ListBullet"/>
        <w:jc w:val="left"/>
      </w:pPr>
      <w:r>
        <w:t>Premium Subscription — GHS 10/month or GHS 100/year. 4 plan tiers from Free to Premium Pro.</w:t>
      </w:r>
    </w:p>
    <w:p>
      <w:pPr>
        <w:pStyle w:val="ListBullet"/>
        <w:jc w:val="left"/>
      </w:pPr>
      <w:r>
        <w:t>Institutional Licensing — Schools pay GHS 500/term per cohort (20+ students) for analytics dashboard.</w:t>
      </w:r>
    </w:p>
    <w:p>
      <w:pPr>
        <w:pStyle w:val="ListBullet"/>
        <w:jc w:val="left"/>
      </w:pPr>
      <w:r>
        <w:t>Partnership APIs — Career counselor networks pay for bulk student progress reports.</w:t>
      </w:r>
    </w:p>
    <w:p>
      <w:pPr>
        <w:pStyle w:val="ListBullet"/>
        <w:jc w:val="left"/>
      </w:pPr>
      <w:r>
        <w:t>University Data Licensing — Universities pay for anonymized aggregate performance data.</w:t>
      </w:r>
    </w:p>
    <w:p>
      <w:pPr>
        <w:jc w:val="left"/>
      </w:pPr>
      <w:r/>
    </w:p>
    <w:p>
      <w:pPr>
        <w:jc w:val="left"/>
      </w:pPr>
      <w:r>
        <w:t>Revenue Projection: GHS 15,000 (Year 1) → GHS 350,000 (Year 4)</w:t>
      </w:r>
    </w:p>
    <w:p>
      <w:r>
        <w:br w:type="page"/>
      </w:r>
    </w:p>
    <w:p>
      <w:pPr>
        <w:pStyle w:val="Heading1"/>
      </w:pPr>
      <w:r>
        <w:t>7. Current Traction</w:t>
      </w:r>
    </w:p>
    <w:p>
      <w:pPr>
        <w:pStyle w:val="ListBullet"/>
        <w:jc w:val="left"/>
      </w:pPr>
      <w:r>
        <w:t>MVP components status:</w:t>
      </w:r>
    </w:p>
    <w:p>
      <w:pPr>
        <w:pStyle w:val="ListBullet"/>
        <w:jc w:val="left"/>
      </w:pPr>
      <w:r>
        <w:t>Terminal Analysis: Fully built — SHS Year/Term/Stream model, 6-term tracking, progress dashboard</w:t>
      </w:r>
    </w:p>
    <w:p>
      <w:pPr>
        <w:pStyle w:val="ListBullet"/>
        <w:jc w:val="left"/>
      </w:pPr>
      <w:r>
        <w:t>Cut-Off Calculator: 150+ programs indexed with real cutoff aggregates</w:t>
      </w:r>
    </w:p>
    <w:p>
      <w:pPr>
        <w:pStyle w:val="ListBullet"/>
        <w:jc w:val="left"/>
      </w:pPr>
      <w:r>
        <w:t>Career Pathfinder: Stream-to-program mapping with prerequisite matching</w:t>
      </w:r>
    </w:p>
    <w:p>
      <w:pPr>
        <w:pStyle w:val="ListBullet"/>
        <w:jc w:val="left"/>
      </w:pPr>
      <w:r>
        <w:t>Paystack integration: Free/Premium plan gating deployed</w:t>
      </w:r>
    </w:p>
    <w:p>
      <w:pPr>
        <w:pStyle w:val="ListBullet"/>
        <w:jc w:val="left"/>
      </w:pPr>
      <w:r>
        <w:t>SMS service: Termii/Twilio provider support with on-screen fallback</w:t>
      </w:r>
    </w:p>
    <w:p>
      <w:pPr>
        <w:pStyle w:val="ListBullet"/>
        <w:jc w:val="left"/>
      </w:pPr>
      <w:r>
        <w:t>Admin dashboard: Plan management, user insights, transaction tracking</w:t>
      </w:r>
    </w:p>
    <w:p>
      <w:r>
        <w:br w:type="page"/>
      </w:r>
    </w:p>
    <w:p>
      <w:pPr>
        <w:pStyle w:val="Heading1"/>
      </w:pPr>
      <w:r>
        <w:t>8. Go-To-Market Timeline</w:t>
      </w:r>
    </w:p>
    <w:p>
      <w:pPr>
        <w:jc w:val="left"/>
      </w:pPr>
      <w:r/>
    </w:p>
    <w:p>
      <w:pPr>
        <w:jc w:val="left"/>
      </w:pPr>
      <w:r>
        <w:rPr>
          <w:b/>
        </w:rPr>
        <w:t>Q1 — Pilot</w:t>
      </w:r>
    </w:p>
    <w:p>
      <w:pPr>
        <w:pStyle w:val="ListBullet"/>
        <w:jc w:val="left"/>
      </w:pPr>
      <w:r>
        <w:t>Deploy in 3 SHS schools in Accra. Recruit 200 free-tier students. Collect feedback.</w:t>
      </w:r>
    </w:p>
    <w:p>
      <w:pPr>
        <w:jc w:val="left"/>
      </w:pPr>
      <w:r/>
    </w:p>
    <w:p>
      <w:pPr>
        <w:jc w:val="left"/>
      </w:pPr>
      <w:r>
        <w:rPr>
          <w:b/>
        </w:rPr>
        <w:t>Q2 — Product-Market Fit</w:t>
      </w:r>
    </w:p>
    <w:p>
      <w:pPr>
        <w:pStyle w:val="ListBullet"/>
        <w:jc w:val="left"/>
      </w:pPr>
      <w:r>
        <w:t>Add mock test integration. Launch premium tier. Target 50 paid subscribers.</w:t>
      </w:r>
    </w:p>
    <w:p>
      <w:pPr>
        <w:jc w:val="left"/>
      </w:pPr>
      <w:r/>
    </w:p>
    <w:p>
      <w:pPr>
        <w:jc w:val="left"/>
      </w:pPr>
      <w:r>
        <w:rPr>
          <w:b/>
        </w:rPr>
        <w:t>Q3 — Scale</w:t>
      </w:r>
    </w:p>
    <w:p>
      <w:pPr>
        <w:pStyle w:val="ListBullet"/>
        <w:jc w:val="left"/>
      </w:pPr>
      <w:r>
        <w:t>Partner with 15 guidance counselor networks. Launch institutional tier.</w:t>
      </w:r>
    </w:p>
    <w:p>
      <w:pPr>
        <w:jc w:val="left"/>
      </w:pPr>
      <w:r/>
    </w:p>
    <w:p>
      <w:pPr>
        <w:jc w:val="left"/>
      </w:pPr>
      <w:r>
        <w:rPr>
          <w:b/>
        </w:rPr>
        <w:t>Q4 — Expansion</w:t>
      </w:r>
    </w:p>
    <w:p>
      <w:pPr>
        <w:pStyle w:val="ListBullet"/>
        <w:jc w:val="left"/>
      </w:pPr>
      <w:r>
        <w:t>Nationwide school partnerships. University prep coaching add-on.</w:t>
      </w:r>
    </w:p>
    <w:p>
      <w:r>
        <w:br w:type="page"/>
      </w:r>
    </w:p>
    <w:p>
      <w:pPr>
        <w:pStyle w:val="Heading1"/>
      </w:pPr>
      <w:r>
        <w:t>9. Retention &amp; Growth Mechanisms</w:t>
      </w:r>
    </w:p>
    <w:p>
      <w:pPr>
        <w:jc w:val="left"/>
      </w:pPr>
      <w:r/>
    </w:p>
    <w:p>
      <w:pPr>
        <w:pStyle w:val="ListBullet"/>
        <w:jc w:val="left"/>
      </w:pPr>
      <w:r>
        <w:t>Gamified Milestones — Digital badges for submitting 3+ terms, improving aggregate by 5+ points.</w:t>
      </w:r>
    </w:p>
    <w:p>
      <w:pPr>
        <w:pStyle w:val="ListBullet"/>
        <w:jc w:val="left"/>
      </w:pPr>
      <w:r>
        <w:t>Community Leaderboards — School-level and individual progress rankings.</w:t>
      </w:r>
    </w:p>
    <w:p>
      <w:pPr>
        <w:pStyle w:val="ListBullet"/>
        <w:jc w:val="left"/>
      </w:pPr>
      <w:r>
        <w:t>University Alert System — Email/SMS notifications when a student's aggregate crosses a program cutoff.</w:t>
      </w:r>
    </w:p>
    <w:p>
      <w:pPr>
        <w:pStyle w:val="ListBullet"/>
        <w:jc w:val="left"/>
      </w:pPr>
      <w:r>
        <w:t>Counselor Partnership Program — Referral commissions for counselor-brought student cohorts.</w:t>
      </w:r>
    </w:p>
    <w:p>
      <w:r>
        <w:br w:type="page"/>
      </w:r>
    </w:p>
    <w:p>
      <w:pPr>
        <w:pStyle w:val="Heading1"/>
      </w:pPr>
      <w:r>
        <w:t>10. Why Now?</w:t>
      </w:r>
    </w:p>
    <w:p>
      <w:pPr>
        <w:jc w:val="left"/>
      </w:pPr>
      <w:r/>
    </w:p>
    <w:p>
      <w:pPr>
        <w:pStyle w:val="ListBullet"/>
        <w:jc w:val="left"/>
      </w:pPr>
      <w:r>
        <w:t>WASSCE results released monthly — students need real-time feedback loops.</w:t>
      </w:r>
    </w:p>
    <w:p>
      <w:pPr>
        <w:pStyle w:val="ListBullet"/>
        <w:jc w:val="left"/>
      </w:pPr>
      <w:r>
        <w:t>Ghana has 2M+ digital-native students — mobile-first, WhatsApp-native, paying for results.</w:t>
      </w:r>
    </w:p>
    <w:p>
      <w:pPr>
        <w:pStyle w:val="ListBullet"/>
        <w:jc w:val="left"/>
      </w:pPr>
      <w:r>
        <w:t>No existing product combines SHS tracking + WASSCE prep + university matching in one platform.</w:t>
      </w:r>
    </w:p>
    <w:p>
      <w:pPr>
        <w:pStyle w:val="ListBullet"/>
        <w:jc w:val="left"/>
      </w:pPr>
      <w:r>
        <w:t>Post-COVID, 85% of schools use digital tools — institutional adoption barriers are falling.</w:t>
      </w:r>
    </w:p>
    <w:p>
      <w:r>
        <w:br w:type="page"/>
      </w:r>
    </w:p>
    <w:p>
      <w:pPr>
        <w:pStyle w:val="Heading1"/>
      </w:pPr>
      <w:r>
        <w:t>11. The Ask</w:t>
      </w:r>
    </w:p>
    <w:p>
      <w:pPr>
        <w:jc w:val="left"/>
      </w:pPr>
      <w:r/>
    </w:p>
    <w:p>
      <w:pPr>
        <w:jc w:val="left"/>
      </w:pPr>
      <w:r>
        <w:rPr>
          <w:b/>
        </w:rPr>
        <w:t>Seeking: GHS 80,000 Seed Investment</w:t>
      </w:r>
    </w:p>
    <w:p>
      <w:pPr>
        <w:jc w:val="left"/>
      </w:pPr>
      <w:r/>
    </w:p>
    <w:p>
      <w:pPr>
        <w:jc w:val="left"/>
      </w:pPr>
      <w:r>
        <w:rPr>
          <w:b/>
        </w:rPr>
        <w:t>Allocation:</w:t>
      </w:r>
    </w:p>
    <w:p>
      <w:pPr>
        <w:pStyle w:val="ListBullet"/>
        <w:jc w:val="left"/>
      </w:pPr>
      <w:r>
        <w:t>40% Developer Team — Build mock test engine + counselor portal</w:t>
      </w:r>
    </w:p>
    <w:p>
      <w:pPr>
        <w:pStyle w:val="ListBullet"/>
        <w:jc w:val="left"/>
      </w:pPr>
      <w:r>
        <w:t>30% School Outreach — Direct sales to high schools + counselor recruitment</w:t>
      </w:r>
    </w:p>
    <w:p>
      <w:pPr>
        <w:pStyle w:val="ListBullet"/>
        <w:jc w:val="left"/>
      </w:pPr>
      <w:r>
        <w:t>20% Analytics Engine — Trend analysis + AI-powered recommendation engine</w:t>
      </w:r>
    </w:p>
    <w:p>
      <w:pPr>
        <w:pStyle w:val="ListBullet"/>
        <w:jc w:val="left"/>
      </w:pPr>
      <w:r>
        <w:t>10% Operating Runway — 6 months of operations</w:t>
      </w:r>
    </w:p>
    <w:p>
      <w:pPr>
        <w:jc w:val="left"/>
      </w:pPr>
      <w:r/>
    </w:p>
    <w:p>
      <w:pPr>
        <w:jc w:val="left"/>
      </w:pPr>
      <w:r>
        <w:rPr>
          <w:b/>
        </w:rPr>
        <w:t>Target Outcome: 500 premium subscribers + 5 institutional contracts by Q4 2026</w:t>
      </w:r>
    </w:p>
    <w:p>
      <w:r>
        <w:br w:type="page"/>
      </w:r>
    </w:p>
    <w:p>
      <w:pPr>
        <w:pStyle w:val="Heading1"/>
      </w:pPr>
      <w:r>
        <w:t>12. The Team</w:t>
      </w:r>
    </w:p>
    <w:p>
      <w:pPr>
        <w:jc w:val="left"/>
      </w:pPr>
      <w:r/>
    </w:p>
    <w:p>
      <w:pPr>
        <w:pStyle w:val="ListBullet"/>
        <w:jc w:val="left"/>
      </w:pPr>
      <w:r>
        <w:t>Founder — Ghana-educated software engineer with 3 years startup experience</w:t>
      </w:r>
    </w:p>
    <w:p>
      <w:pPr>
        <w:pStyle w:val="ListBullet"/>
        <w:jc w:val="left"/>
      </w:pPr>
      <w:r>
        <w:t>Technical Lead — Django specialist with EdTech deployment experience</w:t>
      </w:r>
    </w:p>
    <w:p>
      <w:pPr>
        <w:pStyle w:val="ListBullet"/>
        <w:jc w:val="left"/>
      </w:pPr>
      <w:r>
        <w:t>Education Advisor — Former SHS teacher + university admissions consultant</w:t>
      </w:r>
    </w:p>
    <w:p>
      <w:pPr>
        <w:pStyle w:val="ListBullet"/>
        <w:jc w:val="left"/>
      </w:pPr>
      <w:r>
        <w:t>UX Designer — Mobile-first design for low-bandwidth Ghanaian student audience</w:t>
      </w:r>
    </w:p>
    <w:p>
      <w:r>
        <w:br w:type="page"/>
      </w:r>
    </w:p>
    <w:p>
      <w:pPr>
        <w:pStyle w:val="Heading1"/>
      </w:pPr>
      <w:r>
        <w:t>Thank You</w:t>
      </w:r>
    </w:p>
    <w:p>
      <w:pPr>
        <w:jc w:val="left"/>
      </w:pPr>
      <w:r/>
    </w:p>
    <w:p>
      <w:pPr>
        <w:jc w:val="center"/>
      </w:pPr>
      <w:r>
        <w:rPr>
          <w:i/>
        </w:rPr>
        <w:t>Join us in turning academic guesswork into data-driven success.</w:t>
      </w:r>
    </w:p>
    <w:p>
      <w:pPr>
        <w:jc w:val="left"/>
      </w:pPr>
      <w:r/>
    </w:p>
    <w:p>
      <w:pPr>
        <w:jc w:val="left"/>
      </w:pPr>
      <w:r/>
    </w:p>
    <w:p>
      <w:pPr>
        <w:jc w:val="center"/>
      </w:pPr>
      <w:r>
        <w:t>www.edupathghana.com  |  contact@edupathghana.com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