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9795E" w14:textId="09525128"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company is a car dealership that </w:t>
      </w:r>
      <w:bookmarkStart w:id="0" w:name="_GoBack"/>
      <w:bookmarkEnd w:id="0"/>
      <w:r w:rsidRPr="002C42AA">
        <w:rPr>
          <w:rFonts w:ascii="Segoe UI" w:eastAsia="Times New Roman" w:hAnsi="Segoe UI" w:cs="Segoe UI"/>
          <w:color w:val="374151"/>
          <w:kern w:val="0"/>
          <w:sz w:val="24"/>
          <w:szCs w:val="24"/>
          <w:lang w:eastAsia="en-IN"/>
          <w14:ligatures w14:val="none"/>
        </w:rPr>
        <w:t xml:space="preserve">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64D48663"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Month-to-Date (MTD)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1E60DE18" w14:textId="06990716"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Sales and Previous Year-to-Date (P</w:t>
      </w:r>
      <w:r w:rsidR="0044371B">
        <w:rPr>
          <w:rFonts w:ascii="Segoe UI" w:eastAsia="Times New Roman" w:hAnsi="Segoe UI" w:cs="Segoe UI"/>
          <w:color w:val="374151"/>
          <w:kern w:val="0"/>
          <w:sz w:val="24"/>
          <w:szCs w:val="24"/>
          <w:lang w:eastAsia="en-IN"/>
          <w14:ligatures w14:val="none"/>
        </w:rPr>
        <w:t>YT</w:t>
      </w:r>
      <w:r w:rsidRPr="002C42AA">
        <w:rPr>
          <w:rFonts w:ascii="Segoe UI" w:eastAsia="Times New Roman" w:hAnsi="Segoe UI" w:cs="Segoe UI"/>
          <w:color w:val="374151"/>
          <w:kern w:val="0"/>
          <w:sz w:val="24"/>
          <w:szCs w:val="24"/>
          <w:lang w:eastAsia="en-IN"/>
          <w14:ligatures w14:val="none"/>
        </w:rPr>
        <w:t>D)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12C520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165CB21C" w14:textId="6235FB2A"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Average Price and P</w:t>
      </w:r>
      <w:r w:rsidR="00791012">
        <w:rPr>
          <w:rFonts w:ascii="Segoe UI" w:eastAsia="Times New Roman" w:hAnsi="Segoe UI" w:cs="Segoe UI"/>
          <w:color w:val="374151"/>
          <w:kern w:val="0"/>
          <w:sz w:val="24"/>
          <w:szCs w:val="24"/>
          <w:lang w:eastAsia="en-IN"/>
          <w14:ligatures w14:val="none"/>
        </w:rPr>
        <w:t>YT</w:t>
      </w:r>
      <w:r w:rsidRPr="002C42AA">
        <w:rPr>
          <w:rFonts w:ascii="Segoe UI" w:eastAsia="Times New Roman" w:hAnsi="Segoe UI" w:cs="Segoe UI"/>
          <w:color w:val="374151"/>
          <w:kern w:val="0"/>
          <w:sz w:val="24"/>
          <w:szCs w:val="24"/>
          <w:lang w:eastAsia="en-IN"/>
          <w14:ligatures w14:val="none"/>
        </w:rPr>
        <w:t>D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79C1C71F"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2C44DD14" w14:textId="77777777" w:rsidR="000349D1" w:rsidRDefault="002C42AA" w:rsidP="000349D1">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Cars Sold and PTYD Cars Sold</w:t>
      </w:r>
    </w:p>
    <w:p w14:paraId="1A1F8AD6" w14:textId="33FC5120"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lastRenderedPageBreak/>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 xml:space="preserve">YTD Total Sales by </w:t>
      </w:r>
      <w:proofErr w:type="spellStart"/>
      <w:r w:rsidRPr="000349D1">
        <w:rPr>
          <w:rFonts w:ascii="Segoe UI" w:hAnsi="Segoe UI" w:cs="Segoe UI"/>
          <w:b/>
          <w:bCs/>
        </w:rPr>
        <w:t>Color</w:t>
      </w:r>
      <w:proofErr w:type="spellEnd"/>
      <w:r w:rsidRPr="000349D1">
        <w:rPr>
          <w:rFonts w:ascii="Segoe UI" w:hAnsi="Segoe UI" w:cs="Segoe UI"/>
          <w:b/>
          <w:bCs/>
        </w:rPr>
        <w:t>:</w:t>
      </w:r>
      <w:r w:rsidRPr="000349D1">
        <w:rPr>
          <w:rFonts w:ascii="Segoe UI" w:hAnsi="Segoe UI" w:cs="Segoe UI"/>
          <w:color w:val="374151"/>
        </w:rPr>
        <w:t xml:space="preserve"> Present the contribution of various car </w:t>
      </w:r>
      <w:proofErr w:type="spellStart"/>
      <w:r w:rsidRPr="000349D1">
        <w:rPr>
          <w:rFonts w:ascii="Segoe UI" w:hAnsi="Segoe UI" w:cs="Segoe UI"/>
          <w:color w:val="374151"/>
        </w:rPr>
        <w:t>colors</w:t>
      </w:r>
      <w:proofErr w:type="spellEnd"/>
      <w:r w:rsidRPr="000349D1">
        <w:rPr>
          <w:rFonts w:ascii="Segoe UI" w:hAnsi="Segoe UI" w:cs="Segoe UI"/>
          <w:color w:val="374151"/>
        </w:rPr>
        <w:t xml:space="preserve"> to the YTD total sales through a pie chart.</w:t>
      </w:r>
    </w:p>
    <w:p w14:paraId="6180BE75"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map chart to visualize the sales distribution geographically.</w:t>
      </w:r>
    </w:p>
    <w:p w14:paraId="23176BA4" w14:textId="4E036EDB"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p w14:paraId="548943F3" w14:textId="6BE7C7DA"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Details Grid Showing All Car Sales Information:</w:t>
      </w:r>
      <w:r w:rsidRPr="000349D1">
        <w:rPr>
          <w:rFonts w:ascii="Segoe UI" w:hAnsi="Segoe UI" w:cs="Segoe UI"/>
          <w:color w:val="374151"/>
        </w:rPr>
        <w:t xml:space="preserve"> Create a detailed grid that presents all relevant information for each car sale, including car model, body style, </w:t>
      </w:r>
      <w:r w:rsidR="000219F7" w:rsidRPr="000349D1">
        <w:rPr>
          <w:rFonts w:ascii="Segoe UI" w:hAnsi="Segoe UI" w:cs="Segoe UI"/>
          <w:color w:val="374151"/>
        </w:rPr>
        <w:t>colour</w:t>
      </w:r>
      <w:r w:rsidRPr="000349D1">
        <w:rPr>
          <w:rFonts w:ascii="Segoe UI" w:hAnsi="Segoe UI" w:cs="Segoe UI"/>
          <w:color w:val="374151"/>
        </w:rPr>
        <w:t>, sales amount, dealer region, date</w:t>
      </w:r>
      <w:r w:rsidR="000219F7">
        <w:rPr>
          <w:rFonts w:ascii="Segoe UI" w:hAnsi="Segoe UI" w:cs="Segoe UI"/>
          <w:color w:val="374151"/>
        </w:rPr>
        <w:t>, etc</w:t>
      </w:r>
    </w:p>
    <w:p w14:paraId="77131313" w14:textId="77777777" w:rsidR="000349D1" w:rsidRPr="000349D1" w:rsidRDefault="000349D1"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sectPr w:rsidR="000349D1" w:rsidRPr="00034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2C42AA"/>
    <w:rsid w:val="0044371B"/>
    <w:rsid w:val="0064003E"/>
    <w:rsid w:val="00791012"/>
    <w:rsid w:val="00795AF3"/>
    <w:rsid w:val="008A01C5"/>
    <w:rsid w:val="008D4BED"/>
    <w:rsid w:val="00A725F1"/>
    <w:rsid w:val="00B67638"/>
    <w:rsid w:val="00B90E3A"/>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Ajinkya Ban</cp:lastModifiedBy>
  <cp:revision>8</cp:revision>
  <dcterms:created xsi:type="dcterms:W3CDTF">2023-08-17T03:47:00Z</dcterms:created>
  <dcterms:modified xsi:type="dcterms:W3CDTF">2024-05-29T07:31:00Z</dcterms:modified>
</cp:coreProperties>
</file>