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color w:val="000000" w:themeColor="text1"/>
        </w:rPr>
        <w:t xml:space="preserve">Q.1)  </w:t>
      </w:r>
      <w:r w:rsidRPr="00171ED3">
        <w:rPr>
          <w:rFonts w:ascii="Georgia" w:eastAsia="Times New Roman" w:hAnsi="Georgia" w:cs="Arial"/>
          <w:color w:val="000000" w:themeColor="text1"/>
        </w:rPr>
        <w:t xml:space="preserve">Once a DataAdapter select command is set in the sample below, which one of the following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lines of code enables the automatic creation of update, delete, and insert commands for the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adapter? OleDbConnection cnn = new OleDbConnection(“database=northwind”);</w:t>
      </w:r>
    </w:p>
    <w:p w:rsidR="00171ED3" w:rsidRPr="00171ED3" w:rsidRDefault="00171ED3" w:rsidP="00171ED3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OleDbCommandBuilder cmdB = new OleDbCommandBuilder();  </w:t>
      </w:r>
    </w:p>
    <w:p w:rsidR="00171ED3" w:rsidRPr="00171ED3" w:rsidRDefault="00171ED3" w:rsidP="00171ED3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OleDbCommandBuilder cmdB = new OleDbCommandBuilder(cnn);  </w:t>
      </w:r>
    </w:p>
    <w:p w:rsidR="00171ED3" w:rsidRPr="00171ED3" w:rsidRDefault="00171ED3" w:rsidP="00171ED3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OleDbCommandBuilder cmdB = new OleDbCommandBuilder(adp); </w:t>
      </w:r>
      <w:r w:rsidRPr="00171ED3">
        <w:rPr>
          <w:rFonts w:ascii="Georgia" w:eastAsia="Times New Roman" w:hAnsi="Georgia" w:cs="Arial"/>
          <w:bCs/>
          <w:color w:val="000000" w:themeColor="text1"/>
        </w:rPr>
        <w:t xml:space="preserve"> </w:t>
      </w:r>
    </w:p>
    <w:p w:rsidR="00171ED3" w:rsidRPr="00171ED3" w:rsidRDefault="00171ED3" w:rsidP="00171ED3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OleDbCommandBuilder cmdB = new OleDbCommandBuilder().Build;  </w:t>
      </w:r>
    </w:p>
    <w:p w:rsidR="00171ED3" w:rsidRPr="00171ED3" w:rsidRDefault="00171ED3" w:rsidP="00171ED3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OleDbCommandBuilder cmdB = new OleDbCommandBuilder(adp).Build;</w:t>
      </w:r>
    </w:p>
    <w:p w:rsidR="00171ED3" w:rsidRPr="00171ED3" w:rsidRDefault="00171ED3" w:rsidP="00171ED3">
      <w:pPr>
        <w:spacing w:after="0"/>
        <w:ind w:left="72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color w:val="000000" w:themeColor="text1"/>
        </w:rPr>
        <w:t xml:space="preserve">Q.2) </w:t>
      </w:r>
      <w:r w:rsidRPr="00171ED3">
        <w:rPr>
          <w:rFonts w:ascii="Georgia" w:eastAsia="Times New Roman" w:hAnsi="Georgia" w:cs="Arial"/>
          <w:color w:val="000000" w:themeColor="text1"/>
        </w:rPr>
        <w:t xml:space="preserve">Referring to the sample below, which property of the SqlDataAdapter (replacing the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question mark) specifies the source query against the data source? SqlConnection cnn =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new SqlConnection(“database=northwind”); SqlCommand cmd = new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SqlCommand(“orders”, cn</w:t>
      </w:r>
    </w:p>
    <w:p w:rsidR="00171ED3" w:rsidRPr="00171ED3" w:rsidRDefault="00171ED3" w:rsidP="00171ED3">
      <w:pPr>
        <w:pStyle w:val="ListParagraph"/>
        <w:numPr>
          <w:ilvl w:val="0"/>
          <w:numId w:val="23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SelectQuery 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2. Query     3. SourceQuery 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4. SourceCommand     5. SelectCommand </w:t>
      </w:r>
      <w:r w:rsidRPr="00171ED3">
        <w:rPr>
          <w:rFonts w:ascii="Georgia" w:eastAsia="Times New Roman" w:hAnsi="Georgia" w:cs="Arial"/>
          <w:bCs/>
          <w:color w:val="000000" w:themeColor="text1"/>
        </w:rPr>
        <w:t xml:space="preserve"> </w:t>
      </w:r>
    </w:p>
    <w:p w:rsidR="00171ED3" w:rsidRPr="00171ED3" w:rsidRDefault="00171ED3" w:rsidP="00171ED3">
      <w:pPr>
        <w:spacing w:after="0" w:line="240" w:lineRule="auto"/>
        <w:ind w:left="72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color w:val="000000" w:themeColor="text1"/>
        </w:rPr>
        <w:t xml:space="preserve">Q.3) </w:t>
      </w:r>
      <w:r w:rsidRPr="00171ED3">
        <w:rPr>
          <w:rFonts w:ascii="Georgia" w:eastAsia="Times New Roman" w:hAnsi="Georgia" w:cs="Arial"/>
          <w:color w:val="000000" w:themeColor="text1"/>
        </w:rPr>
        <w:t xml:space="preserve">Stacy wants to populate a select dropdown combo box with data in a data store.  Stacy wants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a fast, forward only, read-only database connection using ADO.NET.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Given the above scenario, which one of the following objects should Stacy use?</w:t>
      </w:r>
    </w:p>
    <w:p w:rsidR="00171ED3" w:rsidRPr="00171ED3" w:rsidRDefault="00171ED3" w:rsidP="00171ED3">
      <w:pPr>
        <w:pStyle w:val="ListParagraph"/>
        <w:numPr>
          <w:ilvl w:val="0"/>
          <w:numId w:val="24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A DataReader object</w:t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>2. A DataAdapter object</w:t>
      </w:r>
      <w:r w:rsidRPr="00171ED3">
        <w:rPr>
          <w:rFonts w:ascii="Georgia" w:eastAsia="Times New Roman" w:hAnsi="Georgia" w:cs="Arial"/>
          <w:color w:val="000000" w:themeColor="text1"/>
        </w:rPr>
        <w:tab/>
        <w:t>3. A Recordset object</w:t>
      </w:r>
    </w:p>
    <w:p w:rsidR="00171ED3" w:rsidRPr="00171ED3" w:rsidRDefault="00171ED3" w:rsidP="00171ED3">
      <w:pPr>
        <w:pStyle w:val="ListParagraph"/>
        <w:numPr>
          <w:ilvl w:val="0"/>
          <w:numId w:val="41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A Connection object</w:t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>5. A Command object</w:t>
      </w:r>
    </w:p>
    <w:p w:rsidR="00171ED3" w:rsidRPr="00171ED3" w:rsidRDefault="00171ED3" w:rsidP="00171ED3">
      <w:pPr>
        <w:spacing w:after="0" w:line="240" w:lineRule="auto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Q.4) The benefit of ADO.NET being able to communicate across heterogeneous environments is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 a result of which one of the following?</w:t>
      </w:r>
    </w:p>
    <w:p w:rsidR="00171ED3" w:rsidRPr="00171ED3" w:rsidRDefault="00171ED3" w:rsidP="00171ED3">
      <w:pPr>
        <w:pStyle w:val="ListParagraph"/>
        <w:numPr>
          <w:ilvl w:val="0"/>
          <w:numId w:val="25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The data are delivered as Network Data Representation (NDR).</w:t>
      </w:r>
    </w:p>
    <w:p w:rsidR="00171ED3" w:rsidRPr="00171ED3" w:rsidRDefault="00171ED3" w:rsidP="00171ED3">
      <w:pPr>
        <w:pStyle w:val="ListParagraph"/>
        <w:numPr>
          <w:ilvl w:val="0"/>
          <w:numId w:val="25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The protocol is COM/DCOM based.</w:t>
      </w:r>
    </w:p>
    <w:p w:rsidR="00171ED3" w:rsidRPr="00171ED3" w:rsidRDefault="00171ED3" w:rsidP="00171ED3">
      <w:pPr>
        <w:pStyle w:val="ListParagraph"/>
        <w:numPr>
          <w:ilvl w:val="0"/>
          <w:numId w:val="25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The data are delivered in XML format.</w:t>
      </w:r>
    </w:p>
    <w:p w:rsidR="00171ED3" w:rsidRPr="00171ED3" w:rsidRDefault="00171ED3" w:rsidP="00171ED3">
      <w:pPr>
        <w:pStyle w:val="ListParagraph"/>
        <w:numPr>
          <w:ilvl w:val="0"/>
          <w:numId w:val="25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The protocol is based on TCP Sockets.</w:t>
      </w:r>
    </w:p>
    <w:p w:rsidR="00171ED3" w:rsidRPr="00171ED3" w:rsidRDefault="00171ED3" w:rsidP="00171ED3">
      <w:pPr>
        <w:pStyle w:val="ListParagraph"/>
        <w:numPr>
          <w:ilvl w:val="0"/>
          <w:numId w:val="25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The data and protocol are designed by the client and server on a case-by-case basis.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Q.5) What property of a SqlCommand or OleDbCommand object sets the length of time it will run before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aborting with an exception for taking too long to execute?</w:t>
      </w:r>
    </w:p>
    <w:p w:rsidR="00171ED3" w:rsidRPr="00171ED3" w:rsidRDefault="00171ED3" w:rsidP="00171ED3">
      <w:pPr>
        <w:pStyle w:val="ListParagraph"/>
        <w:numPr>
          <w:ilvl w:val="0"/>
          <w:numId w:val="26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MaxDuration  </w:t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2. CommandLength  </w:t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3. CommandDuration  </w:t>
      </w:r>
      <w:r w:rsidRPr="00171ED3">
        <w:rPr>
          <w:rFonts w:ascii="Georgia" w:eastAsia="Times New Roman" w:hAnsi="Georgia" w:cs="Arial"/>
          <w:color w:val="000000" w:themeColor="text1"/>
        </w:rPr>
        <w:tab/>
      </w:r>
    </w:p>
    <w:p w:rsidR="00171ED3" w:rsidRPr="00171ED3" w:rsidRDefault="00171ED3" w:rsidP="00171ED3">
      <w:pPr>
        <w:spacing w:after="0" w:line="240" w:lineRule="auto"/>
        <w:ind w:left="72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4.   CommandTimeout </w:t>
      </w:r>
      <w:r w:rsidRPr="00171ED3">
        <w:rPr>
          <w:rFonts w:ascii="Georgia" w:eastAsia="Times New Roman" w:hAnsi="Georgia" w:cs="Arial"/>
          <w:bCs/>
          <w:color w:val="000000" w:themeColor="text1"/>
        </w:rPr>
        <w:t xml:space="preserve"> </w:t>
      </w:r>
      <w:r w:rsidRPr="00171ED3">
        <w:rPr>
          <w:rFonts w:ascii="Georgia" w:eastAsia="Times New Roman" w:hAnsi="Georgia" w:cs="Arial"/>
          <w:bCs/>
          <w:color w:val="000000" w:themeColor="text1"/>
        </w:rPr>
        <w:tab/>
        <w:t xml:space="preserve">5. </w:t>
      </w:r>
      <w:r w:rsidRPr="00171ED3">
        <w:rPr>
          <w:rFonts w:ascii="Georgia" w:eastAsia="Times New Roman" w:hAnsi="Georgia" w:cs="Arial"/>
          <w:color w:val="000000" w:themeColor="text1"/>
        </w:rPr>
        <w:t>AbortAfter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Q.6) When a DataSet is populated from a DataAdapter that returns a single resultset, which one of the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 following object types contains all the data?</w:t>
      </w:r>
    </w:p>
    <w:p w:rsidR="00171ED3" w:rsidRPr="00171ED3" w:rsidRDefault="00171ED3" w:rsidP="00171ED3">
      <w:pPr>
        <w:pStyle w:val="ListParagraph"/>
        <w:numPr>
          <w:ilvl w:val="0"/>
          <w:numId w:val="27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DataResults      2.  DataTable </w:t>
      </w:r>
      <w:r w:rsidRPr="00171ED3">
        <w:rPr>
          <w:rFonts w:ascii="Georgia" w:eastAsia="Times New Roman" w:hAnsi="Georgia" w:cs="Arial"/>
          <w:bCs/>
          <w:color w:val="000000" w:themeColor="text1"/>
        </w:rPr>
        <w:t xml:space="preserve"> </w:t>
      </w:r>
      <w:r w:rsidRPr="00171ED3">
        <w:rPr>
          <w:rFonts w:ascii="Georgia" w:eastAsia="Times New Roman" w:hAnsi="Georgia" w:cs="Arial"/>
          <w:bCs/>
          <w:color w:val="000000" w:themeColor="text1"/>
        </w:rPr>
        <w:tab/>
        <w:t xml:space="preserve">3. </w:t>
      </w:r>
      <w:r w:rsidRPr="00171ED3">
        <w:rPr>
          <w:rFonts w:ascii="Georgia" w:eastAsia="Times New Roman" w:hAnsi="Georgia" w:cs="Arial"/>
          <w:color w:val="000000" w:themeColor="text1"/>
        </w:rPr>
        <w:t>DataRelation     4. DataConstraint   5. DataRow</w:t>
      </w:r>
    </w:p>
    <w:p w:rsidR="00171ED3" w:rsidRPr="00171ED3" w:rsidRDefault="00171ED3" w:rsidP="00171ED3">
      <w:pPr>
        <w:spacing w:after="0" w:line="240" w:lineRule="auto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Q.7) When the query below is used to retrieve data into a DataReader, which one of the following methods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allows access to the second set of data (the data from customers)?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SELECT * FROM orders; SELECT * FROM customers</w:t>
      </w:r>
    </w:p>
    <w:p w:rsidR="00171ED3" w:rsidRPr="00171ED3" w:rsidRDefault="00171ED3" w:rsidP="00171ED3">
      <w:pPr>
        <w:pStyle w:val="ListParagraph"/>
        <w:numPr>
          <w:ilvl w:val="0"/>
          <w:numId w:val="28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NextData 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2.  NextTable  </w:t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3. NextValues        4. NextResult </w:t>
      </w:r>
      <w:r w:rsidRPr="00171ED3">
        <w:rPr>
          <w:rFonts w:ascii="Georgia" w:eastAsia="Times New Roman" w:hAnsi="Georgia" w:cs="Arial"/>
          <w:bCs/>
          <w:color w:val="000000" w:themeColor="text1"/>
        </w:rPr>
        <w:t xml:space="preserve"> </w:t>
      </w:r>
      <w:r w:rsidRPr="00171ED3">
        <w:rPr>
          <w:rFonts w:ascii="Georgia" w:eastAsia="Times New Roman" w:hAnsi="Georgia" w:cs="Arial"/>
          <w:bCs/>
          <w:color w:val="000000" w:themeColor="text1"/>
        </w:rPr>
        <w:tab/>
        <w:t xml:space="preserve">5. </w:t>
      </w:r>
      <w:r w:rsidRPr="00171ED3">
        <w:rPr>
          <w:rFonts w:ascii="Georgia" w:eastAsia="Times New Roman" w:hAnsi="Georgia" w:cs="Arial"/>
          <w:color w:val="000000" w:themeColor="text1"/>
        </w:rPr>
        <w:t>NextFields</w:t>
      </w:r>
    </w:p>
    <w:p w:rsidR="00171ED3" w:rsidRPr="00171ED3" w:rsidRDefault="00171ED3" w:rsidP="00171ED3">
      <w:pPr>
        <w:spacing w:after="0" w:line="240" w:lineRule="auto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Q.8) Which component of ADO.NET object model is used for connecting to a database, retrieving  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data,storing the data in a dataset, reading the retreived data,and updating the  database?</w:t>
      </w:r>
    </w:p>
    <w:p w:rsidR="00171ED3" w:rsidRPr="00171ED3" w:rsidRDefault="00171ED3" w:rsidP="00171ED3">
      <w:pPr>
        <w:pStyle w:val="ListParagraph"/>
        <w:numPr>
          <w:ilvl w:val="0"/>
          <w:numId w:val="29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A data provider</w:t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>2. A data reader</w:t>
      </w:r>
      <w:r w:rsidRPr="00171ED3">
        <w:rPr>
          <w:rFonts w:ascii="Georgia" w:eastAsia="Times New Roman" w:hAnsi="Georgia" w:cs="Arial"/>
          <w:color w:val="000000" w:themeColor="text1"/>
        </w:rPr>
        <w:tab/>
        <w:t>3. A data command</w:t>
      </w:r>
      <w:r w:rsidRPr="00171ED3">
        <w:rPr>
          <w:rFonts w:ascii="Georgia" w:eastAsia="Times New Roman" w:hAnsi="Georgia" w:cs="Arial"/>
          <w:color w:val="000000" w:themeColor="text1"/>
        </w:rPr>
        <w:tab/>
        <w:t>4. A data adapter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Q.9) Which connections in the sample below are allocated to the same connection pool?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 SqlConnection cnn1 = new SqlConnection(“Initial Catalog=test”); Cnn1.Open()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 SqlConnection cnn2 = new SqlConnection(“Initial Catalog=Production”); Cnn2.Open() 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 SqlConnection</w:t>
      </w:r>
    </w:p>
    <w:p w:rsidR="00171ED3" w:rsidRPr="00171ED3" w:rsidRDefault="00171ED3" w:rsidP="00171ED3">
      <w:pPr>
        <w:pStyle w:val="ListParagraph"/>
        <w:numPr>
          <w:ilvl w:val="0"/>
          <w:numId w:val="30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lastRenderedPageBreak/>
        <w:t xml:space="preserve">cnn1 only  </w:t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2.  cnn1 and cnn2 only 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3. cnn1 and cnn3 only </w:t>
      </w:r>
      <w:r w:rsidRPr="00171ED3">
        <w:rPr>
          <w:rFonts w:ascii="Georgia" w:eastAsia="Times New Roman" w:hAnsi="Georgia" w:cs="Arial"/>
          <w:bCs/>
          <w:color w:val="000000" w:themeColor="text1"/>
        </w:rPr>
        <w:t xml:space="preserve"> </w:t>
      </w:r>
    </w:p>
    <w:p w:rsidR="00171ED3" w:rsidRPr="00171ED3" w:rsidRDefault="00171ED3" w:rsidP="00171ED3">
      <w:pPr>
        <w:spacing w:after="0" w:line="240" w:lineRule="auto"/>
        <w:ind w:left="72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4.   cnn2 and cnn3 only  </w:t>
      </w:r>
      <w:r w:rsidRPr="00171ED3">
        <w:rPr>
          <w:rFonts w:ascii="Georgia" w:eastAsia="Times New Roman" w:hAnsi="Georgia" w:cs="Arial"/>
          <w:color w:val="000000" w:themeColor="text1"/>
        </w:rPr>
        <w:tab/>
        <w:t>5. cnn1, cnn2, and cnn3</w:t>
      </w:r>
    </w:p>
    <w:p w:rsidR="00171ED3" w:rsidRPr="00171ED3" w:rsidRDefault="00171ED3" w:rsidP="00171ED3">
      <w:pPr>
        <w:pStyle w:val="ListParagraph"/>
        <w:spacing w:after="0" w:line="240" w:lineRule="auto"/>
        <w:ind w:left="108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Q.10) Which method of the SqlConnection object checks a user's credentials when connecting to a server?</w:t>
      </w:r>
    </w:p>
    <w:p w:rsidR="00171ED3" w:rsidRPr="00171ED3" w:rsidRDefault="00171ED3" w:rsidP="00171ED3">
      <w:pPr>
        <w:pStyle w:val="ListParagraph"/>
        <w:numPr>
          <w:ilvl w:val="0"/>
          <w:numId w:val="31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Connect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   2. Authenticate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3. Open </w:t>
      </w:r>
      <w:r w:rsidRPr="00171ED3">
        <w:rPr>
          <w:rFonts w:ascii="Georgia" w:eastAsia="Times New Roman" w:hAnsi="Georgia" w:cs="Arial"/>
          <w:color w:val="000000" w:themeColor="text1"/>
        </w:rPr>
        <w:tab/>
        <w:t>4. ConnectionString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   5. Credentials</w:t>
      </w:r>
    </w:p>
    <w:p w:rsidR="00171ED3" w:rsidRPr="00171ED3" w:rsidRDefault="00171ED3" w:rsidP="00171ED3">
      <w:pPr>
        <w:spacing w:after="0" w:line="240" w:lineRule="auto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Q.11) Which one of the following does the System.Data namespace provide? 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1. Base objects and types for ADO.NET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2. Connection providers to DataAccess objects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3. The DataRecord class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4. An ODBC connection to a DataReader interface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>5. Access to DB2 namespaces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5702A2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Q.12) Which one of the following namespaces does NOT expose ADO.NET tools for database  </w:t>
      </w:r>
    </w:p>
    <w:p w:rsidR="00171ED3" w:rsidRPr="00171ED3" w:rsidRDefault="005702A2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>
        <w:rPr>
          <w:rFonts w:ascii="Georgia" w:eastAsia="Times New Roman" w:hAnsi="Georgia" w:cs="Arial"/>
          <w:color w:val="000000" w:themeColor="text1"/>
        </w:rPr>
        <w:t xml:space="preserve">           </w:t>
      </w:r>
      <w:r w:rsidR="00171ED3" w:rsidRPr="00171ED3">
        <w:rPr>
          <w:rFonts w:ascii="Georgia" w:eastAsia="Times New Roman" w:hAnsi="Georgia" w:cs="Arial"/>
          <w:color w:val="000000" w:themeColor="text1"/>
        </w:rPr>
        <w:t>manipulation?</w:t>
      </w:r>
    </w:p>
    <w:p w:rsidR="00171ED3" w:rsidRPr="00171ED3" w:rsidRDefault="00171ED3" w:rsidP="00171ED3">
      <w:pPr>
        <w:pStyle w:val="ListParagraph"/>
        <w:numPr>
          <w:ilvl w:val="0"/>
          <w:numId w:val="32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System.Data.Forms</w:t>
      </w:r>
    </w:p>
    <w:p w:rsidR="00171ED3" w:rsidRPr="00171ED3" w:rsidRDefault="00171ED3" w:rsidP="00171ED3">
      <w:pPr>
        <w:pStyle w:val="ListParagraph"/>
        <w:numPr>
          <w:ilvl w:val="0"/>
          <w:numId w:val="32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System.Data.Common</w:t>
      </w:r>
    </w:p>
    <w:p w:rsidR="00171ED3" w:rsidRPr="00171ED3" w:rsidRDefault="00171ED3" w:rsidP="00171ED3">
      <w:pPr>
        <w:pStyle w:val="ListParagraph"/>
        <w:numPr>
          <w:ilvl w:val="0"/>
          <w:numId w:val="32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System.Data.OleDb</w:t>
      </w:r>
    </w:p>
    <w:p w:rsidR="00171ED3" w:rsidRPr="00171ED3" w:rsidRDefault="00171ED3" w:rsidP="00171ED3">
      <w:pPr>
        <w:pStyle w:val="ListParagraph"/>
        <w:numPr>
          <w:ilvl w:val="0"/>
          <w:numId w:val="32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System.Data.SqlClient</w:t>
      </w:r>
    </w:p>
    <w:p w:rsidR="00171ED3" w:rsidRPr="00171ED3" w:rsidRDefault="00171ED3" w:rsidP="00171ED3">
      <w:pPr>
        <w:pStyle w:val="ListParagraph"/>
        <w:numPr>
          <w:ilvl w:val="0"/>
          <w:numId w:val="32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System.Data.SqlTypes</w:t>
      </w:r>
    </w:p>
    <w:p w:rsidR="00171ED3" w:rsidRPr="00171ED3" w:rsidRDefault="00171ED3" w:rsidP="00171ED3">
      <w:pPr>
        <w:spacing w:after="0" w:line="240" w:lineRule="auto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Q.13) Which one of the following objects is a high-level abstraction of the connection and command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</w:t>
      </w:r>
      <w:r w:rsidR="00306D26">
        <w:rPr>
          <w:rFonts w:ascii="Georgia" w:eastAsia="Times New Roman" w:hAnsi="Georgia" w:cs="Arial"/>
          <w:color w:val="000000" w:themeColor="text1"/>
        </w:rPr>
        <w:t xml:space="preserve">  </w:t>
      </w:r>
      <w:r w:rsidRPr="00171ED3">
        <w:rPr>
          <w:rFonts w:ascii="Georgia" w:eastAsia="Times New Roman" w:hAnsi="Georgia" w:cs="Arial"/>
          <w:color w:val="000000" w:themeColor="text1"/>
        </w:rPr>
        <w:t xml:space="preserve">  objects in ADO.NET? </w:t>
      </w:r>
    </w:p>
    <w:p w:rsidR="00171ED3" w:rsidRPr="00171ED3" w:rsidRDefault="00171ED3" w:rsidP="00171ED3">
      <w:pPr>
        <w:pStyle w:val="ListParagraph"/>
        <w:numPr>
          <w:ilvl w:val="0"/>
          <w:numId w:val="33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DataSet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  2.  DataAdapter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    3. DataReader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4. DataTable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   5. DataView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Q.14) Which one of the following snippets causes the string returned by the ConnectionString property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  of a SqlConnection to suppress security information?</w:t>
      </w:r>
    </w:p>
    <w:p w:rsidR="00171ED3" w:rsidRPr="00171ED3" w:rsidRDefault="00171ED3" w:rsidP="00171ED3">
      <w:pPr>
        <w:pStyle w:val="ListParagraph"/>
        <w:numPr>
          <w:ilvl w:val="0"/>
          <w:numId w:val="34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Obfuscate Security Info=true  </w:t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2.  Persist Security Info=false </w:t>
      </w:r>
      <w:r w:rsidRPr="00171ED3">
        <w:rPr>
          <w:rFonts w:ascii="Georgia" w:eastAsia="Times New Roman" w:hAnsi="Georgia" w:cs="Arial"/>
          <w:bCs/>
          <w:color w:val="000000" w:themeColor="text1"/>
        </w:rPr>
        <w:t xml:space="preserve"> </w:t>
      </w:r>
    </w:p>
    <w:p w:rsidR="00171ED3" w:rsidRPr="00171ED3" w:rsidRDefault="00171ED3" w:rsidP="00171ED3">
      <w:pPr>
        <w:spacing w:after="0" w:line="240" w:lineRule="auto"/>
        <w:ind w:left="72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3.    Mask Security Info=true  </w:t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4. Hide Security Info=true  </w:t>
      </w:r>
    </w:p>
    <w:p w:rsidR="00171ED3" w:rsidRPr="00171ED3" w:rsidRDefault="00171ED3" w:rsidP="00171ED3">
      <w:pPr>
        <w:spacing w:after="0" w:line="240" w:lineRule="auto"/>
        <w:ind w:firstLine="72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4.    Retain Security Info=false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Q.15) Which one of the following snippets in a connection string for a SqlConnection object forces the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  use of integrated security?</w:t>
      </w:r>
    </w:p>
    <w:p w:rsidR="00171ED3" w:rsidRPr="00171ED3" w:rsidRDefault="00171ED3" w:rsidP="00171ED3">
      <w:pPr>
        <w:pStyle w:val="ListParagraph"/>
        <w:numPr>
          <w:ilvl w:val="0"/>
          <w:numId w:val="35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SSPI=Integrated Security       2.  Authentication=SSPI      3. Authentication=Integrated Security  </w:t>
      </w:r>
    </w:p>
    <w:p w:rsidR="00171ED3" w:rsidRPr="00171ED3" w:rsidRDefault="00171ED3" w:rsidP="00171ED3">
      <w:pPr>
        <w:spacing w:after="0" w:line="240" w:lineRule="auto"/>
        <w:ind w:left="72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4. Integrated Security=SSPI </w:t>
      </w:r>
      <w:r w:rsidRPr="00171ED3">
        <w:rPr>
          <w:rFonts w:ascii="Georgia" w:eastAsia="Times New Roman" w:hAnsi="Georgia" w:cs="Arial"/>
          <w:bCs/>
          <w:color w:val="000000" w:themeColor="text1"/>
        </w:rPr>
        <w:t xml:space="preserve"> </w:t>
      </w:r>
      <w:r w:rsidRPr="00171ED3">
        <w:rPr>
          <w:rFonts w:ascii="Georgia" w:eastAsia="Times New Roman" w:hAnsi="Georgia" w:cs="Arial"/>
          <w:bCs/>
          <w:color w:val="000000" w:themeColor="text1"/>
        </w:rPr>
        <w:tab/>
      </w:r>
      <w:r w:rsidRPr="00171ED3">
        <w:rPr>
          <w:rFonts w:ascii="Georgia" w:eastAsia="Times New Roman" w:hAnsi="Georgia" w:cs="Arial"/>
          <w:bCs/>
          <w:color w:val="000000" w:themeColor="text1"/>
        </w:rPr>
        <w:tab/>
      </w:r>
      <w:r w:rsidRPr="00171ED3">
        <w:rPr>
          <w:rFonts w:ascii="Georgia" w:eastAsia="Times New Roman" w:hAnsi="Georgia" w:cs="Arial"/>
          <w:bCs/>
          <w:color w:val="000000" w:themeColor="text1"/>
        </w:rPr>
        <w:tab/>
        <w:t xml:space="preserve">5. </w:t>
      </w:r>
      <w:r w:rsidRPr="00171ED3">
        <w:rPr>
          <w:rFonts w:ascii="Georgia" w:eastAsia="Times New Roman" w:hAnsi="Georgia" w:cs="Arial"/>
          <w:color w:val="000000" w:themeColor="text1"/>
        </w:rPr>
        <w:t>Method=Integrated Security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Q.16) Which value of the ConnectionState enumeration represents a connection that has been severed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            but can be closed and re-opened?</w:t>
      </w:r>
    </w:p>
    <w:p w:rsidR="00171ED3" w:rsidRPr="00171ED3" w:rsidRDefault="00171ED3" w:rsidP="00171ED3">
      <w:pPr>
        <w:pStyle w:val="ListParagraph"/>
        <w:numPr>
          <w:ilvl w:val="0"/>
          <w:numId w:val="36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Severed</w:t>
      </w:r>
      <w:r w:rsidRPr="00171ED3">
        <w:rPr>
          <w:rFonts w:ascii="Georgia" w:eastAsia="Times New Roman" w:hAnsi="Georgia" w:cs="Arial"/>
          <w:color w:val="000000" w:themeColor="text1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2. Broken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 3. Closed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   4. Open </w:t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    5. Waiting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>Q.17) With which data sources does the System.Data.SqlClient namespace work?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1. It is only compatible with Microsoft SQL Server newer than 6.5.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2. It is backward compatible with older versions of Microsoft SQL Server.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3. It is compatible with any ANSI-standard SQL compliant data source.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4. It is compatible with any OLE BD standard data source.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5. It is only compatible with Microsoft SQL Server 2000.   </w:t>
      </w:r>
    </w:p>
    <w:p w:rsidR="00171ED3" w:rsidRPr="00171ED3" w:rsidRDefault="00171ED3" w:rsidP="00171ED3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Georgia" w:eastAsia="Times New Roman" w:hAnsi="Georgia" w:cs="Arial"/>
          <w:color w:val="000000" w:themeColor="text1"/>
        </w:rPr>
        <w:t xml:space="preserve">Q.18) 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.Net Data provider consists of Connection, Command,______and _________.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1. 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Data Adapter, Connection details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Georgia" w:eastAsia="Times New Roman" w:hAnsi="Georgia" w:cs="Arial"/>
          <w:color w:val="000000" w:themeColor="text1"/>
        </w:rPr>
        <w:tab/>
        <w:t xml:space="preserve">2. 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Data Reader, Data Adapter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Georgia" w:eastAsia="Times New Roman" w:hAnsi="Georgia" w:cs="Arial"/>
          <w:color w:val="000000" w:themeColor="text1"/>
        </w:rPr>
        <w:tab/>
        <w:t xml:space="preserve">3. 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DataBuilder, DataReader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4. Not mentioned Above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Q.19) CommandBuilder helps to build all the sql commands like insert,update,delete for the _______.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1. DataAdapter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2. DataReader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3. Command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4. None of the above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Q.20) To traverse through any table row by row using a command object you should use ______ method using a 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command object..</w:t>
      </w:r>
    </w:p>
    <w:p w:rsidR="00171ED3" w:rsidRPr="00171ED3" w:rsidRDefault="00171ED3" w:rsidP="00171ED3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command.ExecuteReader()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2.  command.ExecuteNonQuery()</w:t>
      </w:r>
    </w:p>
    <w:p w:rsidR="00171ED3" w:rsidRPr="00171ED3" w:rsidRDefault="00171ED3" w:rsidP="00171ED3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command.ExecuteScalar()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4. None of the above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Q.21) When you want to use the records of a query result viewed one after the other you should use the _____ 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object.</w:t>
      </w:r>
    </w:p>
    <w:p w:rsidR="00171ED3" w:rsidRPr="00171ED3" w:rsidRDefault="00171ED3" w:rsidP="00171ED3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DataView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2. DataReader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3.  DataTable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4.  None of the above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Q.22) To store the resultset in a DataReader object you would use the _____method.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1. Command.ExecuteQuery()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2. Command.ExecuteReader()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3. Command.ExecuteScalar()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4.</w:t>
      </w:r>
      <w:r w:rsidRPr="00171E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Command.ExecuteProcedure()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Q.23) The two core components of ADO.NET is ________ and _________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1. CommandBuilder and CommandReader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2. DataSet and .Net DataProvider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3. Connection and CommandBuilder</w:t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ab/>
        <w:t>4. None of the above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Q.24) You create a Windows application for Graphic Design Institute to maintain student details. A Form named 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frmExamDetails displays details of exams, from the ExamDetails table, taken by b student. You use a </w:t>
      </w:r>
    </w:p>
    <w:p w:rsidR="00171ED3" w:rsidRPr="00171ED3" w:rsidRDefault="00171ED3" w:rsidP="00171ED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TextBox control named TxtStudent, Which accepts the</w:t>
      </w:r>
    </w:p>
    <w:p w:rsidR="00171ED3" w:rsidRPr="00171ED3" w:rsidRDefault="00171ED3" w:rsidP="00171ED3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DataRow[] ExamRows= DsExams1.ExamDetails.Select("Studentid='" + TxtStudentID.Text + "'");</w:t>
      </w:r>
    </w:p>
    <w:p w:rsidR="00171ED3" w:rsidRPr="00171ED3" w:rsidRDefault="00171ED3" w:rsidP="00171ED3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DataRowCollection ExamRows = DsExams1.ExamDetails.Select("Studentid = '"+ TxtStudentID.Text + "'");</w:t>
      </w:r>
    </w:p>
    <w:p w:rsidR="00171ED3" w:rsidRPr="00171ED3" w:rsidRDefault="00171ED3" w:rsidP="00171ED3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DataRow ExamRows = DsExams1.ExamDetails.Select("Studentid='" + TxtStudentID.Text + "'");</w:t>
      </w:r>
    </w:p>
    <w:p w:rsidR="00C265FD" w:rsidRDefault="00171ED3" w:rsidP="00171ED3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DataRowCollection[] ExamRows = DsExams1.ExamDetails.Select("Studentid= '" + TxtStudentID.Text </w:t>
      </w:r>
    </w:p>
    <w:p w:rsidR="00171ED3" w:rsidRDefault="00171ED3" w:rsidP="00E84807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1ED3">
        <w:rPr>
          <w:rFonts w:ascii="Arial" w:eastAsia="Times New Roman" w:hAnsi="Arial" w:cs="Arial"/>
          <w:color w:val="000000" w:themeColor="text1"/>
          <w:sz w:val="20"/>
          <w:szCs w:val="20"/>
        </w:rPr>
        <w:t>+"'");</w:t>
      </w:r>
    </w:p>
    <w:p w:rsidR="00C265FD" w:rsidRDefault="00C265FD" w:rsidP="00C265FD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265FD" w:rsidRPr="00F04C81" w:rsidRDefault="00C265FD" w:rsidP="00C265F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Q.25) </w:t>
      </w:r>
      <w:r>
        <w:rPr>
          <w:rFonts w:ascii="Arial" w:eastAsia="Times New Roman" w:hAnsi="Arial" w:cs="Arial"/>
          <w:sz w:val="20"/>
          <w:szCs w:val="20"/>
        </w:rPr>
        <w:t xml:space="preserve">  </w:t>
      </w:r>
      <w:r w:rsidRPr="00F04C81">
        <w:rPr>
          <w:rFonts w:ascii="Arial" w:eastAsia="Times New Roman" w:hAnsi="Arial" w:cs="Arial"/>
          <w:sz w:val="20"/>
          <w:szCs w:val="20"/>
        </w:rPr>
        <w:t>Web services that return database information typically:</w:t>
      </w:r>
    </w:p>
    <w:p w:rsidR="00C265FD" w:rsidRPr="00AE64AA" w:rsidRDefault="00C265FD" w:rsidP="00C265F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AE64AA">
        <w:rPr>
          <w:rFonts w:ascii="Arial" w:eastAsia="Times New Roman" w:hAnsi="Arial" w:cs="Arial"/>
          <w:color w:val="000000" w:themeColor="text1"/>
          <w:sz w:val="20"/>
          <w:szCs w:val="20"/>
        </w:rPr>
        <w:t>a. 1.Establish a connection to a data source</w:t>
      </w:r>
      <w:r w:rsidRPr="00AE64AA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             2.Run a query or perform calculations, and fill the DataSet;</w:t>
      </w:r>
      <w:r w:rsidRPr="00AE64AA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             3.Return the DataSet to the client application for further processing</w:t>
      </w:r>
    </w:p>
    <w:p w:rsidR="00C265FD" w:rsidRDefault="00C265FD" w:rsidP="00C265FD">
      <w:pPr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b. </w:t>
      </w:r>
      <w:r w:rsidRPr="004B7EBD">
        <w:rPr>
          <w:rFonts w:ascii="Arial" w:eastAsia="Times New Roman" w:hAnsi="Arial" w:cs="Arial"/>
          <w:sz w:val="20"/>
          <w:szCs w:val="20"/>
        </w:rPr>
        <w:t>1.Establish a connection to a data source</w:t>
      </w:r>
      <w:r w:rsidRPr="004B7EBD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     </w:t>
      </w:r>
      <w:r w:rsidRPr="004B7EBD">
        <w:rPr>
          <w:rFonts w:ascii="Arial" w:eastAsia="Times New Roman" w:hAnsi="Arial" w:cs="Arial"/>
          <w:sz w:val="20"/>
          <w:szCs w:val="20"/>
        </w:rPr>
        <w:t>2.Define the structure of a Typed DataSet (by using an .xsd file)</w:t>
      </w:r>
      <w:r w:rsidRPr="004B7EBD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     </w:t>
      </w:r>
      <w:r w:rsidRPr="004B7EBD">
        <w:rPr>
          <w:rFonts w:ascii="Arial" w:eastAsia="Times New Roman" w:hAnsi="Arial" w:cs="Arial"/>
          <w:sz w:val="20"/>
          <w:szCs w:val="20"/>
        </w:rPr>
        <w:t>3.Create an empty instance of the Typed DataSet</w:t>
      </w:r>
      <w:r w:rsidRPr="004B7EBD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     </w:t>
      </w:r>
      <w:r w:rsidRPr="004B7EBD">
        <w:rPr>
          <w:rFonts w:ascii="Arial" w:eastAsia="Times New Roman" w:hAnsi="Arial" w:cs="Arial"/>
          <w:sz w:val="20"/>
          <w:szCs w:val="20"/>
        </w:rPr>
        <w:t>4.Run a query or perform calculations, and fill the DataSet;</w:t>
      </w:r>
      <w:r w:rsidRPr="004B7EBD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     </w:t>
      </w:r>
      <w:r w:rsidRPr="004B7EBD">
        <w:rPr>
          <w:rFonts w:ascii="Arial" w:eastAsia="Times New Roman" w:hAnsi="Arial" w:cs="Arial"/>
          <w:sz w:val="20"/>
          <w:szCs w:val="20"/>
        </w:rPr>
        <w:t>5.DataAdapter is commonly used to fill</w:t>
      </w:r>
    </w:p>
    <w:p w:rsidR="00C265FD" w:rsidRDefault="00C265FD" w:rsidP="00C265FD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c. </w:t>
      </w:r>
      <w:r w:rsidRPr="00D562E4">
        <w:rPr>
          <w:rFonts w:ascii="Arial" w:eastAsia="Times New Roman" w:hAnsi="Arial" w:cs="Arial"/>
          <w:sz w:val="20"/>
          <w:szCs w:val="20"/>
        </w:rPr>
        <w:t>1.Establish a connection to a data source</w:t>
      </w:r>
      <w:r w:rsidRPr="00D562E4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                 </w:t>
      </w:r>
      <w:r w:rsidRPr="00D562E4">
        <w:rPr>
          <w:rFonts w:ascii="Arial" w:eastAsia="Times New Roman" w:hAnsi="Arial" w:cs="Arial"/>
          <w:sz w:val="20"/>
          <w:szCs w:val="20"/>
        </w:rPr>
        <w:t>2.Define the structure of a Typed DataSet (by using an .xsd file)</w:t>
      </w:r>
      <w:r w:rsidRPr="00D562E4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                 </w:t>
      </w:r>
      <w:r w:rsidRPr="00D562E4">
        <w:rPr>
          <w:rFonts w:ascii="Arial" w:eastAsia="Times New Roman" w:hAnsi="Arial" w:cs="Arial"/>
          <w:sz w:val="20"/>
          <w:szCs w:val="20"/>
        </w:rPr>
        <w:t>3.Create an empty instance of the Typed DataSet</w:t>
      </w:r>
      <w:r w:rsidRPr="00D562E4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                 </w:t>
      </w:r>
      <w:r w:rsidRPr="00D562E4">
        <w:rPr>
          <w:rFonts w:ascii="Arial" w:eastAsia="Times New Roman" w:hAnsi="Arial" w:cs="Arial"/>
          <w:sz w:val="20"/>
          <w:szCs w:val="20"/>
        </w:rPr>
        <w:t xml:space="preserve">4.Run a query or perform calculations, and fill the DataSet; </w:t>
      </w:r>
    </w:p>
    <w:p w:rsidR="007C28DE" w:rsidRPr="00171ED3" w:rsidRDefault="00C265FD" w:rsidP="00C265FD">
      <w:pPr>
        <w:ind w:firstLine="720"/>
        <w:rPr>
          <w:color w:val="000000" w:themeColor="text1"/>
        </w:rPr>
      </w:pPr>
      <w:r>
        <w:rPr>
          <w:rFonts w:ascii="Arial" w:eastAsia="Times New Roman" w:hAnsi="Arial" w:cs="Arial"/>
          <w:sz w:val="20"/>
          <w:szCs w:val="20"/>
        </w:rPr>
        <w:t xml:space="preserve">d.  </w:t>
      </w:r>
      <w:r w:rsidRPr="007D448C">
        <w:rPr>
          <w:rFonts w:ascii="Arial" w:eastAsia="Times New Roman" w:hAnsi="Arial" w:cs="Arial"/>
          <w:sz w:val="20"/>
          <w:szCs w:val="20"/>
        </w:rPr>
        <w:t>1.Establish a connection to a data source</w:t>
      </w:r>
      <w:r w:rsidRPr="007D448C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                  </w:t>
      </w:r>
      <w:r w:rsidRPr="007D448C">
        <w:rPr>
          <w:rFonts w:ascii="Arial" w:eastAsia="Times New Roman" w:hAnsi="Arial" w:cs="Arial"/>
          <w:sz w:val="20"/>
          <w:szCs w:val="20"/>
        </w:rPr>
        <w:t>2.DataAdapter is commonly used to fill the DataSet</w:t>
      </w:r>
      <w:r w:rsidRPr="007D448C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                  </w:t>
      </w:r>
      <w:r w:rsidRPr="007D448C">
        <w:rPr>
          <w:rFonts w:ascii="Arial" w:eastAsia="Times New Roman" w:hAnsi="Arial" w:cs="Arial"/>
          <w:sz w:val="20"/>
          <w:szCs w:val="20"/>
        </w:rPr>
        <w:t>3.Return the DataSet to the client application for further processing</w:t>
      </w:r>
    </w:p>
    <w:sectPr w:rsidR="007C28DE" w:rsidRPr="00171ED3" w:rsidSect="00C548C6">
      <w:headerReference w:type="default" r:id="rId7"/>
      <w:pgSz w:w="12240" w:h="15840"/>
      <w:pgMar w:top="1440" w:right="36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C06" w:rsidRDefault="00F83C06" w:rsidP="00E72B9E">
      <w:pPr>
        <w:spacing w:after="0" w:line="240" w:lineRule="auto"/>
      </w:pPr>
      <w:r>
        <w:separator/>
      </w:r>
    </w:p>
  </w:endnote>
  <w:endnote w:type="continuationSeparator" w:id="1">
    <w:p w:rsidR="00F83C06" w:rsidRDefault="00F83C06" w:rsidP="00E7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C06" w:rsidRDefault="00F83C06" w:rsidP="00E72B9E">
      <w:pPr>
        <w:spacing w:after="0" w:line="240" w:lineRule="auto"/>
      </w:pPr>
      <w:r>
        <w:separator/>
      </w:r>
    </w:p>
  </w:footnote>
  <w:footnote w:type="continuationSeparator" w:id="1">
    <w:p w:rsidR="00F83C06" w:rsidRDefault="00F83C06" w:rsidP="00E7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9E" w:rsidRDefault="00E72B9E">
    <w:pPr>
      <w:pStyle w:val="Header"/>
    </w:pPr>
    <w:r>
      <w:tab/>
      <w:t>VIDYANIDHI INFO TECH ACADEMY, JUHU</w:t>
    </w:r>
  </w:p>
  <w:p w:rsidR="00E72B9E" w:rsidRDefault="00E72B9E">
    <w:pPr>
      <w:pStyle w:val="Header"/>
    </w:pPr>
    <w:r>
      <w:t xml:space="preserve">Module Name: </w:t>
    </w:r>
    <w:r w:rsidR="00C3544D">
      <w:t xml:space="preserve">ADO .NET </w:t>
    </w:r>
    <w:r w:rsidR="00C3544D">
      <w:tab/>
      <w:t>Exam Paper: Internal 4</w:t>
    </w:r>
    <w:r>
      <w:t xml:space="preserve">                                         </w:t>
    </w:r>
    <w:r>
      <w:tab/>
      <w:t xml:space="preserve">Date: </w:t>
    </w:r>
    <w:r w:rsidR="00C3544D">
      <w:t>9</w:t>
    </w:r>
    <w:r w:rsidR="00863AED" w:rsidRPr="00863AED">
      <w:rPr>
        <w:vertAlign w:val="superscript"/>
      </w:rPr>
      <w:t>th</w:t>
    </w:r>
    <w:r w:rsidR="00863AED">
      <w:t xml:space="preserve"> January, 10</w:t>
    </w:r>
  </w:p>
  <w:p w:rsidR="00E72B9E" w:rsidRDefault="00E72B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F45"/>
    <w:multiLevelType w:val="hybridMultilevel"/>
    <w:tmpl w:val="7A90656C"/>
    <w:lvl w:ilvl="0" w:tplc="31AC2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B7EE6"/>
    <w:multiLevelType w:val="hybridMultilevel"/>
    <w:tmpl w:val="DC22B9EC"/>
    <w:lvl w:ilvl="0" w:tplc="7DB4D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254B3"/>
    <w:multiLevelType w:val="hybridMultilevel"/>
    <w:tmpl w:val="04885330"/>
    <w:lvl w:ilvl="0" w:tplc="100E3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E7098"/>
    <w:multiLevelType w:val="hybridMultilevel"/>
    <w:tmpl w:val="245A131E"/>
    <w:lvl w:ilvl="0" w:tplc="53E4C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AE2BB3"/>
    <w:multiLevelType w:val="hybridMultilevel"/>
    <w:tmpl w:val="98183EEC"/>
    <w:lvl w:ilvl="0" w:tplc="F66E8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077564"/>
    <w:multiLevelType w:val="hybridMultilevel"/>
    <w:tmpl w:val="CB2AABA8"/>
    <w:lvl w:ilvl="0" w:tplc="69D6D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11345F"/>
    <w:multiLevelType w:val="hybridMultilevel"/>
    <w:tmpl w:val="B440974E"/>
    <w:lvl w:ilvl="0" w:tplc="9138A23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555D61"/>
    <w:multiLevelType w:val="hybridMultilevel"/>
    <w:tmpl w:val="43C2D25A"/>
    <w:lvl w:ilvl="0" w:tplc="19460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821B7A"/>
    <w:multiLevelType w:val="hybridMultilevel"/>
    <w:tmpl w:val="5E2C47FE"/>
    <w:lvl w:ilvl="0" w:tplc="C8B44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C5122C"/>
    <w:multiLevelType w:val="hybridMultilevel"/>
    <w:tmpl w:val="C24EE5CE"/>
    <w:lvl w:ilvl="0" w:tplc="AC303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C3133A"/>
    <w:multiLevelType w:val="hybridMultilevel"/>
    <w:tmpl w:val="E224314E"/>
    <w:lvl w:ilvl="0" w:tplc="2446F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5C5BB9"/>
    <w:multiLevelType w:val="hybridMultilevel"/>
    <w:tmpl w:val="646CDCB4"/>
    <w:lvl w:ilvl="0" w:tplc="A2646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730791"/>
    <w:multiLevelType w:val="hybridMultilevel"/>
    <w:tmpl w:val="8CA8A7E0"/>
    <w:lvl w:ilvl="0" w:tplc="0492BBA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1A1EC0"/>
    <w:multiLevelType w:val="hybridMultilevel"/>
    <w:tmpl w:val="70DE5DEC"/>
    <w:lvl w:ilvl="0" w:tplc="425A0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2C5D27"/>
    <w:multiLevelType w:val="hybridMultilevel"/>
    <w:tmpl w:val="C1EE5D00"/>
    <w:lvl w:ilvl="0" w:tplc="4BD82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50457C"/>
    <w:multiLevelType w:val="hybridMultilevel"/>
    <w:tmpl w:val="EA78A820"/>
    <w:lvl w:ilvl="0" w:tplc="92241A22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>
    <w:nsid w:val="467B2034"/>
    <w:multiLevelType w:val="hybridMultilevel"/>
    <w:tmpl w:val="0F22DB78"/>
    <w:lvl w:ilvl="0" w:tplc="FD8C6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8E0355"/>
    <w:multiLevelType w:val="hybridMultilevel"/>
    <w:tmpl w:val="AA86705A"/>
    <w:lvl w:ilvl="0" w:tplc="00224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AB497F"/>
    <w:multiLevelType w:val="hybridMultilevel"/>
    <w:tmpl w:val="74D0DDF0"/>
    <w:lvl w:ilvl="0" w:tplc="1E8E8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D16624"/>
    <w:multiLevelType w:val="hybridMultilevel"/>
    <w:tmpl w:val="5BB6CEEC"/>
    <w:lvl w:ilvl="0" w:tplc="08C4B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127DF8"/>
    <w:multiLevelType w:val="hybridMultilevel"/>
    <w:tmpl w:val="CEC293A2"/>
    <w:lvl w:ilvl="0" w:tplc="667AA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0B4525"/>
    <w:multiLevelType w:val="hybridMultilevel"/>
    <w:tmpl w:val="B97AF99C"/>
    <w:lvl w:ilvl="0" w:tplc="C64AA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8045D7"/>
    <w:multiLevelType w:val="hybridMultilevel"/>
    <w:tmpl w:val="20E0B1A0"/>
    <w:lvl w:ilvl="0" w:tplc="0C72E9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EE4160"/>
    <w:multiLevelType w:val="hybridMultilevel"/>
    <w:tmpl w:val="8C98286A"/>
    <w:lvl w:ilvl="0" w:tplc="D61A6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B22001"/>
    <w:multiLevelType w:val="hybridMultilevel"/>
    <w:tmpl w:val="9F04F778"/>
    <w:lvl w:ilvl="0" w:tplc="F1E20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DF3B9A"/>
    <w:multiLevelType w:val="hybridMultilevel"/>
    <w:tmpl w:val="6E94AFC2"/>
    <w:lvl w:ilvl="0" w:tplc="B1325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0E09C7"/>
    <w:multiLevelType w:val="hybridMultilevel"/>
    <w:tmpl w:val="CB2AC934"/>
    <w:lvl w:ilvl="0" w:tplc="FE362C1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7">
    <w:nsid w:val="68251DF1"/>
    <w:multiLevelType w:val="hybridMultilevel"/>
    <w:tmpl w:val="46720470"/>
    <w:lvl w:ilvl="0" w:tplc="FC04B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1D2415"/>
    <w:multiLevelType w:val="hybridMultilevel"/>
    <w:tmpl w:val="FA4CF648"/>
    <w:lvl w:ilvl="0" w:tplc="586E0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CE0296"/>
    <w:multiLevelType w:val="hybridMultilevel"/>
    <w:tmpl w:val="DFD81D88"/>
    <w:lvl w:ilvl="0" w:tplc="447A8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52619B"/>
    <w:multiLevelType w:val="hybridMultilevel"/>
    <w:tmpl w:val="5B02B978"/>
    <w:lvl w:ilvl="0" w:tplc="48F09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C936EF"/>
    <w:multiLevelType w:val="hybridMultilevel"/>
    <w:tmpl w:val="0BEA63F0"/>
    <w:lvl w:ilvl="0" w:tplc="5AD88F2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4D74A2"/>
    <w:multiLevelType w:val="hybridMultilevel"/>
    <w:tmpl w:val="D7A213F0"/>
    <w:lvl w:ilvl="0" w:tplc="3BB86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2AE53FC"/>
    <w:multiLevelType w:val="hybridMultilevel"/>
    <w:tmpl w:val="F35241D0"/>
    <w:lvl w:ilvl="0" w:tplc="12B28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3294A55"/>
    <w:multiLevelType w:val="hybridMultilevel"/>
    <w:tmpl w:val="8DCE7A3A"/>
    <w:lvl w:ilvl="0" w:tplc="04EE94C4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5">
    <w:nsid w:val="77DD2D30"/>
    <w:multiLevelType w:val="hybridMultilevel"/>
    <w:tmpl w:val="E3363D46"/>
    <w:lvl w:ilvl="0" w:tplc="CB1C6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3A0A84"/>
    <w:multiLevelType w:val="hybridMultilevel"/>
    <w:tmpl w:val="EAD479DC"/>
    <w:lvl w:ilvl="0" w:tplc="FD64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CC26260"/>
    <w:multiLevelType w:val="hybridMultilevel"/>
    <w:tmpl w:val="F8A464CA"/>
    <w:lvl w:ilvl="0" w:tplc="1EFE5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D376A0D"/>
    <w:multiLevelType w:val="hybridMultilevel"/>
    <w:tmpl w:val="692E60C8"/>
    <w:lvl w:ilvl="0" w:tplc="8BAA9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E956DB7"/>
    <w:multiLevelType w:val="hybridMultilevel"/>
    <w:tmpl w:val="75FCC5F4"/>
    <w:lvl w:ilvl="0" w:tplc="E5849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BB6F9C"/>
    <w:multiLevelType w:val="hybridMultilevel"/>
    <w:tmpl w:val="F974853A"/>
    <w:lvl w:ilvl="0" w:tplc="7EA60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34"/>
  </w:num>
  <w:num w:numId="3">
    <w:abstractNumId w:val="26"/>
  </w:num>
  <w:num w:numId="4">
    <w:abstractNumId w:val="17"/>
  </w:num>
  <w:num w:numId="5">
    <w:abstractNumId w:val="22"/>
  </w:num>
  <w:num w:numId="6">
    <w:abstractNumId w:val="25"/>
  </w:num>
  <w:num w:numId="7">
    <w:abstractNumId w:val="10"/>
  </w:num>
  <w:num w:numId="8">
    <w:abstractNumId w:val="6"/>
  </w:num>
  <w:num w:numId="9">
    <w:abstractNumId w:val="5"/>
  </w:num>
  <w:num w:numId="10">
    <w:abstractNumId w:val="13"/>
  </w:num>
  <w:num w:numId="11">
    <w:abstractNumId w:val="1"/>
  </w:num>
  <w:num w:numId="12">
    <w:abstractNumId w:val="23"/>
  </w:num>
  <w:num w:numId="13">
    <w:abstractNumId w:val="35"/>
  </w:num>
  <w:num w:numId="14">
    <w:abstractNumId w:val="21"/>
  </w:num>
  <w:num w:numId="15">
    <w:abstractNumId w:val="11"/>
  </w:num>
  <w:num w:numId="16">
    <w:abstractNumId w:val="2"/>
  </w:num>
  <w:num w:numId="17">
    <w:abstractNumId w:val="7"/>
  </w:num>
  <w:num w:numId="18">
    <w:abstractNumId w:val="27"/>
  </w:num>
  <w:num w:numId="19">
    <w:abstractNumId w:val="30"/>
  </w:num>
  <w:num w:numId="20">
    <w:abstractNumId w:val="18"/>
  </w:num>
  <w:num w:numId="21">
    <w:abstractNumId w:val="0"/>
  </w:num>
  <w:num w:numId="22">
    <w:abstractNumId w:val="3"/>
  </w:num>
  <w:num w:numId="23">
    <w:abstractNumId w:val="33"/>
  </w:num>
  <w:num w:numId="24">
    <w:abstractNumId w:val="16"/>
  </w:num>
  <w:num w:numId="25">
    <w:abstractNumId w:val="24"/>
  </w:num>
  <w:num w:numId="26">
    <w:abstractNumId w:val="40"/>
  </w:num>
  <w:num w:numId="27">
    <w:abstractNumId w:val="20"/>
  </w:num>
  <w:num w:numId="28">
    <w:abstractNumId w:val="37"/>
  </w:num>
  <w:num w:numId="29">
    <w:abstractNumId w:val="8"/>
  </w:num>
  <w:num w:numId="30">
    <w:abstractNumId w:val="29"/>
  </w:num>
  <w:num w:numId="31">
    <w:abstractNumId w:val="28"/>
  </w:num>
  <w:num w:numId="32">
    <w:abstractNumId w:val="39"/>
  </w:num>
  <w:num w:numId="33">
    <w:abstractNumId w:val="32"/>
  </w:num>
  <w:num w:numId="34">
    <w:abstractNumId w:val="9"/>
  </w:num>
  <w:num w:numId="35">
    <w:abstractNumId w:val="38"/>
  </w:num>
  <w:num w:numId="36">
    <w:abstractNumId w:val="36"/>
  </w:num>
  <w:num w:numId="37">
    <w:abstractNumId w:val="19"/>
  </w:num>
  <w:num w:numId="38">
    <w:abstractNumId w:val="14"/>
  </w:num>
  <w:num w:numId="39">
    <w:abstractNumId w:val="4"/>
  </w:num>
  <w:num w:numId="40">
    <w:abstractNumId w:val="12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DF1"/>
    <w:rsid w:val="00000677"/>
    <w:rsid w:val="00027311"/>
    <w:rsid w:val="00036683"/>
    <w:rsid w:val="00055CE1"/>
    <w:rsid w:val="00070CCD"/>
    <w:rsid w:val="0007278E"/>
    <w:rsid w:val="00171ED3"/>
    <w:rsid w:val="00182782"/>
    <w:rsid w:val="001B31BF"/>
    <w:rsid w:val="001B7969"/>
    <w:rsid w:val="001D43FD"/>
    <w:rsid w:val="00215BF7"/>
    <w:rsid w:val="00257C99"/>
    <w:rsid w:val="00291B4E"/>
    <w:rsid w:val="002943C6"/>
    <w:rsid w:val="002C15AE"/>
    <w:rsid w:val="002E06F2"/>
    <w:rsid w:val="003019F3"/>
    <w:rsid w:val="00306D26"/>
    <w:rsid w:val="003503CB"/>
    <w:rsid w:val="003B5CD0"/>
    <w:rsid w:val="003E0E30"/>
    <w:rsid w:val="00401EBB"/>
    <w:rsid w:val="0043289D"/>
    <w:rsid w:val="00434179"/>
    <w:rsid w:val="00507FF9"/>
    <w:rsid w:val="005702A2"/>
    <w:rsid w:val="00583BAC"/>
    <w:rsid w:val="00590519"/>
    <w:rsid w:val="005A7C44"/>
    <w:rsid w:val="005B26A1"/>
    <w:rsid w:val="005C6826"/>
    <w:rsid w:val="00657DC2"/>
    <w:rsid w:val="0067602B"/>
    <w:rsid w:val="006A0704"/>
    <w:rsid w:val="006A19BF"/>
    <w:rsid w:val="006E4714"/>
    <w:rsid w:val="006E7BE8"/>
    <w:rsid w:val="006F1836"/>
    <w:rsid w:val="0072379A"/>
    <w:rsid w:val="00725982"/>
    <w:rsid w:val="00793EEE"/>
    <w:rsid w:val="007C28DE"/>
    <w:rsid w:val="007C3618"/>
    <w:rsid w:val="007F5E09"/>
    <w:rsid w:val="008130C8"/>
    <w:rsid w:val="00863AED"/>
    <w:rsid w:val="00864961"/>
    <w:rsid w:val="008738A6"/>
    <w:rsid w:val="008B5DF1"/>
    <w:rsid w:val="008C3791"/>
    <w:rsid w:val="008C3A97"/>
    <w:rsid w:val="00912681"/>
    <w:rsid w:val="00957185"/>
    <w:rsid w:val="00970C74"/>
    <w:rsid w:val="00983DCC"/>
    <w:rsid w:val="009E091A"/>
    <w:rsid w:val="009E3283"/>
    <w:rsid w:val="00A62B18"/>
    <w:rsid w:val="00AA19F9"/>
    <w:rsid w:val="00AE64AA"/>
    <w:rsid w:val="00B06846"/>
    <w:rsid w:val="00B23726"/>
    <w:rsid w:val="00B50C1B"/>
    <w:rsid w:val="00B84CE8"/>
    <w:rsid w:val="00BA25C1"/>
    <w:rsid w:val="00BF1FB7"/>
    <w:rsid w:val="00BF277A"/>
    <w:rsid w:val="00BF28FA"/>
    <w:rsid w:val="00C265FD"/>
    <w:rsid w:val="00C30FA9"/>
    <w:rsid w:val="00C3544D"/>
    <w:rsid w:val="00C548C6"/>
    <w:rsid w:val="00C54EF9"/>
    <w:rsid w:val="00CA4E9A"/>
    <w:rsid w:val="00D13E4B"/>
    <w:rsid w:val="00DC668D"/>
    <w:rsid w:val="00E000EA"/>
    <w:rsid w:val="00E72B9E"/>
    <w:rsid w:val="00E84807"/>
    <w:rsid w:val="00E93FC3"/>
    <w:rsid w:val="00ED2D0C"/>
    <w:rsid w:val="00EE3FB1"/>
    <w:rsid w:val="00F03B43"/>
    <w:rsid w:val="00F2109E"/>
    <w:rsid w:val="00F34335"/>
    <w:rsid w:val="00F83C06"/>
    <w:rsid w:val="00F9326B"/>
    <w:rsid w:val="00FC46B0"/>
    <w:rsid w:val="00FD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9E"/>
  </w:style>
  <w:style w:type="paragraph" w:styleId="Footer">
    <w:name w:val="footer"/>
    <w:basedOn w:val="Normal"/>
    <w:link w:val="FooterChar"/>
    <w:uiPriority w:val="99"/>
    <w:semiHidden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B9E"/>
  </w:style>
  <w:style w:type="paragraph" w:styleId="BalloonText">
    <w:name w:val="Balloon Text"/>
    <w:basedOn w:val="Normal"/>
    <w:link w:val="BalloonTextChar"/>
    <w:uiPriority w:val="99"/>
    <w:semiHidden/>
    <w:unhideWhenUsed/>
    <w:rsid w:val="00E7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2010-01-07T13:45:00Z</dcterms:created>
  <dcterms:modified xsi:type="dcterms:W3CDTF">2010-01-08T03:51:00Z</dcterms:modified>
</cp:coreProperties>
</file>