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A4D68" w14:textId="77777777" w:rsidR="00671E62" w:rsidRPr="00106D8D" w:rsidRDefault="00671E62" w:rsidP="00671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theme="minorHAnsi"/>
          <w:b/>
          <w:bCs/>
          <w:sz w:val="28"/>
          <w:szCs w:val="28"/>
          <w:lang w:val="en-GB"/>
        </w:rPr>
      </w:pPr>
      <w:r w:rsidRPr="00106D8D">
        <w:rPr>
          <w:rStyle w:val="normaltextrun"/>
          <w:rFonts w:ascii="Book Antiqua" w:hAnsi="Book Antiqua" w:cstheme="minorHAnsi"/>
          <w:b/>
          <w:bCs/>
          <w:sz w:val="28"/>
          <w:szCs w:val="28"/>
          <w:lang w:val="en-GB"/>
        </w:rPr>
        <w:t xml:space="preserve">YOUSIGN </w:t>
      </w:r>
    </w:p>
    <w:p w14:paraId="3C8853CA" w14:textId="5697A372" w:rsidR="00671E62" w:rsidRPr="00106D8D" w:rsidRDefault="00671E62" w:rsidP="00671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theme="minorHAnsi"/>
          <w:lang w:val="en-GB"/>
        </w:rPr>
      </w:pPr>
      <w:r w:rsidRPr="00106D8D">
        <w:rPr>
          <w:rStyle w:val="normaltextrun"/>
          <w:rFonts w:ascii="Book Antiqua" w:hAnsi="Book Antiqua" w:cstheme="minorHAnsi"/>
          <w:lang w:val="en-GB"/>
        </w:rPr>
        <w:t>Electronic signature software for authorized MANE signatories</w:t>
      </w:r>
    </w:p>
    <w:p w14:paraId="1266359E" w14:textId="7623A2C5" w:rsidR="00671E62" w:rsidRPr="00106D8D" w:rsidRDefault="00671E62" w:rsidP="00671E6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Book Antiqua" w:hAnsi="Book Antiqua" w:cstheme="minorHAnsi"/>
          <w:lang w:val="en-GB"/>
        </w:rPr>
      </w:pPr>
    </w:p>
    <w:p w14:paraId="5657A511" w14:textId="77777777" w:rsidR="00671E62" w:rsidRPr="00106D8D" w:rsidRDefault="00671E62" w:rsidP="00671E6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Book Antiqua" w:hAnsi="Book Antiqua" w:cstheme="minorHAnsi"/>
          <w:sz w:val="22"/>
          <w:szCs w:val="22"/>
          <w:u w:val="single"/>
          <w:lang w:val="en-GB"/>
        </w:rPr>
      </w:pPr>
      <w:r w:rsidRPr="00106D8D">
        <w:rPr>
          <w:rStyle w:val="normaltextrun"/>
          <w:rFonts w:ascii="Book Antiqua" w:hAnsi="Book Antiqua" w:cstheme="minorHAnsi"/>
          <w:sz w:val="22"/>
          <w:szCs w:val="22"/>
          <w:u w:val="single"/>
          <w:lang w:val="en-GB"/>
        </w:rPr>
        <w:t xml:space="preserve">Definition </w:t>
      </w:r>
    </w:p>
    <w:p w14:paraId="099E209C" w14:textId="7F9C3AD8" w:rsidR="00671E62" w:rsidRPr="00106D8D" w:rsidRDefault="00671E62" w:rsidP="00671E62">
      <w:pPr>
        <w:pStyle w:val="paragraph"/>
        <w:spacing w:before="0" w:beforeAutospacing="0" w:after="0" w:afterAutospacing="0"/>
        <w:textAlignment w:val="baseline"/>
        <w:rPr>
          <w:rStyle w:val="eop"/>
          <w:rFonts w:ascii="Book Antiqua" w:hAnsi="Book Antiqua" w:cstheme="minorHAnsi"/>
          <w:sz w:val="22"/>
          <w:szCs w:val="22"/>
          <w:u w:val="single"/>
          <w:lang w:val="en-GB"/>
        </w:rPr>
      </w:pPr>
      <w:r w:rsidRPr="00106D8D">
        <w:rPr>
          <w:rStyle w:val="normaltextrun"/>
          <w:rFonts w:ascii="Book Antiqua" w:hAnsi="Book Antiqua" w:cstheme="minorHAnsi"/>
          <w:sz w:val="22"/>
          <w:szCs w:val="22"/>
          <w:lang w:val="en-GB"/>
        </w:rPr>
        <w:t>YOUSIGN is an electronic signature s</w:t>
      </w:r>
      <w:r w:rsidR="00945FA1" w:rsidRPr="00106D8D">
        <w:rPr>
          <w:rStyle w:val="normaltextrun"/>
          <w:rFonts w:ascii="Book Antiqua" w:hAnsi="Book Antiqua" w:cstheme="minorHAnsi"/>
          <w:sz w:val="22"/>
          <w:szCs w:val="22"/>
          <w:lang w:val="en-GB"/>
        </w:rPr>
        <w:t>ervic</w:t>
      </w:r>
      <w:r w:rsidRPr="00106D8D">
        <w:rPr>
          <w:rStyle w:val="normaltextrun"/>
          <w:rFonts w:ascii="Book Antiqua" w:hAnsi="Book Antiqua" w:cstheme="minorHAnsi"/>
          <w:sz w:val="22"/>
          <w:szCs w:val="22"/>
          <w:lang w:val="en-GB"/>
        </w:rPr>
        <w:t xml:space="preserve">e online fully compliant with the European Regulation </w:t>
      </w:r>
      <w:r w:rsidRPr="00106D8D">
        <w:rPr>
          <w:rStyle w:val="eop"/>
          <w:rFonts w:ascii="Book Antiqua" w:hAnsi="Book Antiqua" w:cstheme="minorHAnsi"/>
          <w:sz w:val="22"/>
          <w:szCs w:val="22"/>
          <w:lang w:val="en-GB"/>
        </w:rPr>
        <w:t>910/2014</w:t>
      </w:r>
      <w:r w:rsidR="00A343B1" w:rsidRPr="00106D8D">
        <w:rPr>
          <w:rStyle w:val="eop"/>
          <w:rFonts w:ascii="Book Antiqua" w:hAnsi="Book Antiqua" w:cstheme="minorHAnsi"/>
          <w:sz w:val="22"/>
          <w:szCs w:val="22"/>
          <w:lang w:val="en-GB"/>
        </w:rPr>
        <w:t xml:space="preserve"> and </w:t>
      </w:r>
      <w:r w:rsidR="00A343B1" w:rsidRPr="00106D8D">
        <w:rPr>
          <w:rFonts w:ascii="Book Antiqua" w:hAnsi="Book Antiqua" w:cstheme="minorHAnsi"/>
          <w:sz w:val="22"/>
          <w:szCs w:val="22"/>
          <w:shd w:val="clear" w:color="auto" w:fill="FFFFFF"/>
          <w:lang w:val="en-GB"/>
        </w:rPr>
        <w:t>recognized worldwide:</w:t>
      </w:r>
    </w:p>
    <w:p w14:paraId="706FC328" w14:textId="39373C4B" w:rsidR="00671E62" w:rsidRPr="00106D8D" w:rsidRDefault="00671E62" w:rsidP="00671E62">
      <w:pPr>
        <w:pStyle w:val="paragraph"/>
        <w:widowControl w:val="0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Book Antiqua" w:hAnsi="Book Antiqua" w:cstheme="minorHAnsi"/>
          <w:sz w:val="22"/>
          <w:szCs w:val="22"/>
          <w:lang w:val="en-US"/>
        </w:rPr>
      </w:pPr>
      <w:r w:rsidRPr="00106D8D">
        <w:rPr>
          <w:rStyle w:val="eop"/>
          <w:rFonts w:ascii="Book Antiqua" w:hAnsi="Book Antiqua" w:cstheme="minorHAnsi"/>
          <w:sz w:val="22"/>
          <w:szCs w:val="22"/>
          <w:lang w:val="en-US"/>
        </w:rPr>
        <w:t>eIDAS</w:t>
      </w:r>
      <w:r w:rsidR="00A343B1" w:rsidRPr="00106D8D">
        <w:rPr>
          <w:rStyle w:val="eop"/>
          <w:rFonts w:ascii="Book Antiqua" w:hAnsi="Book Antiqua" w:cstheme="minorHAnsi"/>
          <w:sz w:val="22"/>
          <w:szCs w:val="22"/>
          <w:lang w:val="en-US"/>
        </w:rPr>
        <w:t xml:space="preserve"> certifications</w:t>
      </w:r>
      <w:r w:rsidRPr="00106D8D">
        <w:rPr>
          <w:rStyle w:val="eop"/>
          <w:rFonts w:ascii="Book Antiqua" w:hAnsi="Book Antiqua" w:cstheme="minorHAnsi"/>
          <w:sz w:val="22"/>
          <w:szCs w:val="22"/>
          <w:lang w:val="en-US"/>
        </w:rPr>
        <w:t> (</w:t>
      </w:r>
      <w:r w:rsidRPr="00106D8D">
        <w:rPr>
          <w:rFonts w:ascii="Book Antiqua" w:hAnsi="Book Antiqua" w:cstheme="minorHAnsi"/>
          <w:sz w:val="22"/>
          <w:szCs w:val="22"/>
          <w:shd w:val="clear" w:color="auto" w:fill="FFFFFF"/>
          <w:lang w:val="en-US"/>
        </w:rPr>
        <w:t>electronic IDentification, Authentication and trust Services</w:t>
      </w:r>
      <w:r w:rsidR="00A343B1" w:rsidRPr="00106D8D">
        <w:rPr>
          <w:rFonts w:ascii="Book Antiqua" w:hAnsi="Book Antiqua" w:cstheme="minorHAnsi"/>
          <w:sz w:val="22"/>
          <w:szCs w:val="22"/>
          <w:shd w:val="clear" w:color="auto" w:fill="FFFFFF"/>
          <w:lang w:val="en-US"/>
        </w:rPr>
        <w:t>);</w:t>
      </w:r>
    </w:p>
    <w:p w14:paraId="47959C6D" w14:textId="37D95C84" w:rsidR="00576FC9" w:rsidRPr="00BA577D" w:rsidRDefault="00945FA1" w:rsidP="00BA577D">
      <w:pPr>
        <w:pStyle w:val="paragraph"/>
        <w:widowControl w:val="0"/>
        <w:numPr>
          <w:ilvl w:val="0"/>
          <w:numId w:val="1"/>
        </w:numPr>
        <w:spacing w:before="0" w:beforeAutospacing="0" w:after="240" w:afterAutospacing="0"/>
        <w:jc w:val="both"/>
        <w:textAlignment w:val="baseline"/>
        <w:rPr>
          <w:rFonts w:ascii="Book Antiqua" w:hAnsi="Book Antiqua" w:cstheme="minorHAnsi"/>
          <w:sz w:val="22"/>
          <w:szCs w:val="22"/>
          <w:lang w:val="en-GB"/>
        </w:rPr>
      </w:pPr>
      <w:r w:rsidRPr="00106D8D">
        <w:rPr>
          <w:rStyle w:val="eop"/>
          <w:rFonts w:ascii="Book Antiqua" w:hAnsi="Book Antiqua" w:cstheme="minorHAnsi"/>
          <w:sz w:val="22"/>
          <w:szCs w:val="22"/>
          <w:lang w:val="en-GB"/>
        </w:rPr>
        <w:t>listed among</w:t>
      </w:r>
      <w:r w:rsidR="00A343B1" w:rsidRPr="00106D8D">
        <w:rPr>
          <w:rStyle w:val="eop"/>
          <w:rFonts w:ascii="Book Antiqua" w:hAnsi="Book Antiqua" w:cstheme="minorHAnsi"/>
          <w:sz w:val="22"/>
          <w:szCs w:val="22"/>
          <w:lang w:val="en-GB"/>
        </w:rPr>
        <w:t xml:space="preserve"> the European Commission’s global trusted third-party providers</w:t>
      </w:r>
      <w:r w:rsidR="00336AD5" w:rsidRPr="00106D8D">
        <w:rPr>
          <w:rStyle w:val="eop"/>
          <w:rFonts w:ascii="Book Antiqua" w:hAnsi="Book Antiqua" w:cstheme="minorHAnsi"/>
          <w:sz w:val="22"/>
          <w:szCs w:val="22"/>
          <w:lang w:val="en-GB"/>
        </w:rPr>
        <w:t>.</w:t>
      </w:r>
      <w:r w:rsidR="00A343B1" w:rsidRPr="00106D8D">
        <w:rPr>
          <w:rStyle w:val="eop"/>
          <w:rFonts w:ascii="Book Antiqua" w:hAnsi="Book Antiqua" w:cstheme="minorHAnsi"/>
          <w:sz w:val="22"/>
          <w:szCs w:val="22"/>
          <w:lang w:val="en-GB"/>
        </w:rPr>
        <w:t xml:space="preserve"> </w:t>
      </w:r>
    </w:p>
    <w:p w14:paraId="59C98518" w14:textId="4B966FC4" w:rsidR="00336AD5" w:rsidRPr="00106D8D" w:rsidRDefault="00336AD5" w:rsidP="00BA577D">
      <w:pPr>
        <w:spacing w:after="0"/>
        <w:rPr>
          <w:rFonts w:ascii="Book Antiqua" w:hAnsi="Book Antiqua"/>
          <w:u w:val="single"/>
          <w:lang w:val="en-GB"/>
        </w:rPr>
      </w:pPr>
      <w:r w:rsidRPr="00106D8D">
        <w:rPr>
          <w:rFonts w:ascii="Book Antiqua" w:hAnsi="Book Antiqua"/>
          <w:u w:val="single"/>
          <w:lang w:val="en-GB"/>
        </w:rPr>
        <w:t>Features</w:t>
      </w:r>
    </w:p>
    <w:p w14:paraId="654A95A2" w14:textId="125CA0E6" w:rsidR="00336AD5" w:rsidRPr="00106D8D" w:rsidRDefault="00945FA1" w:rsidP="00BA577D">
      <w:pPr>
        <w:spacing w:after="0"/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Legal and secure s</w:t>
      </w:r>
      <w:r w:rsidR="00336AD5" w:rsidRPr="00106D8D">
        <w:rPr>
          <w:rFonts w:ascii="Book Antiqua" w:hAnsi="Book Antiqua"/>
          <w:lang w:val="en-GB"/>
        </w:rPr>
        <w:t>ignature platform</w:t>
      </w:r>
      <w:r w:rsidRPr="00106D8D">
        <w:rPr>
          <w:rFonts w:ascii="Book Antiqua" w:hAnsi="Book Antiqua"/>
          <w:lang w:val="en-GB"/>
        </w:rPr>
        <w:t>,</w:t>
      </w:r>
      <w:r w:rsidR="00336AD5" w:rsidRPr="00106D8D">
        <w:rPr>
          <w:rFonts w:ascii="Book Antiqua" w:hAnsi="Book Antiqua"/>
          <w:lang w:val="en-GB"/>
        </w:rPr>
        <w:t xml:space="preserve"> validated by the </w:t>
      </w:r>
      <w:r w:rsidRPr="00106D8D">
        <w:rPr>
          <w:rFonts w:ascii="Book Antiqua" w:hAnsi="Book Antiqua"/>
          <w:lang w:val="en-GB"/>
        </w:rPr>
        <w:t>Legal &amp; IP Department,</w:t>
      </w:r>
      <w:r w:rsidR="00D30B92" w:rsidRPr="00106D8D">
        <w:rPr>
          <w:rFonts w:ascii="Book Antiqua" w:hAnsi="Book Antiqua"/>
          <w:lang w:val="en-GB"/>
        </w:rPr>
        <w:t xml:space="preserve"> which authenticates signatories by e-mail and SMS code, stores signed documents, and establishes proof of their signatures by time stamping:</w:t>
      </w:r>
    </w:p>
    <w:p w14:paraId="422A9502" w14:textId="77777777" w:rsidR="00187334" w:rsidRPr="00106D8D" w:rsidRDefault="00187334" w:rsidP="00187334">
      <w:pPr>
        <w:pStyle w:val="ListParagraph"/>
        <w:numPr>
          <w:ilvl w:val="0"/>
          <w:numId w:val="2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Legal value of the electronic signature identical to an original signature;</w:t>
      </w:r>
    </w:p>
    <w:p w14:paraId="7C8913E2" w14:textId="63A6C6F1" w:rsidR="00187334" w:rsidRPr="00106D8D" w:rsidRDefault="00A27D64" w:rsidP="00187334">
      <w:pPr>
        <w:pStyle w:val="ListParagraph"/>
        <w:numPr>
          <w:ilvl w:val="0"/>
          <w:numId w:val="2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Accessible on any device connected to Internet</w:t>
      </w:r>
      <w:r w:rsidR="00DE1D76">
        <w:rPr>
          <w:rFonts w:ascii="Book Antiqua" w:hAnsi="Book Antiqua"/>
          <w:lang w:val="en-GB"/>
        </w:rPr>
        <w:t>, and</w:t>
      </w:r>
      <w:bookmarkStart w:id="0" w:name="_GoBack"/>
      <w:bookmarkEnd w:id="0"/>
      <w:r w:rsidR="00DE1D76">
        <w:rPr>
          <w:rFonts w:ascii="Book Antiqua" w:hAnsi="Book Antiqua"/>
          <w:lang w:val="en-GB"/>
        </w:rPr>
        <w:t xml:space="preserve"> for 10 years after the end of the license</w:t>
      </w:r>
      <w:r w:rsidRPr="00106D8D">
        <w:rPr>
          <w:rFonts w:ascii="Book Antiqua" w:hAnsi="Book Antiqua"/>
          <w:lang w:val="en-GB"/>
        </w:rPr>
        <w:t>;</w:t>
      </w:r>
    </w:p>
    <w:p w14:paraId="31B276F1" w14:textId="1931373C" w:rsidR="00A27D64" w:rsidRPr="00106D8D" w:rsidRDefault="001F1FED" w:rsidP="00187334">
      <w:pPr>
        <w:pStyle w:val="ListParagraph"/>
        <w:numPr>
          <w:ilvl w:val="0"/>
          <w:numId w:val="2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Signature and initials of documents in PDF format;</w:t>
      </w:r>
    </w:p>
    <w:p w14:paraId="3EBFF8D3" w14:textId="0259C406" w:rsidR="001F1FED" w:rsidRDefault="001F1FED" w:rsidP="00187334">
      <w:pPr>
        <w:pStyle w:val="ListParagraph"/>
        <w:numPr>
          <w:ilvl w:val="0"/>
          <w:numId w:val="2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Interface languages available: English, French, Spanish, Portuguese, German, Italian and Dutch.</w:t>
      </w:r>
    </w:p>
    <w:p w14:paraId="254DC5C6" w14:textId="0FFA50D5" w:rsidR="0048628B" w:rsidRDefault="0048628B" w:rsidP="0048628B">
      <w:pPr>
        <w:spacing w:after="0"/>
        <w:rPr>
          <w:rFonts w:ascii="Book Antiqua" w:hAnsi="Book Antiqua"/>
          <w:u w:val="single"/>
          <w:lang w:val="en-GB"/>
        </w:rPr>
      </w:pPr>
      <w:r>
        <w:rPr>
          <w:rFonts w:ascii="Book Antiqua" w:hAnsi="Book Antiqua"/>
          <w:u w:val="single"/>
          <w:lang w:val="en-GB"/>
        </w:rPr>
        <w:t xml:space="preserve">Mandatory information </w:t>
      </w:r>
      <w:r w:rsidR="000B7EC8">
        <w:rPr>
          <w:rFonts w:ascii="Book Antiqua" w:hAnsi="Book Antiqua"/>
          <w:u w:val="single"/>
          <w:lang w:val="en-GB"/>
        </w:rPr>
        <w:t>on</w:t>
      </w:r>
      <w:r>
        <w:rPr>
          <w:rFonts w:ascii="Book Antiqua" w:hAnsi="Book Antiqua"/>
          <w:u w:val="single"/>
          <w:lang w:val="en-GB"/>
        </w:rPr>
        <w:t xml:space="preserve"> the document prior to signature </w:t>
      </w:r>
      <w:r w:rsidRPr="0048628B">
        <w:rPr>
          <w:rFonts w:ascii="Book Antiqua" w:hAnsi="Book Antiqua"/>
          <w:lang w:val="en-GB"/>
        </w:rPr>
        <w:t>(verify accuracy/complete)</w:t>
      </w:r>
    </w:p>
    <w:p w14:paraId="0BA121E2" w14:textId="2DC17874" w:rsidR="0048628B" w:rsidRDefault="0048628B" w:rsidP="0048628B">
      <w:pPr>
        <w:pStyle w:val="ListParagraph"/>
        <w:numPr>
          <w:ilvl w:val="0"/>
          <w:numId w:val="9"/>
        </w:numPr>
        <w:spacing w:after="0"/>
        <w:rPr>
          <w:rFonts w:ascii="Book Antiqua" w:hAnsi="Book Antiqua"/>
          <w:lang w:val="en-GB"/>
        </w:rPr>
      </w:pPr>
      <w:r w:rsidRPr="0048628B">
        <w:rPr>
          <w:rFonts w:ascii="Book Antiqua" w:hAnsi="Book Antiqua"/>
          <w:lang w:val="en-GB"/>
        </w:rPr>
        <w:t>Company name of the party (s)</w:t>
      </w:r>
    </w:p>
    <w:p w14:paraId="4EA71715" w14:textId="5B5AA680" w:rsidR="0048628B" w:rsidRPr="0048628B" w:rsidRDefault="0048628B" w:rsidP="0048628B">
      <w:pPr>
        <w:pStyle w:val="ListParagraph"/>
        <w:numPr>
          <w:ilvl w:val="0"/>
          <w:numId w:val="9"/>
        </w:numPr>
        <w:rPr>
          <w:rFonts w:ascii="Book Antiqua" w:hAnsi="Book Antiqua"/>
          <w:lang w:val="en-GB"/>
        </w:rPr>
      </w:pPr>
      <w:r>
        <w:rPr>
          <w:rFonts w:ascii="Book Antiqua" w:hAnsi="Book Antiqua"/>
          <w:lang w:val="en-GB"/>
        </w:rPr>
        <w:t>Name and title of each signatory</w:t>
      </w:r>
    </w:p>
    <w:p w14:paraId="2B3E682D" w14:textId="58D67856" w:rsidR="001F1FED" w:rsidRPr="00106D8D" w:rsidRDefault="00751338" w:rsidP="00BA577D">
      <w:pPr>
        <w:spacing w:after="0"/>
        <w:rPr>
          <w:rFonts w:ascii="Book Antiqua" w:hAnsi="Book Antiqua"/>
          <w:u w:val="single"/>
          <w:lang w:val="en-GB"/>
        </w:rPr>
      </w:pPr>
      <w:r w:rsidRPr="00106D8D">
        <w:rPr>
          <w:rFonts w:ascii="Book Antiqua" w:hAnsi="Book Antiqua"/>
          <w:u w:val="single"/>
          <w:lang w:val="en-GB"/>
        </w:rPr>
        <w:t>Signatories</w:t>
      </w:r>
    </w:p>
    <w:p w14:paraId="36D3680A" w14:textId="3FE8BDB8" w:rsidR="00751338" w:rsidRPr="00106D8D" w:rsidRDefault="00751338" w:rsidP="00BA577D">
      <w:pPr>
        <w:pStyle w:val="ListParagraph"/>
        <w:numPr>
          <w:ilvl w:val="0"/>
          <w:numId w:val="3"/>
        </w:numPr>
        <w:spacing w:after="0"/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 xml:space="preserve">MANE’s signatories must be authorized to sign (by virtue of </w:t>
      </w:r>
      <w:r w:rsidR="00945FA1" w:rsidRPr="00106D8D">
        <w:rPr>
          <w:rFonts w:ascii="Book Antiqua" w:hAnsi="Book Antiqua"/>
          <w:lang w:val="en-GB"/>
        </w:rPr>
        <w:t>company article</w:t>
      </w:r>
      <w:r w:rsidR="00F52E12" w:rsidRPr="00106D8D">
        <w:rPr>
          <w:rFonts w:ascii="Book Antiqua" w:hAnsi="Book Antiqua"/>
          <w:lang w:val="en-GB"/>
        </w:rPr>
        <w:t>s</w:t>
      </w:r>
      <w:r w:rsidR="00945FA1" w:rsidRPr="00106D8D">
        <w:rPr>
          <w:rFonts w:ascii="Book Antiqua" w:hAnsi="Book Antiqua"/>
          <w:lang w:val="en-GB"/>
        </w:rPr>
        <w:t xml:space="preserve"> of association</w:t>
      </w:r>
      <w:r w:rsidRPr="00106D8D">
        <w:rPr>
          <w:rFonts w:ascii="Book Antiqua" w:hAnsi="Book Antiqua"/>
          <w:lang w:val="en-GB"/>
        </w:rPr>
        <w:t xml:space="preserve"> or delegation of power).</w:t>
      </w:r>
    </w:p>
    <w:p w14:paraId="19154884" w14:textId="5DC95A48" w:rsidR="00751338" w:rsidRPr="00106D8D" w:rsidRDefault="002B07D7" w:rsidP="00751338">
      <w:pPr>
        <w:pStyle w:val="ListParagraph"/>
        <w:numPr>
          <w:ilvl w:val="0"/>
          <w:numId w:val="3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Information to provide (can be saved once and for all by the user) for each signatory (external as well as MANE)</w:t>
      </w:r>
      <w:r w:rsidR="00BA577D">
        <w:rPr>
          <w:rFonts w:ascii="Book Antiqua" w:hAnsi="Book Antiqua"/>
          <w:lang w:val="en-GB"/>
        </w:rPr>
        <w:t xml:space="preserve"> appearing on the document</w:t>
      </w:r>
      <w:r w:rsidRPr="00106D8D">
        <w:rPr>
          <w:rFonts w:ascii="Book Antiqua" w:hAnsi="Book Antiqua"/>
          <w:lang w:val="en-GB"/>
        </w:rPr>
        <w:t>:</w:t>
      </w:r>
    </w:p>
    <w:p w14:paraId="4ABCFB06" w14:textId="10995FAA" w:rsidR="002B07D7" w:rsidRPr="00106D8D" w:rsidRDefault="002B07D7" w:rsidP="002B07D7">
      <w:pPr>
        <w:pStyle w:val="ListParagraph"/>
        <w:numPr>
          <w:ilvl w:val="0"/>
          <w:numId w:val="4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Surname</w:t>
      </w:r>
    </w:p>
    <w:p w14:paraId="02896515" w14:textId="66F7B8A0" w:rsidR="002B07D7" w:rsidRPr="00106D8D" w:rsidRDefault="002B07D7" w:rsidP="002B07D7">
      <w:pPr>
        <w:pStyle w:val="ListParagraph"/>
        <w:numPr>
          <w:ilvl w:val="0"/>
          <w:numId w:val="4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First name</w:t>
      </w:r>
    </w:p>
    <w:p w14:paraId="357151B4" w14:textId="4872B0FC" w:rsidR="002B07D7" w:rsidRPr="00106D8D" w:rsidRDefault="002B07D7" w:rsidP="002B07D7">
      <w:pPr>
        <w:pStyle w:val="ListParagraph"/>
        <w:numPr>
          <w:ilvl w:val="0"/>
          <w:numId w:val="4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Title</w:t>
      </w:r>
    </w:p>
    <w:p w14:paraId="549E5077" w14:textId="3580FA27" w:rsidR="002B07D7" w:rsidRPr="00106D8D" w:rsidRDefault="002B07D7" w:rsidP="00945FA1">
      <w:pPr>
        <w:pStyle w:val="ListParagraph"/>
        <w:numPr>
          <w:ilvl w:val="0"/>
          <w:numId w:val="4"/>
        </w:numPr>
        <w:spacing w:after="0"/>
        <w:rPr>
          <w:rFonts w:ascii="Book Antiqua" w:hAnsi="Book Antiqua"/>
          <w:b/>
          <w:bCs/>
          <w:lang w:val="en-GB"/>
        </w:rPr>
      </w:pPr>
      <w:r w:rsidRPr="00106D8D">
        <w:rPr>
          <w:rFonts w:ascii="Book Antiqua" w:hAnsi="Book Antiqua"/>
          <w:b/>
          <w:bCs/>
          <w:lang w:val="en-GB"/>
        </w:rPr>
        <w:t>Professional e-mail</w:t>
      </w:r>
    </w:p>
    <w:p w14:paraId="30098163" w14:textId="7C7E8BB0" w:rsidR="002B07D7" w:rsidRPr="00106D8D" w:rsidRDefault="002B07D7" w:rsidP="00BA577D">
      <w:pPr>
        <w:pStyle w:val="ListParagraph"/>
        <w:numPr>
          <w:ilvl w:val="0"/>
          <w:numId w:val="4"/>
        </w:numPr>
        <w:rPr>
          <w:rFonts w:ascii="Book Antiqua" w:hAnsi="Book Antiqua"/>
          <w:b/>
          <w:bCs/>
          <w:lang w:val="en-GB"/>
        </w:rPr>
      </w:pPr>
      <w:r w:rsidRPr="00106D8D">
        <w:rPr>
          <w:rFonts w:ascii="Book Antiqua" w:hAnsi="Book Antiqua"/>
          <w:b/>
          <w:bCs/>
          <w:lang w:val="en-GB"/>
        </w:rPr>
        <w:t>Mobile phone number</w:t>
      </w:r>
    </w:p>
    <w:p w14:paraId="72994B1F" w14:textId="6961CD68" w:rsidR="002B07D7" w:rsidRPr="00106D8D" w:rsidRDefault="002B07D7" w:rsidP="00BA577D">
      <w:pPr>
        <w:spacing w:after="0" w:line="240" w:lineRule="auto"/>
        <w:rPr>
          <w:rFonts w:ascii="Book Antiqua" w:hAnsi="Book Antiqua"/>
          <w:u w:val="single"/>
          <w:lang w:val="en-GB"/>
        </w:rPr>
      </w:pPr>
      <w:bookmarkStart w:id="1" w:name="_Hlk76720043"/>
      <w:r w:rsidRPr="00106D8D">
        <w:rPr>
          <w:rFonts w:ascii="Book Antiqua" w:hAnsi="Book Antiqua"/>
          <w:u w:val="single"/>
          <w:lang w:val="en-GB"/>
        </w:rPr>
        <w:t>Settings</w:t>
      </w:r>
    </w:p>
    <w:bookmarkEnd w:id="1"/>
    <w:p w14:paraId="68120E15" w14:textId="3B98DD62" w:rsidR="002B07D7" w:rsidRPr="00106D8D" w:rsidRDefault="002B07D7" w:rsidP="00BA577D">
      <w:pPr>
        <w:pStyle w:val="ListParagraph"/>
        <w:numPr>
          <w:ilvl w:val="0"/>
          <w:numId w:val="5"/>
        </w:numPr>
        <w:spacing w:after="0" w:line="240" w:lineRule="auto"/>
        <w:rPr>
          <w:rFonts w:ascii="Book Antiqua" w:hAnsi="Book Antiqua"/>
          <w:u w:val="single"/>
          <w:lang w:val="en-GB"/>
        </w:rPr>
      </w:pPr>
      <w:r w:rsidRPr="00106D8D">
        <w:rPr>
          <w:rFonts w:ascii="Book Antiqua" w:hAnsi="Book Antiqua"/>
          <w:lang w:val="en-GB"/>
        </w:rPr>
        <w:t xml:space="preserve">Save by default as template(s) to use (template to create </w:t>
      </w:r>
      <w:r w:rsidR="001A1859" w:rsidRPr="00106D8D">
        <w:rPr>
          <w:rFonts w:ascii="Book Antiqua" w:hAnsi="Book Antiqua"/>
          <w:lang w:val="en-GB"/>
        </w:rPr>
        <w:t>in each language used):</w:t>
      </w:r>
    </w:p>
    <w:p w14:paraId="7271D91B" w14:textId="70999DBC" w:rsidR="001A1859" w:rsidRPr="00106D8D" w:rsidRDefault="001A1859" w:rsidP="00BA577D">
      <w:pPr>
        <w:pStyle w:val="ListParagraph"/>
        <w:numPr>
          <w:ilvl w:val="0"/>
          <w:numId w:val="6"/>
        </w:numPr>
        <w:spacing w:after="0"/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b/>
          <w:bCs/>
          <w:lang w:val="en-GB"/>
        </w:rPr>
        <w:t>21 days</w:t>
      </w:r>
      <w:r w:rsidRPr="00106D8D">
        <w:rPr>
          <w:rFonts w:ascii="Book Antiqua" w:hAnsi="Book Antiqua"/>
          <w:lang w:val="en-GB"/>
        </w:rPr>
        <w:t xml:space="preserve"> for the signature </w:t>
      </w:r>
      <w:r w:rsidR="009A7EDE" w:rsidRPr="00106D8D">
        <w:rPr>
          <w:rFonts w:ascii="Book Antiqua" w:hAnsi="Book Antiqua"/>
          <w:lang w:val="en-GB"/>
        </w:rPr>
        <w:t>deadline. *</w:t>
      </w:r>
      <w:r w:rsidRPr="00106D8D">
        <w:rPr>
          <w:rFonts w:ascii="Book Antiqua" w:hAnsi="Book Antiqua"/>
          <w:lang w:val="en-GB"/>
        </w:rPr>
        <w:t xml:space="preserve"> </w:t>
      </w:r>
    </w:p>
    <w:p w14:paraId="59522E7E" w14:textId="494E4CE4" w:rsidR="006B4A43" w:rsidRPr="00106D8D" w:rsidRDefault="006B4A43" w:rsidP="001A1859">
      <w:pPr>
        <w:pStyle w:val="ListParagraph"/>
        <w:numPr>
          <w:ilvl w:val="0"/>
          <w:numId w:val="6"/>
        </w:numPr>
        <w:spacing w:after="0"/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 xml:space="preserve">Automatic </w:t>
      </w:r>
      <w:r w:rsidRPr="00106D8D">
        <w:rPr>
          <w:rFonts w:ascii="Book Antiqua" w:hAnsi="Book Antiqua"/>
          <w:b/>
          <w:bCs/>
          <w:lang w:val="en-GB"/>
        </w:rPr>
        <w:t>reminders</w:t>
      </w:r>
      <w:r w:rsidRPr="00106D8D">
        <w:rPr>
          <w:rFonts w:ascii="Book Antiqua" w:hAnsi="Book Antiqua"/>
          <w:lang w:val="en-GB"/>
        </w:rPr>
        <w:t xml:space="preserve"> every </w:t>
      </w:r>
      <w:r w:rsidRPr="00106D8D">
        <w:rPr>
          <w:rFonts w:ascii="Book Antiqua" w:hAnsi="Book Antiqua"/>
          <w:b/>
          <w:bCs/>
          <w:lang w:val="en-GB"/>
        </w:rPr>
        <w:t>two days</w:t>
      </w:r>
      <w:r w:rsidR="00211622" w:rsidRPr="00106D8D">
        <w:rPr>
          <w:rFonts w:ascii="Book Antiqua" w:hAnsi="Book Antiqua"/>
          <w:b/>
          <w:bCs/>
          <w:lang w:val="en-GB"/>
        </w:rPr>
        <w:t>.</w:t>
      </w:r>
      <w:r w:rsidRPr="00106D8D">
        <w:rPr>
          <w:rFonts w:ascii="Book Antiqua" w:hAnsi="Book Antiqua"/>
          <w:lang w:val="en-GB"/>
        </w:rPr>
        <w:t xml:space="preserve"> </w:t>
      </w:r>
    </w:p>
    <w:p w14:paraId="2DE2B306" w14:textId="04AEEA49" w:rsidR="006B4A43" w:rsidRPr="00106D8D" w:rsidRDefault="006B4A43" w:rsidP="001A1859">
      <w:pPr>
        <w:pStyle w:val="ListParagraph"/>
        <w:numPr>
          <w:ilvl w:val="0"/>
          <w:numId w:val="6"/>
        </w:numPr>
        <w:spacing w:after="0"/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 xml:space="preserve">Active the </w:t>
      </w:r>
      <w:r w:rsidRPr="00106D8D">
        <w:rPr>
          <w:rFonts w:ascii="Book Antiqua" w:hAnsi="Book Antiqua"/>
          <w:b/>
          <w:bCs/>
          <w:lang w:val="en-GB"/>
        </w:rPr>
        <w:t>consent</w:t>
      </w:r>
      <w:r w:rsidRPr="00106D8D">
        <w:rPr>
          <w:rFonts w:ascii="Book Antiqua" w:hAnsi="Book Antiqua"/>
          <w:lang w:val="en-GB"/>
        </w:rPr>
        <w:t xml:space="preserve"> protocol option in the form of a </w:t>
      </w:r>
      <w:r w:rsidRPr="00106D8D">
        <w:rPr>
          <w:rFonts w:ascii="Book Antiqua" w:hAnsi="Book Antiqua"/>
          <w:b/>
          <w:bCs/>
          <w:lang w:val="en-GB"/>
        </w:rPr>
        <w:t>checkbox</w:t>
      </w:r>
      <w:r w:rsidRPr="00106D8D">
        <w:rPr>
          <w:rFonts w:ascii="Book Antiqua" w:hAnsi="Book Antiqua"/>
          <w:lang w:val="en-GB"/>
        </w:rPr>
        <w:t xml:space="preserve"> with the mention “</w:t>
      </w:r>
      <w:r w:rsidRPr="00106D8D">
        <w:rPr>
          <w:rFonts w:ascii="Book Antiqua" w:hAnsi="Book Antiqua"/>
          <w:i/>
          <w:iCs/>
          <w:lang w:val="en-GB"/>
        </w:rPr>
        <w:t xml:space="preserve">I acknowledge that I have carefully read the document(s) submitted for my signature, accept </w:t>
      </w:r>
      <w:r w:rsidR="00945FA1" w:rsidRPr="00106D8D">
        <w:rPr>
          <w:rFonts w:ascii="Book Antiqua" w:hAnsi="Book Antiqua"/>
          <w:i/>
          <w:iCs/>
          <w:lang w:val="en-GB"/>
        </w:rPr>
        <w:t>its</w:t>
      </w:r>
      <w:r w:rsidRPr="00106D8D">
        <w:rPr>
          <w:rFonts w:ascii="Book Antiqua" w:hAnsi="Book Antiqua"/>
          <w:i/>
          <w:iCs/>
          <w:lang w:val="en-GB"/>
        </w:rPr>
        <w:t xml:space="preserve"> content, and I confirm my consent to affix my electronic signature</w:t>
      </w:r>
      <w:r w:rsidRPr="00106D8D">
        <w:rPr>
          <w:rFonts w:ascii="Book Antiqua" w:hAnsi="Book Antiqua"/>
          <w:lang w:val="en-GB"/>
        </w:rPr>
        <w:t>.”</w:t>
      </w:r>
    </w:p>
    <w:p w14:paraId="5B8DDCC9" w14:textId="5DAB8C6E" w:rsidR="00336AD5" w:rsidRPr="00106D8D" w:rsidRDefault="00FF3E55" w:rsidP="00FF3E55">
      <w:pPr>
        <w:pStyle w:val="ListParagraph"/>
        <w:numPr>
          <w:ilvl w:val="0"/>
          <w:numId w:val="5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For each document to be signed:</w:t>
      </w:r>
    </w:p>
    <w:p w14:paraId="19374A14" w14:textId="5F93D894" w:rsidR="00FF3E55" w:rsidRPr="00106D8D" w:rsidRDefault="00FF3E55" w:rsidP="00FF3E55">
      <w:pPr>
        <w:pStyle w:val="ListParagraph"/>
        <w:numPr>
          <w:ilvl w:val="0"/>
          <w:numId w:val="7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Set the interface language corresponding to the language of the document before starting the process (before creating a “procedure”)</w:t>
      </w:r>
      <w:r w:rsidR="00B106B5" w:rsidRPr="00106D8D">
        <w:rPr>
          <w:rFonts w:ascii="Book Antiqua" w:hAnsi="Book Antiqua"/>
          <w:lang w:val="en-GB"/>
        </w:rPr>
        <w:t>.</w:t>
      </w:r>
    </w:p>
    <w:p w14:paraId="55DEE2DC" w14:textId="1DABB4A3" w:rsidR="00FF3E55" w:rsidRPr="00106D8D" w:rsidRDefault="00581E3B" w:rsidP="00FF3E55">
      <w:pPr>
        <w:pStyle w:val="ListParagraph"/>
        <w:numPr>
          <w:ilvl w:val="0"/>
          <w:numId w:val="7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Use the applicable language template, and add:</w:t>
      </w:r>
    </w:p>
    <w:p w14:paraId="5F3D9AF1" w14:textId="3FFB5FB7" w:rsidR="00581E3B" w:rsidRPr="00106D8D" w:rsidRDefault="00581E3B" w:rsidP="00581E3B">
      <w:pPr>
        <w:pStyle w:val="ListParagraph"/>
        <w:numPr>
          <w:ilvl w:val="0"/>
          <w:numId w:val="8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b/>
          <w:bCs/>
          <w:lang w:val="en-GB"/>
        </w:rPr>
        <w:t>Initials</w:t>
      </w:r>
      <w:r w:rsidRPr="00106D8D">
        <w:rPr>
          <w:rFonts w:ascii="Book Antiqua" w:hAnsi="Book Antiqua"/>
          <w:lang w:val="en-GB"/>
        </w:rPr>
        <w:t xml:space="preserve"> when the document </w:t>
      </w:r>
      <w:r w:rsidR="00945FA1" w:rsidRPr="00106D8D">
        <w:rPr>
          <w:rFonts w:ascii="Book Antiqua" w:hAnsi="Book Antiqua"/>
          <w:lang w:val="en-GB"/>
        </w:rPr>
        <w:t>longer</w:t>
      </w:r>
      <w:r w:rsidRPr="00106D8D">
        <w:rPr>
          <w:rFonts w:ascii="Book Antiqua" w:hAnsi="Book Antiqua"/>
          <w:lang w:val="en-GB"/>
        </w:rPr>
        <w:t xml:space="preserve"> than one page</w:t>
      </w:r>
      <w:r w:rsidR="00B106B5" w:rsidRPr="00106D8D">
        <w:rPr>
          <w:rFonts w:ascii="Book Antiqua" w:hAnsi="Book Antiqua"/>
          <w:lang w:val="en-GB"/>
        </w:rPr>
        <w:t>;</w:t>
      </w:r>
    </w:p>
    <w:p w14:paraId="7BF57C73" w14:textId="5524CAD9" w:rsidR="00581E3B" w:rsidRPr="00106D8D" w:rsidRDefault="00581E3B" w:rsidP="00581E3B">
      <w:pPr>
        <w:pStyle w:val="ListParagraph"/>
        <w:numPr>
          <w:ilvl w:val="0"/>
          <w:numId w:val="8"/>
        </w:numPr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The term “</w:t>
      </w:r>
      <w:r w:rsidRPr="00106D8D">
        <w:rPr>
          <w:rFonts w:ascii="Book Antiqua" w:hAnsi="Book Antiqua"/>
          <w:b/>
          <w:bCs/>
          <w:lang w:val="en-GB"/>
        </w:rPr>
        <w:t>D</w:t>
      </w:r>
      <w:r w:rsidR="00945FA1" w:rsidRPr="00106D8D">
        <w:rPr>
          <w:rFonts w:ascii="Book Antiqua" w:hAnsi="Book Antiqua"/>
          <w:b/>
          <w:bCs/>
          <w:lang w:val="en-GB"/>
        </w:rPr>
        <w:t>ated</w:t>
      </w:r>
      <w:r w:rsidRPr="00106D8D">
        <w:rPr>
          <w:rFonts w:ascii="Book Antiqua" w:hAnsi="Book Antiqua"/>
          <w:lang w:val="en-GB"/>
        </w:rPr>
        <w:t xml:space="preserve">…” above each signature if there is no mention of </w:t>
      </w:r>
      <w:r w:rsidR="00B106B5" w:rsidRPr="00106D8D">
        <w:rPr>
          <w:rFonts w:ascii="Book Antiqua" w:hAnsi="Book Antiqua"/>
          <w:lang w:val="en-GB"/>
        </w:rPr>
        <w:t>a single signature date;</w:t>
      </w:r>
    </w:p>
    <w:p w14:paraId="7FF4168E" w14:textId="50452158" w:rsidR="00B106B5" w:rsidRPr="00106D8D" w:rsidRDefault="00B106B5" w:rsidP="009A7EDE">
      <w:pPr>
        <w:pStyle w:val="ListParagraph"/>
        <w:numPr>
          <w:ilvl w:val="0"/>
          <w:numId w:val="8"/>
        </w:numPr>
        <w:spacing w:after="0"/>
        <w:rPr>
          <w:rFonts w:ascii="Book Antiqua" w:hAnsi="Book Antiqua"/>
          <w:lang w:val="en-GB"/>
        </w:rPr>
      </w:pPr>
      <w:r w:rsidRPr="00106D8D">
        <w:rPr>
          <w:rFonts w:ascii="Book Antiqua" w:hAnsi="Book Antiqua"/>
          <w:lang w:val="en-GB"/>
        </w:rPr>
        <w:t>As “</w:t>
      </w:r>
      <w:r w:rsidRPr="00106D8D">
        <w:rPr>
          <w:rFonts w:ascii="Book Antiqua" w:hAnsi="Book Antiqua"/>
          <w:b/>
          <w:bCs/>
          <w:lang w:val="en-GB"/>
        </w:rPr>
        <w:t>follower</w:t>
      </w:r>
      <w:r w:rsidRPr="00106D8D">
        <w:rPr>
          <w:rFonts w:ascii="Book Antiqua" w:hAnsi="Book Antiqua"/>
          <w:lang w:val="en-GB"/>
        </w:rPr>
        <w:t xml:space="preserve">” the </w:t>
      </w:r>
      <w:r w:rsidRPr="00106D8D">
        <w:rPr>
          <w:rFonts w:ascii="Book Antiqua" w:hAnsi="Book Antiqua"/>
          <w:b/>
          <w:bCs/>
          <w:lang w:val="en-GB"/>
        </w:rPr>
        <w:t xml:space="preserve">internal </w:t>
      </w:r>
      <w:r w:rsidR="009A59BA" w:rsidRPr="00106D8D">
        <w:rPr>
          <w:rFonts w:ascii="Book Antiqua" w:hAnsi="Book Antiqua"/>
          <w:b/>
          <w:bCs/>
          <w:lang w:val="en-GB"/>
        </w:rPr>
        <w:t>requester</w:t>
      </w:r>
      <w:r w:rsidRPr="00106D8D">
        <w:rPr>
          <w:rFonts w:ascii="Book Antiqua" w:hAnsi="Book Antiqua"/>
          <w:lang w:val="en-GB"/>
        </w:rPr>
        <w:t xml:space="preserve"> (invitation + finalization only).</w:t>
      </w:r>
    </w:p>
    <w:p w14:paraId="071D041D" w14:textId="44BDC9FB" w:rsidR="009A7EDE" w:rsidRPr="00106D8D" w:rsidRDefault="009A7EDE" w:rsidP="00BA577D">
      <w:pPr>
        <w:ind w:left="708"/>
        <w:rPr>
          <w:rFonts w:ascii="Book Antiqua" w:hAnsi="Book Antiqua"/>
          <w:sz w:val="20"/>
          <w:szCs w:val="20"/>
          <w:lang w:val="en-GB"/>
        </w:rPr>
      </w:pPr>
      <w:r w:rsidRPr="00106D8D">
        <w:rPr>
          <w:rFonts w:ascii="Book Antiqua" w:hAnsi="Book Antiqua"/>
          <w:sz w:val="20"/>
          <w:szCs w:val="20"/>
          <w:lang w:val="en-GB"/>
        </w:rPr>
        <w:t>*</w:t>
      </w:r>
      <w:r w:rsidR="00106D8D">
        <w:rPr>
          <w:rFonts w:ascii="Book Antiqua" w:hAnsi="Book Antiqua"/>
          <w:sz w:val="20"/>
          <w:szCs w:val="20"/>
          <w:lang w:val="en-GB"/>
        </w:rPr>
        <w:t xml:space="preserve">shorten the time frame </w:t>
      </w:r>
      <w:r w:rsidRPr="00106D8D">
        <w:rPr>
          <w:rFonts w:ascii="Book Antiqua" w:hAnsi="Book Antiqua"/>
          <w:sz w:val="20"/>
          <w:szCs w:val="20"/>
          <w:lang w:val="en-GB"/>
        </w:rPr>
        <w:t xml:space="preserve">if the document </w:t>
      </w:r>
      <w:r w:rsidR="00106D8D">
        <w:rPr>
          <w:rFonts w:ascii="Book Antiqua" w:hAnsi="Book Antiqua"/>
          <w:sz w:val="20"/>
          <w:szCs w:val="20"/>
          <w:lang w:val="en-GB"/>
        </w:rPr>
        <w:t xml:space="preserve">states a short validity date </w:t>
      </w:r>
      <w:r w:rsidRPr="00106D8D">
        <w:rPr>
          <w:rFonts w:ascii="Book Antiqua" w:hAnsi="Book Antiqua"/>
          <w:sz w:val="20"/>
          <w:szCs w:val="20"/>
          <w:lang w:val="en-GB"/>
        </w:rPr>
        <w:t xml:space="preserve">or </w:t>
      </w:r>
      <w:r w:rsidR="00106D8D">
        <w:rPr>
          <w:rFonts w:ascii="Book Antiqua" w:hAnsi="Book Antiqua"/>
          <w:sz w:val="20"/>
          <w:szCs w:val="20"/>
          <w:lang w:val="en-GB"/>
        </w:rPr>
        <w:t xml:space="preserve">if </w:t>
      </w:r>
      <w:r w:rsidRPr="00106D8D">
        <w:rPr>
          <w:rFonts w:ascii="Book Antiqua" w:hAnsi="Book Antiqua"/>
          <w:sz w:val="20"/>
          <w:szCs w:val="20"/>
          <w:lang w:val="en-GB"/>
        </w:rPr>
        <w:t>urgent</w:t>
      </w:r>
    </w:p>
    <w:p w14:paraId="5B357E63" w14:textId="0B650A24" w:rsidR="009A59BA" w:rsidRPr="00106D8D" w:rsidRDefault="009A59BA" w:rsidP="00BA577D">
      <w:pPr>
        <w:spacing w:after="0"/>
        <w:rPr>
          <w:rFonts w:ascii="Book Antiqua" w:hAnsi="Book Antiqua"/>
          <w:u w:val="single"/>
          <w:lang w:val="en-GB"/>
        </w:rPr>
      </w:pPr>
      <w:r w:rsidRPr="00106D8D">
        <w:rPr>
          <w:rFonts w:ascii="Book Antiqua" w:hAnsi="Book Antiqua"/>
          <w:u w:val="single"/>
          <w:lang w:val="en-GB"/>
        </w:rPr>
        <w:t>Cost</w:t>
      </w:r>
    </w:p>
    <w:p w14:paraId="68B0EBED" w14:textId="32EE5B9F" w:rsidR="00336AD5" w:rsidRPr="00BA577D" w:rsidRDefault="00945FA1" w:rsidP="00BA577D">
      <w:pPr>
        <w:spacing w:after="0"/>
        <w:rPr>
          <w:rFonts w:ascii="Book Antiqua" w:hAnsi="Book Antiqua"/>
          <w:lang w:val="en-GB"/>
        </w:rPr>
      </w:pPr>
      <w:r w:rsidRPr="00106D8D">
        <w:rPr>
          <w:rStyle w:val="eop"/>
          <w:rFonts w:ascii="Book Antiqua" w:hAnsi="Book Antiqua" w:cstheme="minorHAnsi"/>
          <w:lang w:val="en-GB"/>
        </w:rPr>
        <w:t xml:space="preserve">€ </w:t>
      </w:r>
      <w:r w:rsidR="009A59BA" w:rsidRPr="00106D8D">
        <w:rPr>
          <w:rFonts w:ascii="Book Antiqua" w:hAnsi="Book Antiqua"/>
          <w:lang w:val="en-GB"/>
        </w:rPr>
        <w:t>480</w:t>
      </w:r>
      <w:r w:rsidRPr="00106D8D">
        <w:rPr>
          <w:rFonts w:ascii="Book Antiqua" w:hAnsi="Book Antiqua"/>
          <w:lang w:val="en-GB"/>
        </w:rPr>
        <w:t xml:space="preserve"> taxes excluded</w:t>
      </w:r>
      <w:r w:rsidR="009A59BA" w:rsidRPr="00106D8D">
        <w:rPr>
          <w:rStyle w:val="eop"/>
          <w:rFonts w:ascii="Book Antiqua" w:hAnsi="Book Antiqua" w:cstheme="minorHAnsi"/>
          <w:lang w:val="en-GB"/>
        </w:rPr>
        <w:t xml:space="preserve"> per year per license, for an unlimited number of signatures per user.</w:t>
      </w:r>
    </w:p>
    <w:p w14:paraId="522D29FE" w14:textId="6A3237EB" w:rsidR="00106D8D" w:rsidRPr="00106D8D" w:rsidRDefault="00B61857" w:rsidP="00B61857">
      <w:pPr>
        <w:tabs>
          <w:tab w:val="left" w:pos="5955"/>
        </w:tabs>
        <w:rPr>
          <w:lang w:val="en-GB"/>
        </w:rPr>
      </w:pPr>
      <w:r>
        <w:rPr>
          <w:lang w:val="en-GB"/>
        </w:rPr>
        <w:tab/>
      </w:r>
    </w:p>
    <w:sectPr w:rsidR="00106D8D" w:rsidRPr="00106D8D" w:rsidSect="00336AD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E916D" w14:textId="77777777" w:rsidR="008048FA" w:rsidRDefault="008048FA" w:rsidP="00336AD5">
      <w:pPr>
        <w:spacing w:after="0" w:line="240" w:lineRule="auto"/>
      </w:pPr>
      <w:r>
        <w:separator/>
      </w:r>
    </w:p>
  </w:endnote>
  <w:endnote w:type="continuationSeparator" w:id="0">
    <w:p w14:paraId="19BDE8E0" w14:textId="77777777" w:rsidR="008048FA" w:rsidRDefault="008048FA" w:rsidP="0033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E5BB0" w14:textId="401788EE" w:rsidR="00336AD5" w:rsidRPr="00106D8D" w:rsidRDefault="00336AD5">
    <w:pPr>
      <w:pStyle w:val="Footer"/>
      <w:rPr>
        <w:rFonts w:ascii="Book Antiqua" w:hAnsi="Book Antiqua"/>
        <w:lang w:val="en-GB"/>
      </w:rPr>
    </w:pPr>
    <w:r w:rsidRPr="00106D8D">
      <w:rPr>
        <w:rFonts w:ascii="Book Antiqua" w:hAnsi="Book Antiqua"/>
        <w:lang w:val="en-GB"/>
      </w:rPr>
      <w:t xml:space="preserve">MANE / Legal &amp; IP Department                                    </w:t>
    </w:r>
    <w:r w:rsidR="00FE0B57">
      <w:rPr>
        <w:rFonts w:ascii="Book Antiqua" w:hAnsi="Book Antiqua"/>
        <w:lang w:val="en-GB"/>
      </w:rPr>
      <w:t xml:space="preserve"> </w:t>
    </w:r>
    <w:r w:rsidRPr="00106D8D">
      <w:rPr>
        <w:rFonts w:ascii="Book Antiqua" w:hAnsi="Book Antiqua"/>
        <w:lang w:val="en-GB"/>
      </w:rPr>
      <w:t xml:space="preserve">   July </w:t>
    </w:r>
    <w:r w:rsidR="00B61857">
      <w:rPr>
        <w:rFonts w:ascii="Book Antiqua" w:hAnsi="Book Antiqua"/>
        <w:lang w:val="en-GB"/>
      </w:rPr>
      <w:t>13</w:t>
    </w:r>
    <w:r w:rsidRPr="00106D8D">
      <w:rPr>
        <w:rFonts w:ascii="Book Antiqua" w:hAnsi="Book Antiqua"/>
        <w:vertAlign w:val="superscript"/>
        <w:lang w:val="en-GB"/>
      </w:rPr>
      <w:t>th</w:t>
    </w:r>
    <w:r w:rsidRPr="00106D8D">
      <w:rPr>
        <w:rFonts w:ascii="Book Antiqua" w:hAnsi="Book Antiqua"/>
        <w:lang w:val="en-GB"/>
      </w:rPr>
      <w:t>, 2021</w:t>
    </w:r>
    <w:r w:rsidR="00983E67" w:rsidRPr="00106D8D">
      <w:rPr>
        <w:rFonts w:ascii="Book Antiqua" w:hAnsi="Book Antiqua"/>
        <w:lang w:val="en-GB"/>
      </w:rPr>
      <w:t xml:space="preserve">                                                             </w:t>
    </w:r>
    <w:r w:rsidR="00983E67" w:rsidRPr="00106D8D">
      <w:rPr>
        <w:rFonts w:ascii="Book Antiqua" w:hAnsi="Book Antiqua"/>
        <w:sz w:val="20"/>
        <w:szCs w:val="20"/>
      </w:rPr>
      <w:fldChar w:fldCharType="begin"/>
    </w:r>
    <w:r w:rsidR="00983E67" w:rsidRPr="00106D8D">
      <w:rPr>
        <w:rFonts w:ascii="Book Antiqua" w:hAnsi="Book Antiqua"/>
        <w:sz w:val="20"/>
        <w:szCs w:val="20"/>
        <w:lang w:val="en-GB"/>
      </w:rPr>
      <w:instrText>PAGE</w:instrText>
    </w:r>
    <w:r w:rsidR="00983E67" w:rsidRPr="00106D8D">
      <w:rPr>
        <w:rFonts w:ascii="Book Antiqua" w:hAnsi="Book Antiqua"/>
        <w:sz w:val="20"/>
        <w:szCs w:val="20"/>
      </w:rPr>
      <w:fldChar w:fldCharType="separate"/>
    </w:r>
    <w:r w:rsidR="00983E67" w:rsidRPr="00106D8D">
      <w:rPr>
        <w:rFonts w:ascii="Book Antiqua" w:hAnsi="Book Antiqua"/>
        <w:sz w:val="20"/>
        <w:szCs w:val="20"/>
        <w:lang w:val="en-GB"/>
      </w:rPr>
      <w:t>1</w:t>
    </w:r>
    <w:r w:rsidR="00983E67" w:rsidRPr="00106D8D">
      <w:rPr>
        <w:rFonts w:ascii="Book Antiqua" w:hAnsi="Book Antiqua"/>
        <w:noProof/>
        <w:sz w:val="20"/>
        <w:szCs w:val="20"/>
      </w:rPr>
      <w:fldChar w:fldCharType="end"/>
    </w:r>
    <w:r w:rsidR="00983E67" w:rsidRPr="00106D8D">
      <w:rPr>
        <w:rFonts w:ascii="Book Antiqua" w:hAnsi="Book Antiqua"/>
        <w:sz w:val="20"/>
        <w:szCs w:val="20"/>
        <w:lang w:val="en-GB"/>
      </w:rPr>
      <w:t>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09C96" w14:textId="77777777" w:rsidR="008048FA" w:rsidRDefault="008048FA" w:rsidP="00336AD5">
      <w:pPr>
        <w:spacing w:after="0" w:line="240" w:lineRule="auto"/>
      </w:pPr>
      <w:r>
        <w:separator/>
      </w:r>
    </w:p>
  </w:footnote>
  <w:footnote w:type="continuationSeparator" w:id="0">
    <w:p w14:paraId="76534823" w14:textId="77777777" w:rsidR="008048FA" w:rsidRDefault="008048FA" w:rsidP="0033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568E"/>
    <w:multiLevelType w:val="hybridMultilevel"/>
    <w:tmpl w:val="9490D056"/>
    <w:lvl w:ilvl="0" w:tplc="990261E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110E6"/>
    <w:multiLevelType w:val="hybridMultilevel"/>
    <w:tmpl w:val="F3B4C80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CC1D03"/>
    <w:multiLevelType w:val="hybridMultilevel"/>
    <w:tmpl w:val="86F0172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B21794"/>
    <w:multiLevelType w:val="hybridMultilevel"/>
    <w:tmpl w:val="76C4AD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DF7AD7"/>
    <w:multiLevelType w:val="hybridMultilevel"/>
    <w:tmpl w:val="C5DC23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D21EF8"/>
    <w:multiLevelType w:val="hybridMultilevel"/>
    <w:tmpl w:val="87FEBFA8"/>
    <w:lvl w:ilvl="0" w:tplc="990261E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31D08"/>
    <w:multiLevelType w:val="hybridMultilevel"/>
    <w:tmpl w:val="C110057E"/>
    <w:lvl w:ilvl="0" w:tplc="990261E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252A6"/>
    <w:multiLevelType w:val="hybridMultilevel"/>
    <w:tmpl w:val="D78A77A8"/>
    <w:lvl w:ilvl="0" w:tplc="990261E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91511B"/>
    <w:multiLevelType w:val="hybridMultilevel"/>
    <w:tmpl w:val="88BE4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62"/>
    <w:rsid w:val="00035F3D"/>
    <w:rsid w:val="000B752C"/>
    <w:rsid w:val="000B7EC8"/>
    <w:rsid w:val="00106D8D"/>
    <w:rsid w:val="00187334"/>
    <w:rsid w:val="001A1859"/>
    <w:rsid w:val="001F1FED"/>
    <w:rsid w:val="00211622"/>
    <w:rsid w:val="002B07D7"/>
    <w:rsid w:val="002C3F8F"/>
    <w:rsid w:val="00336AD5"/>
    <w:rsid w:val="0040015F"/>
    <w:rsid w:val="0048628B"/>
    <w:rsid w:val="00534510"/>
    <w:rsid w:val="00576FC9"/>
    <w:rsid w:val="00581E3B"/>
    <w:rsid w:val="00671E62"/>
    <w:rsid w:val="006B4A43"/>
    <w:rsid w:val="00751338"/>
    <w:rsid w:val="008048FA"/>
    <w:rsid w:val="00945FA1"/>
    <w:rsid w:val="00983E67"/>
    <w:rsid w:val="009A59BA"/>
    <w:rsid w:val="009A7EDE"/>
    <w:rsid w:val="00A27D64"/>
    <w:rsid w:val="00A343B1"/>
    <w:rsid w:val="00A65BD3"/>
    <w:rsid w:val="00AF2C73"/>
    <w:rsid w:val="00B106B5"/>
    <w:rsid w:val="00B61857"/>
    <w:rsid w:val="00BA577D"/>
    <w:rsid w:val="00D30B92"/>
    <w:rsid w:val="00DE1D76"/>
    <w:rsid w:val="00E1194D"/>
    <w:rsid w:val="00EC5F28"/>
    <w:rsid w:val="00F52E12"/>
    <w:rsid w:val="00FE0B57"/>
    <w:rsid w:val="00FF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5B4309A"/>
  <w15:chartTrackingRefBased/>
  <w15:docId w15:val="{5433DABD-214B-4739-9A5F-4DEB447D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71E62"/>
  </w:style>
  <w:style w:type="paragraph" w:customStyle="1" w:styleId="paragraph">
    <w:name w:val="paragraph"/>
    <w:basedOn w:val="Normal"/>
    <w:rsid w:val="00671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op">
    <w:name w:val="eop"/>
    <w:basedOn w:val="DefaultParagraphFont"/>
    <w:rsid w:val="00671E62"/>
  </w:style>
  <w:style w:type="paragraph" w:styleId="Header">
    <w:name w:val="header"/>
    <w:basedOn w:val="Normal"/>
    <w:link w:val="HeaderChar"/>
    <w:uiPriority w:val="99"/>
    <w:unhideWhenUsed/>
    <w:rsid w:val="00336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AD5"/>
  </w:style>
  <w:style w:type="paragraph" w:styleId="Footer">
    <w:name w:val="footer"/>
    <w:basedOn w:val="Normal"/>
    <w:link w:val="FooterChar"/>
    <w:uiPriority w:val="99"/>
    <w:unhideWhenUsed/>
    <w:rsid w:val="00336A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AD5"/>
  </w:style>
  <w:style w:type="paragraph" w:styleId="ListParagraph">
    <w:name w:val="List Paragraph"/>
    <w:basedOn w:val="Normal"/>
    <w:uiPriority w:val="34"/>
    <w:qFormat/>
    <w:rsid w:val="001873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4A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A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63111686490E4C874B692AA95CE3C3" ma:contentTypeVersion="2" ma:contentTypeDescription="Create a new document." ma:contentTypeScope="" ma:versionID="bdaae53267511e0c466f7d83b4bbcfbe">
  <xsd:schema xmlns:xsd="http://www.w3.org/2001/XMLSchema" xmlns:xs="http://www.w3.org/2001/XMLSchema" xmlns:p="http://schemas.microsoft.com/office/2006/metadata/properties" xmlns:ns2="d5b1dcd8-a9b2-4d1f-99f4-2f0f35dea287" targetNamespace="http://schemas.microsoft.com/office/2006/metadata/properties" ma:root="true" ma:fieldsID="bc5f63dd07dcf4471cefe0cc4d81da14" ns2:_="">
    <xsd:import namespace="d5b1dcd8-a9b2-4d1f-99f4-2f0f35dea2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b1dcd8-a9b2-4d1f-99f4-2f0f35dea2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D9DD70-FD41-46C3-9EB2-E4D3DEF04927}"/>
</file>

<file path=customXml/itemProps2.xml><?xml version="1.0" encoding="utf-8"?>
<ds:datastoreItem xmlns:ds="http://schemas.openxmlformats.org/officeDocument/2006/customXml" ds:itemID="{2B8A38A0-CBCC-4528-A0D7-DB8B805CC8A3}"/>
</file>

<file path=customXml/itemProps3.xml><?xml version="1.0" encoding="utf-8"?>
<ds:datastoreItem xmlns:ds="http://schemas.openxmlformats.org/officeDocument/2006/customXml" ds:itemID="{DA2D4C56-737D-4B67-9C8C-8E31B98733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Oceane</dc:creator>
  <cp:keywords/>
  <dc:description/>
  <cp:lastModifiedBy>SINCLAIR Oceane</cp:lastModifiedBy>
  <cp:revision>25</cp:revision>
  <cp:lastPrinted>2021-07-09T09:45:00Z</cp:lastPrinted>
  <dcterms:created xsi:type="dcterms:W3CDTF">2021-07-08T11:41:00Z</dcterms:created>
  <dcterms:modified xsi:type="dcterms:W3CDTF">2021-08-30T07:09:00Z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0x010100FC63111686490E4C874B692AA95CE3C3</vt:lpwstr>
  </property>
</Properties>
</file>