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1BD2" w14:textId="7FD376A3" w:rsidR="00301A76" w:rsidRDefault="00BE4E4E" w:rsidP="00BE4E4E">
      <w:pPr>
        <w:pStyle w:val="Heading1"/>
      </w:pPr>
      <w:r>
        <w:t>Terraform</w:t>
      </w:r>
    </w:p>
    <w:p w14:paraId="1E3FB21B" w14:textId="77777777" w:rsidR="00B67A10" w:rsidRPr="00B67A10" w:rsidRDefault="00B67A10" w:rsidP="00B67A10"/>
    <w:p w14:paraId="609D94EB" w14:textId="77777777" w:rsidR="00B36BB7" w:rsidRPr="00B36BB7" w:rsidRDefault="00B36BB7" w:rsidP="00B36BB7">
      <w:pPr>
        <w:pStyle w:val="Heading2"/>
      </w:pPr>
      <w:r w:rsidRPr="00B36BB7">
        <w:t>What is Terraform?</w:t>
      </w:r>
    </w:p>
    <w:p w14:paraId="1866F01D" w14:textId="77777777" w:rsidR="00B36BB7" w:rsidRDefault="00B36BB7" w:rsidP="00B36BB7">
      <w:r w:rsidRPr="00B36BB7">
        <w:t>Terraform is an Infrastructure as Code (IaC) tool created by HashiCorp. It lets you define cloud and on-prem infrastructure using declarative configuration files.</w:t>
      </w:r>
    </w:p>
    <w:p w14:paraId="79655328" w14:textId="77777777" w:rsidR="00405457" w:rsidRDefault="00405457" w:rsidP="00B36BB7"/>
    <w:p w14:paraId="73DAFC29" w14:textId="0BBEA566" w:rsidR="003E60D0" w:rsidRDefault="0099516F" w:rsidP="00B36BB7">
      <w:pPr>
        <w:rPr>
          <w:b/>
          <w:bCs/>
        </w:rPr>
      </w:pPr>
      <w:r>
        <w:rPr>
          <w:b/>
          <w:bCs/>
        </w:rPr>
        <w:t>Terraform Installation:</w:t>
      </w:r>
    </w:p>
    <w:p w14:paraId="2EFDAE89" w14:textId="7515FAE3" w:rsidR="0099516F" w:rsidRDefault="00250AAA" w:rsidP="00B36BB7">
      <w:r w:rsidRPr="00250AAA">
        <w:t>Visit official installation documentation and follow the steps.</w:t>
      </w:r>
    </w:p>
    <w:p w14:paraId="22AC76B6" w14:textId="38FD88D9" w:rsidR="00405457" w:rsidRDefault="00405457" w:rsidP="00B36BB7">
      <w:hyperlink r:id="rId7" w:history="1">
        <w:r w:rsidRPr="0091524A">
          <w:rPr>
            <w:rStyle w:val="Hyperlink"/>
          </w:rPr>
          <w:t>https://developer.hashicorp.com/terraform/install</w:t>
        </w:r>
      </w:hyperlink>
    </w:p>
    <w:p w14:paraId="4B374CF9" w14:textId="77777777" w:rsidR="00405457" w:rsidRPr="00250AAA" w:rsidRDefault="00405457" w:rsidP="00B36BB7"/>
    <w:p w14:paraId="002A210E" w14:textId="0DB62470" w:rsidR="00D30E06" w:rsidRPr="00D30E06" w:rsidRDefault="003E60D0" w:rsidP="00405457">
      <w:pPr>
        <w:pStyle w:val="Heading3"/>
      </w:pPr>
      <w:r>
        <w:t>Basic Components of Terraform:</w:t>
      </w:r>
    </w:p>
    <w:p w14:paraId="13844179" w14:textId="3C3A02B4" w:rsidR="003E60D0" w:rsidRDefault="003E60D0" w:rsidP="00390D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Providers:</w:t>
      </w:r>
    </w:p>
    <w:p w14:paraId="5DD15468" w14:textId="32C7E1AC" w:rsidR="00390D05" w:rsidRPr="00390D05" w:rsidRDefault="00390D05" w:rsidP="00390D05">
      <w:pPr>
        <w:pStyle w:val="ListParagraph"/>
        <w:numPr>
          <w:ilvl w:val="1"/>
          <w:numId w:val="1"/>
        </w:numPr>
      </w:pPr>
      <w:r w:rsidRPr="00390D05">
        <w:t>Providers are plugins that allow Terraform to interact with external APIs — like AWS, Azure, Google Cloud, or even DNS providers.</w:t>
      </w:r>
    </w:p>
    <w:p w14:paraId="504213E1" w14:textId="2BE8CABF" w:rsidR="000915EC" w:rsidRDefault="000915EC" w:rsidP="000915EC">
      <w:pPr>
        <w:pStyle w:val="ListParagraph"/>
        <w:numPr>
          <w:ilvl w:val="1"/>
          <w:numId w:val="1"/>
        </w:numPr>
      </w:pPr>
      <w:r>
        <w:t>They define what kind of infrastructure you can create/manage and how Terraform talks to those services.</w:t>
      </w:r>
    </w:p>
    <w:p w14:paraId="345C2EDD" w14:textId="21C1A646" w:rsidR="000915EC" w:rsidRDefault="000915EC" w:rsidP="000B01AB">
      <w:pPr>
        <w:ind w:left="1080"/>
      </w:pPr>
      <w:r>
        <w:t>Example:</w:t>
      </w:r>
    </w:p>
    <w:p w14:paraId="4F7EA355" w14:textId="77777777" w:rsidR="000915EC" w:rsidRDefault="000915EC" w:rsidP="000B01AB">
      <w:pPr>
        <w:pStyle w:val="coding"/>
        <w:ind w:left="1440"/>
      </w:pPr>
      <w:r>
        <w:t>provider "aws" {</w:t>
      </w:r>
    </w:p>
    <w:p w14:paraId="484CE5EB" w14:textId="77777777" w:rsidR="000915EC" w:rsidRDefault="000915EC" w:rsidP="000B01AB">
      <w:pPr>
        <w:pStyle w:val="coding"/>
        <w:ind w:left="1440"/>
      </w:pPr>
      <w:r>
        <w:t xml:space="preserve">  region = "us-east-1"</w:t>
      </w:r>
    </w:p>
    <w:p w14:paraId="491D53BE" w14:textId="77777777" w:rsidR="000915EC" w:rsidRDefault="000915EC" w:rsidP="000B01AB">
      <w:pPr>
        <w:pStyle w:val="coding"/>
        <w:ind w:left="1440"/>
      </w:pPr>
      <w:r>
        <w:t>}</w:t>
      </w:r>
    </w:p>
    <w:p w14:paraId="69E19B8E" w14:textId="53C535B5" w:rsidR="00390D05" w:rsidRDefault="000915EC" w:rsidP="000B01AB">
      <w:pPr>
        <w:pStyle w:val="ListParagraph"/>
        <w:numPr>
          <w:ilvl w:val="1"/>
          <w:numId w:val="1"/>
        </w:numPr>
      </w:pPr>
      <w:r>
        <w:t>This tells Terraform: “I want to create/manage AWS resources in us-east-1.”</w:t>
      </w:r>
    </w:p>
    <w:p w14:paraId="6EBBC1EF" w14:textId="77777777" w:rsidR="00405457" w:rsidRDefault="00405457" w:rsidP="00405457"/>
    <w:p w14:paraId="5BB33C1F" w14:textId="35083794" w:rsidR="00EC75FA" w:rsidRPr="00EC75FA" w:rsidRDefault="00EC75FA" w:rsidP="00EC75FA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Resources:</w:t>
      </w:r>
    </w:p>
    <w:p w14:paraId="118DA0FB" w14:textId="124C9297" w:rsidR="00EC75FA" w:rsidRDefault="00130D01" w:rsidP="00EC75FA">
      <w:pPr>
        <w:pStyle w:val="ListParagraph"/>
        <w:numPr>
          <w:ilvl w:val="1"/>
          <w:numId w:val="1"/>
        </w:numPr>
      </w:pPr>
      <w:r w:rsidRPr="00130D01">
        <w:t>Resources are the actual infrastructure components you want to create/manage — EC2 instances, S3 buckets, VPCs, databases, etc.</w:t>
      </w:r>
    </w:p>
    <w:p w14:paraId="0B917A8F" w14:textId="32BD8CEF" w:rsidR="00130D01" w:rsidRDefault="00130D01" w:rsidP="00EC75FA">
      <w:pPr>
        <w:pStyle w:val="ListParagraph"/>
        <w:numPr>
          <w:ilvl w:val="1"/>
          <w:numId w:val="1"/>
        </w:numPr>
      </w:pPr>
      <w:r w:rsidRPr="00130D01">
        <w:t>Resources define what infrastructure you want.</w:t>
      </w:r>
    </w:p>
    <w:p w14:paraId="7141ADCA" w14:textId="32CA74E0" w:rsidR="00130D01" w:rsidRPr="000915EC" w:rsidRDefault="00130D01" w:rsidP="00D30E06">
      <w:pPr>
        <w:ind w:left="1080"/>
      </w:pPr>
      <w:r>
        <w:t>Example:</w:t>
      </w:r>
    </w:p>
    <w:p w14:paraId="05809D7B" w14:textId="77777777" w:rsidR="00D30E06" w:rsidRDefault="00D30E06" w:rsidP="00D30E06">
      <w:pPr>
        <w:pStyle w:val="coding"/>
        <w:ind w:left="1440"/>
      </w:pPr>
      <w:r>
        <w:t>resource "aws_instance" "my_server" {</w:t>
      </w:r>
    </w:p>
    <w:p w14:paraId="32262D69" w14:textId="77777777" w:rsidR="00D30E06" w:rsidRDefault="00D30E06" w:rsidP="00D30E06">
      <w:pPr>
        <w:pStyle w:val="coding"/>
        <w:ind w:left="1440"/>
      </w:pPr>
      <w:r>
        <w:t xml:space="preserve">  ami           = "ami-12345678"</w:t>
      </w:r>
    </w:p>
    <w:p w14:paraId="7DA8D1AF" w14:textId="77777777" w:rsidR="00D30E06" w:rsidRDefault="00D30E06" w:rsidP="00D30E06">
      <w:pPr>
        <w:pStyle w:val="coding"/>
        <w:ind w:left="1440"/>
      </w:pPr>
      <w:r>
        <w:t xml:space="preserve">  instance_type = "t2.micro"</w:t>
      </w:r>
    </w:p>
    <w:p w14:paraId="2C3A09AC" w14:textId="50811DC9" w:rsidR="004A7DAD" w:rsidRDefault="00D30E06" w:rsidP="00D30E06">
      <w:pPr>
        <w:pStyle w:val="coding"/>
        <w:ind w:left="1440"/>
      </w:pPr>
      <w:r>
        <w:t>}</w:t>
      </w:r>
    </w:p>
    <w:p w14:paraId="41692B33" w14:textId="77777777" w:rsidR="00D910A4" w:rsidRDefault="00D910A4" w:rsidP="00D910A4">
      <w:pPr>
        <w:pStyle w:val="coding"/>
      </w:pPr>
    </w:p>
    <w:p w14:paraId="6E714468" w14:textId="60F15E16" w:rsidR="00D910A4" w:rsidRDefault="006F4DAF" w:rsidP="00313DA6">
      <w:pPr>
        <w:pStyle w:val="Heading3"/>
      </w:pPr>
      <w:r>
        <w:t xml:space="preserve">General </w:t>
      </w:r>
      <w:r w:rsidR="00313DA6">
        <w:t>Folder Structure:</w:t>
      </w:r>
    </w:p>
    <w:p w14:paraId="39D716DD" w14:textId="77777777" w:rsidR="00313DA6" w:rsidRDefault="00313DA6" w:rsidP="00313DA6">
      <w:pPr>
        <w:pStyle w:val="coding"/>
      </w:pPr>
      <w:r>
        <w:t>terraform-ec2/</w:t>
      </w:r>
    </w:p>
    <w:p w14:paraId="0B94F588" w14:textId="77777777" w:rsidR="00313DA6" w:rsidRDefault="00313DA6" w:rsidP="00313DA6">
      <w:pPr>
        <w:pStyle w:val="coding"/>
      </w:pPr>
      <w:r>
        <w:t>│</w:t>
      </w:r>
    </w:p>
    <w:p w14:paraId="6C9C1355" w14:textId="77777777" w:rsidR="00313DA6" w:rsidRDefault="00313DA6" w:rsidP="00313DA6">
      <w:pPr>
        <w:pStyle w:val="coding"/>
      </w:pPr>
      <w:r>
        <w:t>├── main.tf         # Main config</w:t>
      </w:r>
    </w:p>
    <w:p w14:paraId="3A9E952C" w14:textId="77777777" w:rsidR="00313DA6" w:rsidRDefault="00313DA6" w:rsidP="00313DA6">
      <w:pPr>
        <w:pStyle w:val="coding"/>
      </w:pPr>
      <w:r>
        <w:t>├── variables.tf    # Input variables</w:t>
      </w:r>
    </w:p>
    <w:p w14:paraId="70CD8509" w14:textId="77777777" w:rsidR="00313DA6" w:rsidRDefault="00313DA6" w:rsidP="00313DA6">
      <w:pPr>
        <w:pStyle w:val="coding"/>
      </w:pPr>
      <w:r>
        <w:t>├── outputs.tf      # Output values</w:t>
      </w:r>
    </w:p>
    <w:p w14:paraId="1697F7A4" w14:textId="1775921F" w:rsidR="00313DA6" w:rsidRDefault="00313DA6" w:rsidP="00313DA6">
      <w:pPr>
        <w:pStyle w:val="coding"/>
      </w:pPr>
      <w:r>
        <w:t>├── terraform.tfvars # Values for variables</w:t>
      </w:r>
    </w:p>
    <w:p w14:paraId="6043FE04" w14:textId="6F7ADF8A" w:rsidR="00313DA6" w:rsidRDefault="00313DA6" w:rsidP="00313DA6">
      <w:pPr>
        <w:pStyle w:val="coding"/>
      </w:pPr>
      <w:r w:rsidRPr="00313DA6">
        <w:t>├──</w:t>
      </w:r>
      <w:r>
        <w:t xml:space="preserve">modules          # </w:t>
      </w:r>
      <w:r w:rsidR="007C2360">
        <w:t>F</w:t>
      </w:r>
      <w:r>
        <w:t>older</w:t>
      </w:r>
      <w:r w:rsidR="007C2360">
        <w:t xml:space="preserve"> for reusable resource files</w:t>
      </w:r>
    </w:p>
    <w:p w14:paraId="2541224A" w14:textId="115D980F" w:rsidR="00DD67EF" w:rsidRDefault="00A80FDF" w:rsidP="00313DA6">
      <w:pPr>
        <w:pStyle w:val="coding"/>
      </w:pPr>
      <w:r>
        <w:t xml:space="preserve">   </w:t>
      </w:r>
      <w:r w:rsidR="00313DA6" w:rsidRPr="00313DA6">
        <w:t>├──</w:t>
      </w:r>
      <w:r>
        <w:t xml:space="preserve"> ec2</w:t>
      </w:r>
      <w:r w:rsidR="00F82E9E">
        <w:t xml:space="preserve">          # resource file</w:t>
      </w:r>
    </w:p>
    <w:p w14:paraId="4F353326" w14:textId="4C47439B" w:rsidR="00A80FDF" w:rsidRDefault="00A80FDF" w:rsidP="00313DA6">
      <w:pPr>
        <w:pStyle w:val="coding"/>
      </w:pPr>
      <w:r>
        <w:t xml:space="preserve">   </w:t>
      </w:r>
      <w:r w:rsidR="00313DA6" w:rsidRPr="00313DA6">
        <w:t>├──</w:t>
      </w:r>
      <w:r>
        <w:t xml:space="preserve"> vpc</w:t>
      </w:r>
    </w:p>
    <w:p w14:paraId="33795B3C" w14:textId="2C91B65F" w:rsidR="00DD67EF" w:rsidRDefault="000B74C5" w:rsidP="00D26A09">
      <w:pPr>
        <w:pStyle w:val="ListParagraph"/>
        <w:numPr>
          <w:ilvl w:val="0"/>
          <w:numId w:val="3"/>
        </w:numPr>
      </w:pPr>
      <w:r>
        <w:t>m</w:t>
      </w:r>
      <w:r w:rsidR="00DD67EF">
        <w:t>ain.tf:</w:t>
      </w:r>
    </w:p>
    <w:p w14:paraId="6F368C94" w14:textId="5E1A8D7E" w:rsidR="00D26A09" w:rsidRDefault="00D26A09" w:rsidP="00D26A09">
      <w:pPr>
        <w:pStyle w:val="ListParagraph"/>
        <w:numPr>
          <w:ilvl w:val="0"/>
          <w:numId w:val="4"/>
        </w:numPr>
      </w:pPr>
      <w:r>
        <w:t>The primary Terraform configuration file where you define your provider, resources, modules, and any other configs.</w:t>
      </w:r>
    </w:p>
    <w:p w14:paraId="4E4107AF" w14:textId="6AF41EFF" w:rsidR="00DD67EF" w:rsidRDefault="00D26A09" w:rsidP="00D26A09">
      <w:pPr>
        <w:pStyle w:val="ListParagraph"/>
        <w:numPr>
          <w:ilvl w:val="0"/>
          <w:numId w:val="4"/>
        </w:numPr>
      </w:pPr>
      <w:r>
        <w:t>It’s often the starting point for a Terraform project</w:t>
      </w:r>
      <w:r w:rsidR="000B74C5">
        <w:t xml:space="preserve">, </w:t>
      </w:r>
      <w:r>
        <w:t>main entry for your infrastructure definitions.</w:t>
      </w:r>
    </w:p>
    <w:p w14:paraId="52ADECE1" w14:textId="5A7B0EF2" w:rsidR="000B74C5" w:rsidRDefault="000B74C5" w:rsidP="000B74C5">
      <w:pPr>
        <w:pStyle w:val="ListParagraph"/>
        <w:numPr>
          <w:ilvl w:val="0"/>
          <w:numId w:val="3"/>
        </w:numPr>
      </w:pPr>
      <w:r>
        <w:t>variables.tf:</w:t>
      </w:r>
    </w:p>
    <w:p w14:paraId="67C20526" w14:textId="77777777" w:rsidR="006239F2" w:rsidRDefault="006239F2" w:rsidP="006239F2">
      <w:pPr>
        <w:pStyle w:val="ListParagraph"/>
        <w:numPr>
          <w:ilvl w:val="1"/>
          <w:numId w:val="3"/>
        </w:numPr>
      </w:pPr>
      <w:r>
        <w:lastRenderedPageBreak/>
        <w:t>File where you declare variables that your Terraform configuration will use.</w:t>
      </w:r>
    </w:p>
    <w:p w14:paraId="1D545880" w14:textId="7CC57751" w:rsidR="000B74C5" w:rsidRDefault="006239F2" w:rsidP="006239F2">
      <w:pPr>
        <w:pStyle w:val="ListParagraph"/>
        <w:numPr>
          <w:ilvl w:val="1"/>
          <w:numId w:val="3"/>
        </w:numPr>
      </w:pPr>
      <w:r>
        <w:t>Variables allow you to parameterize your configs for flexibility.</w:t>
      </w:r>
    </w:p>
    <w:p w14:paraId="394A17F8" w14:textId="75516EF9" w:rsidR="006239F2" w:rsidRDefault="006239F2" w:rsidP="006239F2">
      <w:pPr>
        <w:ind w:left="1080"/>
      </w:pPr>
      <w:r>
        <w:t>Example:</w:t>
      </w:r>
    </w:p>
    <w:p w14:paraId="75E8CE3C" w14:textId="77777777" w:rsidR="006239F2" w:rsidRDefault="006239F2" w:rsidP="006239F2">
      <w:pPr>
        <w:pStyle w:val="coding"/>
        <w:ind w:left="1440"/>
      </w:pPr>
      <w:r>
        <w:t>variable "region" {</w:t>
      </w:r>
    </w:p>
    <w:p w14:paraId="7F3CD08D" w14:textId="77777777" w:rsidR="006239F2" w:rsidRDefault="006239F2" w:rsidP="006239F2">
      <w:pPr>
        <w:pStyle w:val="coding"/>
        <w:ind w:left="1440"/>
      </w:pPr>
      <w:r>
        <w:t xml:space="preserve">  description = "AWS region to deploy"</w:t>
      </w:r>
    </w:p>
    <w:p w14:paraId="5B199BB2" w14:textId="77777777" w:rsidR="006239F2" w:rsidRDefault="006239F2" w:rsidP="006239F2">
      <w:pPr>
        <w:pStyle w:val="coding"/>
        <w:ind w:left="1440"/>
      </w:pPr>
      <w:r>
        <w:t xml:space="preserve">  type        = string</w:t>
      </w:r>
    </w:p>
    <w:p w14:paraId="0076D9DA" w14:textId="77777777" w:rsidR="006239F2" w:rsidRDefault="006239F2" w:rsidP="006239F2">
      <w:pPr>
        <w:pStyle w:val="coding"/>
        <w:ind w:left="1440"/>
      </w:pPr>
      <w:r>
        <w:t xml:space="preserve">  default     = "us-east-1"</w:t>
      </w:r>
    </w:p>
    <w:p w14:paraId="6A904008" w14:textId="77777777" w:rsidR="006239F2" w:rsidRDefault="006239F2" w:rsidP="006239F2">
      <w:pPr>
        <w:pStyle w:val="coding"/>
        <w:ind w:left="1440"/>
      </w:pPr>
      <w:r>
        <w:t>}</w:t>
      </w:r>
    </w:p>
    <w:p w14:paraId="3AF569D2" w14:textId="77777777" w:rsidR="006239F2" w:rsidRDefault="006239F2" w:rsidP="006239F2">
      <w:pPr>
        <w:pStyle w:val="coding"/>
        <w:ind w:left="1440"/>
      </w:pPr>
    </w:p>
    <w:p w14:paraId="73E96657" w14:textId="77777777" w:rsidR="006239F2" w:rsidRDefault="006239F2" w:rsidP="006239F2">
      <w:pPr>
        <w:pStyle w:val="coding"/>
        <w:ind w:left="1440"/>
      </w:pPr>
      <w:r>
        <w:t>variable "instance_type" {</w:t>
      </w:r>
    </w:p>
    <w:p w14:paraId="5C081BA1" w14:textId="77777777" w:rsidR="006239F2" w:rsidRDefault="006239F2" w:rsidP="006239F2">
      <w:pPr>
        <w:pStyle w:val="coding"/>
        <w:ind w:left="1440"/>
      </w:pPr>
      <w:r>
        <w:t xml:space="preserve">  description = "EC2 instance type"</w:t>
      </w:r>
    </w:p>
    <w:p w14:paraId="3E18CB6D" w14:textId="77777777" w:rsidR="006239F2" w:rsidRDefault="006239F2" w:rsidP="006239F2">
      <w:pPr>
        <w:pStyle w:val="coding"/>
        <w:ind w:left="1440"/>
      </w:pPr>
      <w:r>
        <w:t xml:space="preserve">  type        = string</w:t>
      </w:r>
    </w:p>
    <w:p w14:paraId="625EC93D" w14:textId="5840E991" w:rsidR="006239F2" w:rsidRDefault="006239F2" w:rsidP="006239F2">
      <w:pPr>
        <w:pStyle w:val="coding"/>
        <w:ind w:left="1440"/>
      </w:pPr>
      <w:r>
        <w:t>}</w:t>
      </w:r>
    </w:p>
    <w:p w14:paraId="15FC864D" w14:textId="05E4465D" w:rsidR="006C56D5" w:rsidRDefault="00A40A88" w:rsidP="006C56D5">
      <w:pPr>
        <w:pStyle w:val="ListParagraph"/>
        <w:numPr>
          <w:ilvl w:val="0"/>
          <w:numId w:val="3"/>
        </w:numPr>
      </w:pPr>
      <w:r>
        <w:t>outputs.tf:</w:t>
      </w:r>
    </w:p>
    <w:p w14:paraId="52EDC83E" w14:textId="77777777" w:rsidR="005C2100" w:rsidRDefault="005C2100" w:rsidP="005C2100">
      <w:pPr>
        <w:pStyle w:val="ListParagraph"/>
        <w:numPr>
          <w:ilvl w:val="1"/>
          <w:numId w:val="3"/>
        </w:numPr>
      </w:pPr>
      <w:r>
        <w:t>File where you define outputs — values Terraform will print/display after apply.</w:t>
      </w:r>
    </w:p>
    <w:p w14:paraId="470D8979" w14:textId="539D8928" w:rsidR="00A40A88" w:rsidRDefault="005C2100" w:rsidP="005C2100">
      <w:pPr>
        <w:pStyle w:val="ListParagraph"/>
        <w:numPr>
          <w:ilvl w:val="1"/>
          <w:numId w:val="3"/>
        </w:numPr>
      </w:pPr>
      <w:r>
        <w:t>Outputs let you easily extract useful info like instance IPs, resource IDs, or URLs.</w:t>
      </w:r>
    </w:p>
    <w:p w14:paraId="08C889B7" w14:textId="3BB0B60A" w:rsidR="00442F78" w:rsidRDefault="00442F78" w:rsidP="00442F78">
      <w:pPr>
        <w:ind w:left="1080"/>
      </w:pPr>
      <w:r>
        <w:t>Example:</w:t>
      </w:r>
    </w:p>
    <w:p w14:paraId="7BFB896A" w14:textId="77777777" w:rsidR="00442F78" w:rsidRDefault="00442F78" w:rsidP="00442F78">
      <w:pPr>
        <w:pStyle w:val="coding"/>
        <w:ind w:left="1440"/>
      </w:pPr>
      <w:r>
        <w:t>output "instance_id" {</w:t>
      </w:r>
    </w:p>
    <w:p w14:paraId="7BD3944D" w14:textId="77777777" w:rsidR="00442F78" w:rsidRDefault="00442F78" w:rsidP="00442F78">
      <w:pPr>
        <w:pStyle w:val="coding"/>
        <w:ind w:left="1440"/>
      </w:pPr>
      <w:r>
        <w:t xml:space="preserve">  value = aws_instance.my_server.id</w:t>
      </w:r>
    </w:p>
    <w:p w14:paraId="7EED4448" w14:textId="77777777" w:rsidR="00442F78" w:rsidRDefault="00442F78" w:rsidP="00442F78">
      <w:pPr>
        <w:pStyle w:val="coding"/>
        <w:ind w:left="1440"/>
      </w:pPr>
      <w:r>
        <w:t>}</w:t>
      </w:r>
    </w:p>
    <w:p w14:paraId="6F61772A" w14:textId="77777777" w:rsidR="00442F78" w:rsidRDefault="00442F78" w:rsidP="00442F78">
      <w:pPr>
        <w:pStyle w:val="coding"/>
        <w:ind w:left="1440"/>
      </w:pPr>
    </w:p>
    <w:p w14:paraId="09256D96" w14:textId="77777777" w:rsidR="00442F78" w:rsidRDefault="00442F78" w:rsidP="00442F78">
      <w:pPr>
        <w:pStyle w:val="coding"/>
        <w:ind w:left="1440"/>
      </w:pPr>
      <w:r>
        <w:t>output "instance_public_ip" {</w:t>
      </w:r>
    </w:p>
    <w:p w14:paraId="7BE9D98C" w14:textId="77777777" w:rsidR="00442F78" w:rsidRDefault="00442F78" w:rsidP="00442F78">
      <w:pPr>
        <w:pStyle w:val="coding"/>
        <w:ind w:left="1440"/>
      </w:pPr>
      <w:r>
        <w:t xml:space="preserve">  value = aws_instance.my_server.public_ip</w:t>
      </w:r>
    </w:p>
    <w:p w14:paraId="309C5821" w14:textId="554BC9B1" w:rsidR="00442F78" w:rsidRDefault="00442F78" w:rsidP="00442F78">
      <w:pPr>
        <w:pStyle w:val="coding"/>
        <w:ind w:left="1440"/>
      </w:pPr>
      <w:r>
        <w:t>}</w:t>
      </w:r>
    </w:p>
    <w:p w14:paraId="06678266" w14:textId="3529410A" w:rsidR="00442F78" w:rsidRDefault="00D14B49" w:rsidP="00D14B49">
      <w:pPr>
        <w:pStyle w:val="ListParagraph"/>
        <w:numPr>
          <w:ilvl w:val="0"/>
          <w:numId w:val="3"/>
        </w:numPr>
      </w:pPr>
      <w:r>
        <w:lastRenderedPageBreak/>
        <w:t>terraform.tfvars:</w:t>
      </w:r>
    </w:p>
    <w:p w14:paraId="6E8F053D" w14:textId="77777777" w:rsidR="00BF7802" w:rsidRDefault="00BF7802" w:rsidP="00BF7802">
      <w:pPr>
        <w:pStyle w:val="ListParagraph"/>
        <w:numPr>
          <w:ilvl w:val="1"/>
          <w:numId w:val="3"/>
        </w:numPr>
      </w:pPr>
      <w:r>
        <w:t>A file to store input variable values.</w:t>
      </w:r>
    </w:p>
    <w:p w14:paraId="41037C1B" w14:textId="26AE9CF0" w:rsidR="00D14B49" w:rsidRDefault="00BF7802" w:rsidP="00BF7802">
      <w:pPr>
        <w:pStyle w:val="ListParagraph"/>
        <w:numPr>
          <w:ilvl w:val="1"/>
          <w:numId w:val="3"/>
        </w:numPr>
      </w:pPr>
      <w:r>
        <w:t>To keep variables (like region, instance type, AMI ID) separate from the code, making your configs reusable and easier to maintain.</w:t>
      </w:r>
    </w:p>
    <w:p w14:paraId="5458C427" w14:textId="77198649" w:rsidR="00BF7802" w:rsidRDefault="00BF7802" w:rsidP="00BF7802">
      <w:pPr>
        <w:ind w:left="720" w:firstLine="360"/>
      </w:pPr>
      <w:r>
        <w:t>Example:</w:t>
      </w:r>
    </w:p>
    <w:p w14:paraId="70310D96" w14:textId="77777777" w:rsidR="00BF7802" w:rsidRDefault="00BF7802" w:rsidP="00BF7802">
      <w:pPr>
        <w:pStyle w:val="coding"/>
        <w:ind w:left="1440"/>
      </w:pPr>
      <w:r>
        <w:t>region = "us-east-1"</w:t>
      </w:r>
    </w:p>
    <w:p w14:paraId="24E327B5" w14:textId="77777777" w:rsidR="00BF7802" w:rsidRDefault="00BF7802" w:rsidP="00BF7802">
      <w:pPr>
        <w:pStyle w:val="coding"/>
        <w:ind w:left="1440"/>
      </w:pPr>
      <w:r>
        <w:t>instance_type = "t2.micro"</w:t>
      </w:r>
    </w:p>
    <w:p w14:paraId="5ED74258" w14:textId="39771A1B" w:rsidR="00BF7802" w:rsidRDefault="00BF7802" w:rsidP="00BF7802">
      <w:pPr>
        <w:pStyle w:val="coding"/>
        <w:ind w:left="1440"/>
      </w:pPr>
      <w:r>
        <w:t>ami = "ami-12345678"</w:t>
      </w:r>
    </w:p>
    <w:p w14:paraId="367B2122" w14:textId="31F80231" w:rsidR="008552C7" w:rsidRDefault="008552C7" w:rsidP="007370F8">
      <w:pPr>
        <w:pStyle w:val="ListParagraph"/>
        <w:numPr>
          <w:ilvl w:val="0"/>
          <w:numId w:val="3"/>
        </w:numPr>
      </w:pPr>
      <w:r>
        <w:t>Modules:</w:t>
      </w:r>
    </w:p>
    <w:p w14:paraId="08C8EB49" w14:textId="77777777" w:rsidR="008552C7" w:rsidRDefault="008552C7" w:rsidP="008552C7">
      <w:pPr>
        <w:pStyle w:val="ListParagraph"/>
        <w:numPr>
          <w:ilvl w:val="1"/>
          <w:numId w:val="3"/>
        </w:numPr>
      </w:pPr>
      <w:r>
        <w:t>Modules are containers for multiple resources that are used together. Think of them like reusable building blocks or templates.</w:t>
      </w:r>
    </w:p>
    <w:p w14:paraId="4D9F91F9" w14:textId="4253A5B6" w:rsidR="008552C7" w:rsidRDefault="008552C7" w:rsidP="008552C7">
      <w:pPr>
        <w:pStyle w:val="ListParagraph"/>
        <w:numPr>
          <w:ilvl w:val="1"/>
          <w:numId w:val="3"/>
        </w:numPr>
      </w:pPr>
      <w:r>
        <w:t>They help you organize code, re-use infrastructure patterns, and keep your configurations clean.</w:t>
      </w:r>
    </w:p>
    <w:p w14:paraId="7DAFD3D9" w14:textId="77777777" w:rsidR="008552C7" w:rsidRDefault="008552C7" w:rsidP="00396685">
      <w:pPr>
        <w:ind w:firstLine="720"/>
      </w:pPr>
      <w:r>
        <w:t>Example:</w:t>
      </w:r>
    </w:p>
    <w:p w14:paraId="41AD3E81" w14:textId="34B31B8E" w:rsidR="008552C7" w:rsidRDefault="008552C7" w:rsidP="00396685">
      <w:pPr>
        <w:pStyle w:val="ListParagraph"/>
        <w:ind w:left="1440"/>
      </w:pPr>
      <w:r>
        <w:t>Instead of writing all resources inline, you can create a vpc module and call it in your main config</w:t>
      </w:r>
      <w:r w:rsidR="00396685">
        <w:t>.</w:t>
      </w:r>
    </w:p>
    <w:p w14:paraId="6E2B8224" w14:textId="77777777" w:rsidR="00396685" w:rsidRDefault="00396685" w:rsidP="00396685">
      <w:pPr>
        <w:pStyle w:val="coding"/>
        <w:ind w:left="1440"/>
      </w:pPr>
      <w:r>
        <w:t>module "vpc" {</w:t>
      </w:r>
    </w:p>
    <w:p w14:paraId="162CA08F" w14:textId="77777777" w:rsidR="00396685" w:rsidRDefault="00396685" w:rsidP="00396685">
      <w:pPr>
        <w:pStyle w:val="coding"/>
        <w:ind w:left="1440"/>
      </w:pPr>
      <w:r>
        <w:t xml:space="preserve">  source = "./modules/vpc"</w:t>
      </w:r>
    </w:p>
    <w:p w14:paraId="49183CA1" w14:textId="77777777" w:rsidR="00396685" w:rsidRDefault="00396685" w:rsidP="00396685">
      <w:pPr>
        <w:pStyle w:val="coding"/>
        <w:ind w:left="1440"/>
      </w:pPr>
      <w:r>
        <w:t xml:space="preserve">  cidr_block = "10.0.0.0/16"</w:t>
      </w:r>
    </w:p>
    <w:p w14:paraId="48209575" w14:textId="41DACC8C" w:rsidR="00396685" w:rsidRDefault="00396685" w:rsidP="00396685">
      <w:pPr>
        <w:pStyle w:val="coding"/>
        <w:ind w:left="1440"/>
      </w:pPr>
      <w:r>
        <w:t>}</w:t>
      </w:r>
    </w:p>
    <w:p w14:paraId="5E85C317" w14:textId="1C0B526D" w:rsidR="00D27A35" w:rsidRDefault="00D27A35" w:rsidP="00D27A35">
      <w:pPr>
        <w:ind w:left="1440"/>
      </w:pPr>
      <w:r w:rsidRPr="00D27A35">
        <w:t xml:space="preserve">The module folder </w:t>
      </w:r>
      <w:r>
        <w:t>“</w:t>
      </w:r>
      <w:r w:rsidRPr="00D27A35">
        <w:t>./modules/vpc</w:t>
      </w:r>
      <w:r>
        <w:t>”</w:t>
      </w:r>
      <w:r w:rsidRPr="00D27A35">
        <w:t xml:space="preserve"> contains a set of resources related to a VPC.</w:t>
      </w:r>
    </w:p>
    <w:p w14:paraId="0A71AA14" w14:textId="5089186E" w:rsidR="007370F8" w:rsidRDefault="007370F8" w:rsidP="007370F8">
      <w:pPr>
        <w:pStyle w:val="ListParagraph"/>
        <w:numPr>
          <w:ilvl w:val="0"/>
          <w:numId w:val="3"/>
        </w:numPr>
      </w:pPr>
      <w:r>
        <w:t>terraform.tfstate:</w:t>
      </w:r>
    </w:p>
    <w:p w14:paraId="210F9FAF" w14:textId="77777777" w:rsidR="00574D09" w:rsidRDefault="00574D09" w:rsidP="00574D09">
      <w:pPr>
        <w:pStyle w:val="ListParagraph"/>
        <w:numPr>
          <w:ilvl w:val="1"/>
          <w:numId w:val="3"/>
        </w:numPr>
      </w:pPr>
      <w:r>
        <w:t>A file (usually terraform.tfstate) that keeps track of the current state of your infrastructure managed by Terraform.</w:t>
      </w:r>
    </w:p>
    <w:p w14:paraId="65A803CB" w14:textId="48DBDEF5" w:rsidR="007370F8" w:rsidRDefault="00574D09" w:rsidP="00574D09">
      <w:pPr>
        <w:pStyle w:val="ListParagraph"/>
        <w:numPr>
          <w:ilvl w:val="1"/>
          <w:numId w:val="3"/>
        </w:numPr>
      </w:pPr>
      <w:r>
        <w:lastRenderedPageBreak/>
        <w:t>Terraform uses this state file to know what exists, what changed, and what to update. Without it, Terraform would not know what infrastructure it controls.</w:t>
      </w:r>
    </w:p>
    <w:p w14:paraId="1B34F292" w14:textId="6988B09E" w:rsidR="00574D09" w:rsidRDefault="00574D09" w:rsidP="00574D09">
      <w:pPr>
        <w:pStyle w:val="ListParagraph"/>
        <w:numPr>
          <w:ilvl w:val="1"/>
          <w:numId w:val="3"/>
        </w:numPr>
      </w:pPr>
      <w:r w:rsidRPr="00574D09">
        <w:rPr>
          <w:b/>
          <w:bCs/>
        </w:rPr>
        <w:t>Important</w:t>
      </w:r>
      <w:r>
        <w:t>:</w:t>
      </w:r>
    </w:p>
    <w:p w14:paraId="1B00F2D3" w14:textId="179D0F1A" w:rsidR="00574D09" w:rsidRDefault="00574D09" w:rsidP="00574D09">
      <w:pPr>
        <w:pStyle w:val="ListParagraph"/>
        <w:numPr>
          <w:ilvl w:val="0"/>
          <w:numId w:val="6"/>
        </w:numPr>
      </w:pPr>
      <w:r>
        <w:t>The state file contains resource IDs, metadata, and other info.</w:t>
      </w:r>
    </w:p>
    <w:p w14:paraId="04C7D842" w14:textId="64D297B9" w:rsidR="00574D09" w:rsidRDefault="00574D09" w:rsidP="00574D09">
      <w:pPr>
        <w:pStyle w:val="ListParagraph"/>
        <w:numPr>
          <w:ilvl w:val="0"/>
          <w:numId w:val="6"/>
        </w:numPr>
      </w:pPr>
      <w:r>
        <w:t>Should be protected (don’t commit to public repos).</w:t>
      </w:r>
    </w:p>
    <w:p w14:paraId="08A0DE5B" w14:textId="1ACA94D1" w:rsidR="00574D09" w:rsidRDefault="00574D09" w:rsidP="00574D09">
      <w:pPr>
        <w:pStyle w:val="ListParagraph"/>
        <w:numPr>
          <w:ilvl w:val="0"/>
          <w:numId w:val="6"/>
        </w:numPr>
      </w:pPr>
      <w:r>
        <w:t>Can be stored remotely (S3, Terraform Cloud) for team collaboration.</w:t>
      </w:r>
    </w:p>
    <w:p w14:paraId="23770EF8" w14:textId="1AF96097" w:rsidR="00D07965" w:rsidRDefault="00037830" w:rsidP="00037830">
      <w:pPr>
        <w:pStyle w:val="Heading3"/>
      </w:pPr>
      <w:r>
        <w:t>Terraform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6892"/>
      </w:tblGrid>
      <w:tr w:rsidR="00037830" w:rsidRPr="00037830" w14:paraId="6B7C83C6" w14:textId="77777777" w:rsidTr="00037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A1946" w14:textId="77777777" w:rsidR="00037830" w:rsidRPr="00037830" w:rsidRDefault="00037830" w:rsidP="00037830">
            <w:pPr>
              <w:jc w:val="center"/>
              <w:rPr>
                <w:b/>
                <w:bCs/>
              </w:rPr>
            </w:pPr>
            <w:r w:rsidRPr="00037830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0085A49" w14:textId="77777777" w:rsidR="00037830" w:rsidRPr="00037830" w:rsidRDefault="00037830" w:rsidP="00037830">
            <w:pPr>
              <w:rPr>
                <w:b/>
                <w:bCs/>
              </w:rPr>
            </w:pPr>
            <w:r w:rsidRPr="00037830">
              <w:rPr>
                <w:b/>
                <w:bCs/>
              </w:rPr>
              <w:t>Description</w:t>
            </w:r>
          </w:p>
        </w:tc>
      </w:tr>
      <w:tr w:rsidR="00037830" w:rsidRPr="00037830" w14:paraId="471D6D57" w14:textId="77777777" w:rsidTr="000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83A4B" w14:textId="77777777" w:rsidR="00037830" w:rsidRPr="00037830" w:rsidRDefault="00037830" w:rsidP="00037830">
            <w:pPr>
              <w:jc w:val="center"/>
            </w:pPr>
            <w:r w:rsidRPr="00037830">
              <w:t>terraform init</w:t>
            </w:r>
          </w:p>
        </w:tc>
        <w:tc>
          <w:tcPr>
            <w:tcW w:w="0" w:type="auto"/>
            <w:vAlign w:val="center"/>
            <w:hideMark/>
          </w:tcPr>
          <w:p w14:paraId="5C41105B" w14:textId="77777777" w:rsidR="00037830" w:rsidRPr="00037830" w:rsidRDefault="00037830" w:rsidP="00037830">
            <w:r w:rsidRPr="00037830">
              <w:t>Initializes a Terraform working directory: downloads provider plugins and sets up backend.</w:t>
            </w:r>
          </w:p>
        </w:tc>
      </w:tr>
      <w:tr w:rsidR="00037830" w:rsidRPr="00037830" w14:paraId="5B7913E4" w14:textId="77777777" w:rsidTr="000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88D3A" w14:textId="77777777" w:rsidR="00037830" w:rsidRPr="00037830" w:rsidRDefault="00037830" w:rsidP="00037830">
            <w:pPr>
              <w:jc w:val="center"/>
            </w:pPr>
            <w:r w:rsidRPr="00037830">
              <w:t>terraform validate</w:t>
            </w:r>
          </w:p>
        </w:tc>
        <w:tc>
          <w:tcPr>
            <w:tcW w:w="0" w:type="auto"/>
            <w:vAlign w:val="center"/>
            <w:hideMark/>
          </w:tcPr>
          <w:p w14:paraId="304ED61E" w14:textId="77777777" w:rsidR="00037830" w:rsidRPr="00037830" w:rsidRDefault="00037830" w:rsidP="00037830">
            <w:r w:rsidRPr="00037830">
              <w:t>Validates the Terraform configuration files for syntax errors and correctness.</w:t>
            </w:r>
          </w:p>
        </w:tc>
      </w:tr>
      <w:tr w:rsidR="00037830" w:rsidRPr="00037830" w14:paraId="55C16D96" w14:textId="77777777" w:rsidTr="000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CE73F" w14:textId="77777777" w:rsidR="00037830" w:rsidRPr="00037830" w:rsidRDefault="00037830" w:rsidP="00037830">
            <w:pPr>
              <w:jc w:val="center"/>
            </w:pPr>
            <w:r w:rsidRPr="00037830">
              <w:t>terraform fmt</w:t>
            </w:r>
          </w:p>
        </w:tc>
        <w:tc>
          <w:tcPr>
            <w:tcW w:w="0" w:type="auto"/>
            <w:vAlign w:val="center"/>
            <w:hideMark/>
          </w:tcPr>
          <w:p w14:paraId="5740386C" w14:textId="77777777" w:rsidR="00037830" w:rsidRPr="00037830" w:rsidRDefault="00037830" w:rsidP="00037830">
            <w:r w:rsidRPr="00037830">
              <w:t>Formats Terraform code to a canonical style (auto-indent, spacing, etc.).</w:t>
            </w:r>
          </w:p>
        </w:tc>
      </w:tr>
      <w:tr w:rsidR="00037830" w:rsidRPr="00037830" w14:paraId="243C4AD6" w14:textId="77777777" w:rsidTr="000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5F1F9" w14:textId="77777777" w:rsidR="00037830" w:rsidRPr="00037830" w:rsidRDefault="00037830" w:rsidP="00037830">
            <w:pPr>
              <w:jc w:val="center"/>
            </w:pPr>
            <w:r w:rsidRPr="00037830">
              <w:t>terraform plan</w:t>
            </w:r>
          </w:p>
        </w:tc>
        <w:tc>
          <w:tcPr>
            <w:tcW w:w="0" w:type="auto"/>
            <w:vAlign w:val="center"/>
            <w:hideMark/>
          </w:tcPr>
          <w:p w14:paraId="2B70DF89" w14:textId="77777777" w:rsidR="00037830" w:rsidRPr="00037830" w:rsidRDefault="00037830" w:rsidP="00037830">
            <w:r w:rsidRPr="00037830">
              <w:t>Creates an execution plan, showing what changes Terraform will make without applying them.</w:t>
            </w:r>
          </w:p>
        </w:tc>
      </w:tr>
      <w:tr w:rsidR="00037830" w:rsidRPr="00037830" w14:paraId="07FD4CE6" w14:textId="77777777" w:rsidTr="000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B2D5" w14:textId="77777777" w:rsidR="00037830" w:rsidRPr="00037830" w:rsidRDefault="00037830" w:rsidP="00037830">
            <w:pPr>
              <w:jc w:val="center"/>
            </w:pPr>
            <w:r w:rsidRPr="00037830">
              <w:t>terraform apply</w:t>
            </w:r>
          </w:p>
        </w:tc>
        <w:tc>
          <w:tcPr>
            <w:tcW w:w="0" w:type="auto"/>
            <w:vAlign w:val="center"/>
            <w:hideMark/>
          </w:tcPr>
          <w:p w14:paraId="4D4C6CF8" w14:textId="77777777" w:rsidR="00037830" w:rsidRPr="00037830" w:rsidRDefault="00037830" w:rsidP="00037830">
            <w:r w:rsidRPr="00037830">
              <w:t>Applies the changes required to reach the desired state of the configuration (creates/updates).</w:t>
            </w:r>
          </w:p>
        </w:tc>
      </w:tr>
      <w:tr w:rsidR="00037830" w:rsidRPr="00037830" w14:paraId="78A16658" w14:textId="77777777" w:rsidTr="000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BCF20" w14:textId="77777777" w:rsidR="00037830" w:rsidRPr="00037830" w:rsidRDefault="00037830" w:rsidP="00037830">
            <w:pPr>
              <w:jc w:val="center"/>
            </w:pPr>
            <w:r w:rsidRPr="00037830">
              <w:lastRenderedPageBreak/>
              <w:t>terraform destroy</w:t>
            </w:r>
          </w:p>
        </w:tc>
        <w:tc>
          <w:tcPr>
            <w:tcW w:w="0" w:type="auto"/>
            <w:vAlign w:val="center"/>
            <w:hideMark/>
          </w:tcPr>
          <w:p w14:paraId="77C5C19C" w14:textId="77777777" w:rsidR="00037830" w:rsidRPr="00037830" w:rsidRDefault="00037830" w:rsidP="00037830">
            <w:r w:rsidRPr="00037830">
              <w:t>Destroys all resources managed by the current Terraform configuration (tears down infrastructure).</w:t>
            </w:r>
          </w:p>
        </w:tc>
      </w:tr>
      <w:tr w:rsidR="00037830" w:rsidRPr="00037830" w14:paraId="7DFA9B10" w14:textId="77777777" w:rsidTr="000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034BA" w14:textId="77777777" w:rsidR="00037830" w:rsidRPr="00037830" w:rsidRDefault="00037830" w:rsidP="00037830">
            <w:pPr>
              <w:jc w:val="center"/>
            </w:pPr>
            <w:r w:rsidRPr="00037830">
              <w:t>terraform show</w:t>
            </w:r>
          </w:p>
        </w:tc>
        <w:tc>
          <w:tcPr>
            <w:tcW w:w="0" w:type="auto"/>
            <w:vAlign w:val="center"/>
            <w:hideMark/>
          </w:tcPr>
          <w:p w14:paraId="4E53C007" w14:textId="77777777" w:rsidR="00037830" w:rsidRPr="00037830" w:rsidRDefault="00037830" w:rsidP="00037830">
            <w:r w:rsidRPr="00037830">
              <w:t>Shows the current state or a saved plan in a human-readable format.</w:t>
            </w:r>
          </w:p>
        </w:tc>
      </w:tr>
      <w:tr w:rsidR="00037830" w:rsidRPr="00037830" w14:paraId="66D49CC4" w14:textId="77777777" w:rsidTr="000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C2CE" w14:textId="77777777" w:rsidR="00037830" w:rsidRPr="00037830" w:rsidRDefault="00037830" w:rsidP="00037830">
            <w:pPr>
              <w:jc w:val="center"/>
            </w:pPr>
            <w:r w:rsidRPr="00037830">
              <w:t>terraform output</w:t>
            </w:r>
          </w:p>
        </w:tc>
        <w:tc>
          <w:tcPr>
            <w:tcW w:w="0" w:type="auto"/>
            <w:vAlign w:val="center"/>
            <w:hideMark/>
          </w:tcPr>
          <w:p w14:paraId="4E0D1467" w14:textId="77777777" w:rsidR="00037830" w:rsidRPr="00037830" w:rsidRDefault="00037830" w:rsidP="00037830">
            <w:r w:rsidRPr="00037830">
              <w:t>Displays the output values defined in your configuration (useful for getting instance IPs, etc).</w:t>
            </w:r>
          </w:p>
        </w:tc>
      </w:tr>
      <w:tr w:rsidR="00037830" w:rsidRPr="00037830" w14:paraId="16CA67DD" w14:textId="77777777" w:rsidTr="000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EF3E2" w14:textId="77777777" w:rsidR="00037830" w:rsidRPr="00037830" w:rsidRDefault="00037830" w:rsidP="00037830">
            <w:pPr>
              <w:jc w:val="center"/>
            </w:pPr>
            <w:r w:rsidRPr="00037830">
              <w:t>terraform state</w:t>
            </w:r>
          </w:p>
        </w:tc>
        <w:tc>
          <w:tcPr>
            <w:tcW w:w="0" w:type="auto"/>
            <w:vAlign w:val="center"/>
            <w:hideMark/>
          </w:tcPr>
          <w:p w14:paraId="582ECF0F" w14:textId="77777777" w:rsidR="00037830" w:rsidRPr="00037830" w:rsidRDefault="00037830" w:rsidP="00037830">
            <w:r w:rsidRPr="00037830">
              <w:t>Commands to interact with the Terraform state file (list, show, rm, mv resources).</w:t>
            </w:r>
          </w:p>
        </w:tc>
      </w:tr>
      <w:tr w:rsidR="00037830" w:rsidRPr="00037830" w14:paraId="6A6BD3BC" w14:textId="77777777" w:rsidTr="000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F54F6" w14:textId="77777777" w:rsidR="00037830" w:rsidRPr="00037830" w:rsidRDefault="00037830" w:rsidP="00037830">
            <w:pPr>
              <w:jc w:val="center"/>
            </w:pPr>
            <w:r w:rsidRPr="00037830">
              <w:t>terraform import</w:t>
            </w:r>
          </w:p>
        </w:tc>
        <w:tc>
          <w:tcPr>
            <w:tcW w:w="0" w:type="auto"/>
            <w:vAlign w:val="center"/>
            <w:hideMark/>
          </w:tcPr>
          <w:p w14:paraId="776B4CBD" w14:textId="77777777" w:rsidR="00037830" w:rsidRPr="00037830" w:rsidRDefault="00037830" w:rsidP="00037830">
            <w:r w:rsidRPr="00037830">
              <w:t>Imports existing infrastructure into your Terraform state to manage it going forward.</w:t>
            </w:r>
          </w:p>
        </w:tc>
      </w:tr>
      <w:tr w:rsidR="00037830" w:rsidRPr="00037830" w14:paraId="1BA61CA4" w14:textId="77777777" w:rsidTr="000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BFABB" w14:textId="77777777" w:rsidR="00037830" w:rsidRPr="00037830" w:rsidRDefault="00037830" w:rsidP="00037830">
            <w:pPr>
              <w:jc w:val="center"/>
            </w:pPr>
            <w:r w:rsidRPr="00037830">
              <w:t>terraform workspace</w:t>
            </w:r>
          </w:p>
        </w:tc>
        <w:tc>
          <w:tcPr>
            <w:tcW w:w="0" w:type="auto"/>
            <w:vAlign w:val="center"/>
            <w:hideMark/>
          </w:tcPr>
          <w:p w14:paraId="1E6ECC73" w14:textId="77777777" w:rsidR="00037830" w:rsidRPr="00037830" w:rsidRDefault="00037830" w:rsidP="00037830">
            <w:r w:rsidRPr="00037830">
              <w:t>Manages multiple workspaces (like different environments — dev, prod).</w:t>
            </w:r>
          </w:p>
        </w:tc>
      </w:tr>
    </w:tbl>
    <w:p w14:paraId="1EAED714" w14:textId="77777777" w:rsidR="00037830" w:rsidRDefault="00037830" w:rsidP="00037830"/>
    <w:p w14:paraId="329E6291" w14:textId="522E9B20" w:rsidR="00E376ED" w:rsidRDefault="00E376ED" w:rsidP="00037830">
      <w:r>
        <w:t xml:space="preserve">As terraform is creating infrastructures </w:t>
      </w:r>
      <w:r w:rsidR="00A3616A">
        <w:t xml:space="preserve">using AWS or any other cloud service, it needs credentials to use our account and there are multiple ways to do </w:t>
      </w:r>
      <w:r w:rsidR="00A61887">
        <w:t xml:space="preserve">so. </w:t>
      </w:r>
      <w:r w:rsidR="004179C2">
        <w:t xml:space="preserve">For AWS services we need “access key” and “secret key” which can be generated from </w:t>
      </w:r>
      <w:r w:rsidR="007E1FDE">
        <w:t>AWS Console.</w:t>
      </w:r>
    </w:p>
    <w:p w14:paraId="762B8342" w14:textId="7974CDD5" w:rsidR="00405457" w:rsidRDefault="00FD76F8" w:rsidP="00FD76F8">
      <w:pPr>
        <w:rPr>
          <w:b/>
          <w:bCs/>
        </w:rPr>
      </w:pPr>
      <w:r w:rsidRPr="00FD76F8">
        <w:rPr>
          <w:b/>
          <w:bCs/>
        </w:rPr>
        <w:t>How to provide credentials to Terraform AWS provider?</w:t>
      </w:r>
    </w:p>
    <w:p w14:paraId="3B2B1172" w14:textId="65B89B52" w:rsidR="00FD76F8" w:rsidRPr="00FD76F8" w:rsidRDefault="00FD76F8" w:rsidP="00FD76F8">
      <w:pPr>
        <w:rPr>
          <w:b/>
          <w:bCs/>
        </w:rPr>
      </w:pPr>
      <w:r w:rsidRPr="00FD76F8">
        <w:rPr>
          <w:b/>
          <w:bCs/>
        </w:rPr>
        <w:t>A. Environment Variables (Recommended)</w:t>
      </w:r>
    </w:p>
    <w:p w14:paraId="7E4916EE" w14:textId="77777777" w:rsidR="00FD76F8" w:rsidRPr="00FD76F8" w:rsidRDefault="00FD76F8" w:rsidP="00FD76F8">
      <w:r w:rsidRPr="00FD76F8">
        <w:t>Set credentials in your shell environment:</w:t>
      </w:r>
    </w:p>
    <w:p w14:paraId="57193258" w14:textId="77777777" w:rsidR="00FD76F8" w:rsidRPr="00FD76F8" w:rsidRDefault="00FD76F8" w:rsidP="00637175">
      <w:pPr>
        <w:pStyle w:val="coding"/>
        <w:ind w:left="720"/>
      </w:pPr>
      <w:r w:rsidRPr="00FD76F8">
        <w:t>export AWS_ACCESS_KEY_ID="your-access-key-id"</w:t>
      </w:r>
    </w:p>
    <w:p w14:paraId="7CAD3574" w14:textId="77777777" w:rsidR="00FD76F8" w:rsidRPr="00FD76F8" w:rsidRDefault="00FD76F8" w:rsidP="00637175">
      <w:pPr>
        <w:pStyle w:val="coding"/>
        <w:ind w:left="720"/>
      </w:pPr>
      <w:r w:rsidRPr="00FD76F8">
        <w:t>export AWS_SECRET_ACCESS_KEY="your-secret-access-key"</w:t>
      </w:r>
    </w:p>
    <w:p w14:paraId="1BE89B07" w14:textId="24BC6CC2" w:rsidR="00FD76F8" w:rsidRPr="00FD76F8" w:rsidRDefault="00FD76F8" w:rsidP="00637175">
      <w:pPr>
        <w:pStyle w:val="coding"/>
        <w:ind w:left="720"/>
      </w:pPr>
      <w:r w:rsidRPr="00FD76F8">
        <w:lastRenderedPageBreak/>
        <w:t xml:space="preserve">export AWS_SESSION_TOKEN="your-session-token"   </w:t>
      </w:r>
      <w:r w:rsidR="00C60EBA">
        <w:t xml:space="preserve">     </w:t>
      </w:r>
      <w:r w:rsidRPr="00FD76F8">
        <w:t># only if using temporary credentials</w:t>
      </w:r>
    </w:p>
    <w:p w14:paraId="610FB3F9" w14:textId="0A6D463A" w:rsidR="00637175" w:rsidRPr="00FD76F8" w:rsidRDefault="00FD76F8" w:rsidP="00FD76F8">
      <w:r w:rsidRPr="00FD76F8">
        <w:t>Terraform automatically picks these up when running terraform apply or terraform plan.</w:t>
      </w:r>
    </w:p>
    <w:p w14:paraId="74C665CF" w14:textId="77777777" w:rsidR="00FD76F8" w:rsidRPr="00FD76F8" w:rsidRDefault="00FD76F8" w:rsidP="00FD76F8">
      <w:pPr>
        <w:rPr>
          <w:b/>
          <w:bCs/>
        </w:rPr>
      </w:pPr>
      <w:r w:rsidRPr="00FD76F8">
        <w:rPr>
          <w:b/>
          <w:bCs/>
        </w:rPr>
        <w:t>B. Shared Credentials File (~/.aws/credentials)</w:t>
      </w:r>
    </w:p>
    <w:p w14:paraId="7A3CAF94" w14:textId="77777777" w:rsidR="00FD76F8" w:rsidRPr="00FD76F8" w:rsidRDefault="00FD76F8" w:rsidP="00FD76F8">
      <w:r w:rsidRPr="00FD76F8">
        <w:t>If you use AWS CLI, you probably have credentials stored here:</w:t>
      </w:r>
    </w:p>
    <w:p w14:paraId="26A4A108" w14:textId="724396EA" w:rsidR="00FD76F8" w:rsidRPr="00FD76F8" w:rsidRDefault="00FD76F8" w:rsidP="00637175">
      <w:pPr>
        <w:pStyle w:val="coding"/>
        <w:ind w:left="720"/>
      </w:pPr>
      <w:r w:rsidRPr="00FD76F8">
        <w:t>[default]</w:t>
      </w:r>
    </w:p>
    <w:p w14:paraId="14C2851A" w14:textId="77777777" w:rsidR="00FD76F8" w:rsidRPr="00FD76F8" w:rsidRDefault="00FD76F8" w:rsidP="00637175">
      <w:pPr>
        <w:pStyle w:val="coding"/>
        <w:ind w:left="720"/>
      </w:pPr>
      <w:r w:rsidRPr="00FD76F8">
        <w:t>aws_access_key_id = your-access-key-id</w:t>
      </w:r>
    </w:p>
    <w:p w14:paraId="0578FE15" w14:textId="77777777" w:rsidR="00FD76F8" w:rsidRPr="00FD76F8" w:rsidRDefault="00FD76F8" w:rsidP="00637175">
      <w:pPr>
        <w:pStyle w:val="coding"/>
        <w:ind w:left="720"/>
      </w:pPr>
      <w:r w:rsidRPr="00FD76F8">
        <w:t>aws_secret_access_key = your-secret-access-key</w:t>
      </w:r>
    </w:p>
    <w:p w14:paraId="0DB8119F" w14:textId="77777777" w:rsidR="00FD76F8" w:rsidRPr="00FD76F8" w:rsidRDefault="00FD76F8" w:rsidP="00FD76F8">
      <w:r w:rsidRPr="00FD76F8">
        <w:t>Terraform can use this file automatically if no explicit credentials are provided.</w:t>
      </w:r>
    </w:p>
    <w:p w14:paraId="47C8688D" w14:textId="77777777" w:rsidR="00637175" w:rsidRDefault="00637175" w:rsidP="00FD76F8">
      <w:pPr>
        <w:rPr>
          <w:b/>
          <w:bCs/>
        </w:rPr>
      </w:pPr>
    </w:p>
    <w:p w14:paraId="3CFE73C1" w14:textId="0D45BF4B" w:rsidR="00FD76F8" w:rsidRPr="00FD76F8" w:rsidRDefault="00FD76F8" w:rsidP="00FD76F8">
      <w:pPr>
        <w:rPr>
          <w:b/>
          <w:bCs/>
        </w:rPr>
      </w:pPr>
      <w:r w:rsidRPr="00FD76F8">
        <w:rPr>
          <w:b/>
          <w:bCs/>
        </w:rPr>
        <w:t>C. Explicitly in Terraform config (not recommended for security reasons)</w:t>
      </w:r>
    </w:p>
    <w:p w14:paraId="08AB8AA2" w14:textId="77777777" w:rsidR="00FD76F8" w:rsidRPr="00FD76F8" w:rsidRDefault="00FD76F8" w:rsidP="00FD76F8">
      <w:r w:rsidRPr="00FD76F8">
        <w:t xml:space="preserve">You can specify credentials directly in the provider block, but </w:t>
      </w:r>
      <w:r w:rsidRPr="00FD76F8">
        <w:rPr>
          <w:b/>
          <w:bCs/>
        </w:rPr>
        <w:t>this is not recommended</w:t>
      </w:r>
      <w:r w:rsidRPr="00FD76F8">
        <w:t xml:space="preserve"> because you risk leaking secrets:</w:t>
      </w:r>
    </w:p>
    <w:p w14:paraId="3E83E615" w14:textId="77777777" w:rsidR="00FD76F8" w:rsidRPr="00FD76F8" w:rsidRDefault="00FD76F8" w:rsidP="00CF48B4">
      <w:pPr>
        <w:pStyle w:val="coding"/>
        <w:ind w:left="720"/>
      </w:pPr>
      <w:r w:rsidRPr="00FD76F8">
        <w:t>provider "aws" {</w:t>
      </w:r>
    </w:p>
    <w:p w14:paraId="651E7976" w14:textId="77777777" w:rsidR="00FD76F8" w:rsidRPr="00FD76F8" w:rsidRDefault="00FD76F8" w:rsidP="00CF48B4">
      <w:pPr>
        <w:pStyle w:val="coding"/>
        <w:ind w:left="720"/>
      </w:pPr>
      <w:r w:rsidRPr="00FD76F8">
        <w:t xml:space="preserve">  region     = "us-east-1"</w:t>
      </w:r>
    </w:p>
    <w:p w14:paraId="5D2688CB" w14:textId="77777777" w:rsidR="00FD76F8" w:rsidRPr="00FD76F8" w:rsidRDefault="00FD76F8" w:rsidP="00CF48B4">
      <w:pPr>
        <w:pStyle w:val="coding"/>
        <w:ind w:left="720"/>
      </w:pPr>
      <w:r w:rsidRPr="00FD76F8">
        <w:t xml:space="preserve">  access_key = "your-access-key-id"</w:t>
      </w:r>
    </w:p>
    <w:p w14:paraId="2A5AC74A" w14:textId="77777777" w:rsidR="00FD76F8" w:rsidRPr="00FD76F8" w:rsidRDefault="00FD76F8" w:rsidP="00CF48B4">
      <w:pPr>
        <w:pStyle w:val="coding"/>
        <w:ind w:left="720"/>
      </w:pPr>
      <w:r w:rsidRPr="00FD76F8">
        <w:t xml:space="preserve">  secret_key = "your-secret-access-key"</w:t>
      </w:r>
    </w:p>
    <w:p w14:paraId="779C18CD" w14:textId="77777777" w:rsidR="00FD76F8" w:rsidRPr="00FD76F8" w:rsidRDefault="00FD76F8" w:rsidP="00CF48B4">
      <w:pPr>
        <w:pStyle w:val="coding"/>
        <w:ind w:left="720"/>
      </w:pPr>
      <w:r w:rsidRPr="00FD76F8">
        <w:t>}</w:t>
      </w:r>
    </w:p>
    <w:p w14:paraId="1F09424C" w14:textId="77777777" w:rsidR="00CF48B4" w:rsidRDefault="00CF48B4" w:rsidP="00FD76F8">
      <w:pPr>
        <w:rPr>
          <w:b/>
          <w:bCs/>
        </w:rPr>
      </w:pPr>
    </w:p>
    <w:p w14:paraId="4F121A3E" w14:textId="4DDF7D6F" w:rsidR="00FD76F8" w:rsidRPr="00FD76F8" w:rsidRDefault="00CF48B4" w:rsidP="00FD76F8">
      <w:pPr>
        <w:rPr>
          <w:b/>
          <w:bCs/>
        </w:rPr>
      </w:pPr>
      <w:r>
        <w:rPr>
          <w:b/>
          <w:bCs/>
        </w:rPr>
        <w:t>D</w:t>
      </w:r>
      <w:r w:rsidR="00FD76F8" w:rsidRPr="00FD76F8">
        <w:rPr>
          <w:b/>
          <w:bCs/>
        </w:rPr>
        <w:t>. Assume Role</w:t>
      </w:r>
    </w:p>
    <w:p w14:paraId="04859385" w14:textId="77777777" w:rsidR="00FD76F8" w:rsidRPr="00FD76F8" w:rsidRDefault="00FD76F8" w:rsidP="00FD76F8">
      <w:r w:rsidRPr="00FD76F8">
        <w:t>If you want to assume a role (e.g., in cross-account scenarios):</w:t>
      </w:r>
    </w:p>
    <w:p w14:paraId="1794EBB7" w14:textId="77777777" w:rsidR="00FD76F8" w:rsidRPr="00FD76F8" w:rsidRDefault="00FD76F8" w:rsidP="00CF48B4">
      <w:pPr>
        <w:pStyle w:val="coding"/>
      </w:pPr>
      <w:r w:rsidRPr="00FD76F8">
        <w:t>provider "aws" {</w:t>
      </w:r>
    </w:p>
    <w:p w14:paraId="4723839A" w14:textId="77777777" w:rsidR="00FD76F8" w:rsidRPr="00FD76F8" w:rsidRDefault="00FD76F8" w:rsidP="00CF48B4">
      <w:pPr>
        <w:pStyle w:val="coding"/>
      </w:pPr>
      <w:r w:rsidRPr="00FD76F8">
        <w:t xml:space="preserve">  region = "us-east-1"</w:t>
      </w:r>
    </w:p>
    <w:p w14:paraId="387C86A9" w14:textId="77777777" w:rsidR="00FD76F8" w:rsidRPr="00FD76F8" w:rsidRDefault="00FD76F8" w:rsidP="00CF48B4">
      <w:pPr>
        <w:pStyle w:val="coding"/>
      </w:pPr>
      <w:r w:rsidRPr="00FD76F8">
        <w:t xml:space="preserve">  assume_role {</w:t>
      </w:r>
    </w:p>
    <w:p w14:paraId="1C46C176" w14:textId="77777777" w:rsidR="00FD76F8" w:rsidRPr="00FD76F8" w:rsidRDefault="00FD76F8" w:rsidP="00CF48B4">
      <w:pPr>
        <w:pStyle w:val="coding"/>
      </w:pPr>
      <w:r w:rsidRPr="00FD76F8">
        <w:lastRenderedPageBreak/>
        <w:t xml:space="preserve">    role_arn = "arn:aws:iam::123456789012:role/myrole"</w:t>
      </w:r>
    </w:p>
    <w:p w14:paraId="61788AF5" w14:textId="77777777" w:rsidR="00FD76F8" w:rsidRPr="00FD76F8" w:rsidRDefault="00FD76F8" w:rsidP="00CF48B4">
      <w:pPr>
        <w:pStyle w:val="coding"/>
      </w:pPr>
      <w:r w:rsidRPr="00FD76F8">
        <w:t xml:space="preserve">  }</w:t>
      </w:r>
    </w:p>
    <w:p w14:paraId="6877B098" w14:textId="77777777" w:rsidR="00FD76F8" w:rsidRPr="00FD76F8" w:rsidRDefault="00FD76F8" w:rsidP="00CF48B4">
      <w:pPr>
        <w:pStyle w:val="coding"/>
      </w:pPr>
      <w:r w:rsidRPr="00FD76F8">
        <w:t>}</w:t>
      </w:r>
    </w:p>
    <w:p w14:paraId="66A2E4DB" w14:textId="77777777" w:rsidR="00A61887" w:rsidRDefault="00A61887" w:rsidP="00037830"/>
    <w:p w14:paraId="08C30154" w14:textId="34DEC9F7" w:rsidR="004B151F" w:rsidRDefault="00B22197" w:rsidP="00037830">
      <w:r>
        <w:t xml:space="preserve">Note: Terraform </w:t>
      </w:r>
      <w:r w:rsidR="003360EE">
        <w:t xml:space="preserve">resource or provider </w:t>
      </w:r>
      <w:r>
        <w:t xml:space="preserve">blocks </w:t>
      </w:r>
      <w:r w:rsidR="003360EE">
        <w:t>can be copied from terraform registry and used directly with customization.</w:t>
      </w:r>
    </w:p>
    <w:p w14:paraId="54C6CA96" w14:textId="77777777" w:rsidR="003360EE" w:rsidRDefault="003360EE" w:rsidP="00037830"/>
    <w:p w14:paraId="3D7B599D" w14:textId="5E695DB3" w:rsidR="003360EE" w:rsidRDefault="003360EE" w:rsidP="00037830">
      <w:pPr>
        <w:rPr>
          <w:b/>
          <w:bCs/>
        </w:rPr>
      </w:pPr>
      <w:r>
        <w:rPr>
          <w:b/>
          <w:bCs/>
        </w:rPr>
        <w:t>Practical:</w:t>
      </w:r>
      <w:r w:rsidR="00967448">
        <w:rPr>
          <w:b/>
          <w:bCs/>
        </w:rPr>
        <w:t xml:space="preserve"> Launch an AWS ec2 instance in ap-south-1 region</w:t>
      </w:r>
    </w:p>
    <w:p w14:paraId="1D764590" w14:textId="29183C1B" w:rsidR="003360EE" w:rsidRDefault="00861912" w:rsidP="00037830">
      <w:r>
        <w:t xml:space="preserve">We will </w:t>
      </w:r>
      <w:r w:rsidR="006601C7">
        <w:t xml:space="preserve">not use credentials explicitly so add access key and secret key to </w:t>
      </w:r>
      <w:r w:rsidR="00FF7AAC">
        <w:t>environment variables or command palette if using VS Code.</w:t>
      </w:r>
    </w:p>
    <w:p w14:paraId="59EB54E7" w14:textId="1C24A28E" w:rsidR="00FF7AAC" w:rsidRDefault="00AE71F0" w:rsidP="00037830">
      <w:r>
        <w:t>I am using VS Code for the practical.</w:t>
      </w:r>
    </w:p>
    <w:p w14:paraId="08760568" w14:textId="0BBA23CD" w:rsidR="00AE71F0" w:rsidRDefault="003F0EA8" w:rsidP="00037830">
      <w:pPr>
        <w:rPr>
          <w:b/>
          <w:bCs/>
        </w:rPr>
      </w:pPr>
      <w:r w:rsidRPr="003F0EA8">
        <w:rPr>
          <w:b/>
          <w:bCs/>
        </w:rPr>
        <w:t>Steps:</w:t>
      </w:r>
    </w:p>
    <w:p w14:paraId="27A50F2B" w14:textId="7D9EEB08" w:rsidR="003F0EA8" w:rsidRPr="003F0EA8" w:rsidRDefault="003F0EA8" w:rsidP="003F0EA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Check if terraform is </w:t>
      </w:r>
      <w:r w:rsidR="00256802">
        <w:t>installed</w:t>
      </w:r>
      <w:r>
        <w:t>.</w:t>
      </w:r>
    </w:p>
    <w:p w14:paraId="677EF1D2" w14:textId="131020AB" w:rsidR="003F0EA8" w:rsidRDefault="00503B91" w:rsidP="00503B91">
      <w:pPr>
        <w:pStyle w:val="ListParagraph"/>
      </w:pPr>
      <w:r>
        <w:t>terraform -v</w:t>
      </w:r>
    </w:p>
    <w:p w14:paraId="6A06AB18" w14:textId="3C678C26" w:rsidR="00503B91" w:rsidRDefault="006C54C6" w:rsidP="00503B91">
      <w:pPr>
        <w:pStyle w:val="ListParagraph"/>
        <w:numPr>
          <w:ilvl w:val="0"/>
          <w:numId w:val="7"/>
        </w:numPr>
      </w:pPr>
      <w:r>
        <w:t>Create a folder structure like:</w:t>
      </w:r>
    </w:p>
    <w:p w14:paraId="1D10A141" w14:textId="77777777" w:rsidR="006C54C6" w:rsidRDefault="006C54C6" w:rsidP="006C54C6">
      <w:pPr>
        <w:pStyle w:val="coding"/>
        <w:ind w:left="720"/>
      </w:pPr>
      <w:r>
        <w:t>terraform-ec2/</w:t>
      </w:r>
    </w:p>
    <w:p w14:paraId="2206F1C3" w14:textId="77777777" w:rsidR="006C54C6" w:rsidRDefault="006C54C6" w:rsidP="006C54C6">
      <w:pPr>
        <w:pStyle w:val="coding"/>
        <w:ind w:left="720"/>
      </w:pPr>
      <w:r>
        <w:t>├── main.tf</w:t>
      </w:r>
    </w:p>
    <w:p w14:paraId="7F7593B0" w14:textId="77777777" w:rsidR="006C54C6" w:rsidRDefault="006C54C6" w:rsidP="006C54C6">
      <w:pPr>
        <w:pStyle w:val="coding"/>
        <w:ind w:left="720"/>
      </w:pPr>
      <w:r>
        <w:t>├── variables.tf</w:t>
      </w:r>
    </w:p>
    <w:p w14:paraId="5CAFBC93" w14:textId="77777777" w:rsidR="006C54C6" w:rsidRDefault="006C54C6" w:rsidP="006C54C6">
      <w:pPr>
        <w:pStyle w:val="coding"/>
        <w:ind w:left="720"/>
      </w:pPr>
      <w:r>
        <w:t>├── terraform.tfvars</w:t>
      </w:r>
    </w:p>
    <w:p w14:paraId="04697F69" w14:textId="5CE23422" w:rsidR="006C54C6" w:rsidRDefault="006C54C6" w:rsidP="006C54C6">
      <w:pPr>
        <w:pStyle w:val="coding"/>
        <w:ind w:left="720"/>
      </w:pPr>
      <w:r>
        <w:t>├── outputs.tf</w:t>
      </w:r>
    </w:p>
    <w:p w14:paraId="071FB894" w14:textId="3C6A3E72" w:rsidR="00C961EE" w:rsidRDefault="00B26466" w:rsidP="00C961EE">
      <w:pPr>
        <w:pStyle w:val="ListParagraph"/>
        <w:numPr>
          <w:ilvl w:val="0"/>
          <w:numId w:val="7"/>
        </w:numPr>
      </w:pPr>
      <w:r>
        <w:t xml:space="preserve">Open </w:t>
      </w:r>
      <w:r w:rsidR="00C00712">
        <w:t>main.tf and enter provider block</w:t>
      </w:r>
      <w:r w:rsidR="00AE145A">
        <w:t>:</w:t>
      </w:r>
    </w:p>
    <w:p w14:paraId="13CD5E8B" w14:textId="77777777" w:rsidR="00D16862" w:rsidRDefault="00D16862" w:rsidP="00D16862">
      <w:pPr>
        <w:pStyle w:val="coding"/>
        <w:ind w:left="720"/>
      </w:pPr>
      <w:r>
        <w:t>provider "aws" {</w:t>
      </w:r>
    </w:p>
    <w:p w14:paraId="48B0BF6E" w14:textId="77777777" w:rsidR="00D16862" w:rsidRDefault="00D16862" w:rsidP="00D16862">
      <w:pPr>
        <w:pStyle w:val="coding"/>
        <w:ind w:left="720"/>
      </w:pPr>
      <w:r>
        <w:t xml:space="preserve">  region = var.region</w:t>
      </w:r>
    </w:p>
    <w:p w14:paraId="4660DDA1" w14:textId="3FACBCFF" w:rsidR="00D16862" w:rsidRPr="00503B91" w:rsidRDefault="00D16862" w:rsidP="00D16862">
      <w:pPr>
        <w:pStyle w:val="coding"/>
        <w:ind w:left="720"/>
      </w:pPr>
      <w:r>
        <w:t>}</w:t>
      </w:r>
    </w:p>
    <w:p w14:paraId="5A536CA4" w14:textId="1D2A83C3" w:rsidR="00503B91" w:rsidRPr="001B5851" w:rsidRDefault="00D16862" w:rsidP="00D16862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Resource block to </w:t>
      </w:r>
      <w:r w:rsidR="00AB556C">
        <w:t>create an ec2 instance</w:t>
      </w:r>
      <w:r w:rsidR="00AE145A">
        <w:t>:</w:t>
      </w:r>
    </w:p>
    <w:p w14:paraId="1C638E92" w14:textId="77777777" w:rsidR="008332BD" w:rsidRPr="008332BD" w:rsidRDefault="008332BD" w:rsidP="008332BD">
      <w:pPr>
        <w:pStyle w:val="coding"/>
        <w:ind w:left="720"/>
      </w:pPr>
      <w:r w:rsidRPr="008332BD">
        <w:lastRenderedPageBreak/>
        <w:t>resource "aws_instance" "my_ec2" {</w:t>
      </w:r>
    </w:p>
    <w:p w14:paraId="32612AAA" w14:textId="77777777" w:rsidR="008332BD" w:rsidRPr="008332BD" w:rsidRDefault="008332BD" w:rsidP="008332BD">
      <w:pPr>
        <w:pStyle w:val="coding"/>
        <w:ind w:left="720"/>
      </w:pPr>
      <w:r w:rsidRPr="008332BD">
        <w:t xml:space="preserve">  ami           = var.ami</w:t>
      </w:r>
    </w:p>
    <w:p w14:paraId="54AE9B5E" w14:textId="77777777" w:rsidR="008332BD" w:rsidRPr="008332BD" w:rsidRDefault="008332BD" w:rsidP="008332BD">
      <w:pPr>
        <w:pStyle w:val="coding"/>
        <w:ind w:left="720"/>
      </w:pPr>
      <w:r w:rsidRPr="008332BD">
        <w:t xml:space="preserve">  instance_type = var.instance_type</w:t>
      </w:r>
    </w:p>
    <w:p w14:paraId="498B364C" w14:textId="77777777" w:rsidR="008332BD" w:rsidRPr="008332BD" w:rsidRDefault="008332BD" w:rsidP="008332BD">
      <w:pPr>
        <w:pStyle w:val="coding"/>
        <w:ind w:left="720"/>
      </w:pPr>
      <w:r w:rsidRPr="008332BD">
        <w:t xml:space="preserve">  key_name      = aws_key_pair.terraform_key.key_name</w:t>
      </w:r>
    </w:p>
    <w:p w14:paraId="7CAED095" w14:textId="77777777" w:rsidR="008332BD" w:rsidRPr="008332BD" w:rsidRDefault="008332BD" w:rsidP="008332BD">
      <w:pPr>
        <w:pStyle w:val="coding"/>
        <w:ind w:left="720"/>
      </w:pPr>
    </w:p>
    <w:p w14:paraId="5984CF33" w14:textId="77777777" w:rsidR="008332BD" w:rsidRPr="008332BD" w:rsidRDefault="008332BD" w:rsidP="008332BD">
      <w:pPr>
        <w:pStyle w:val="coding"/>
        <w:ind w:left="720"/>
      </w:pPr>
      <w:r w:rsidRPr="008332BD">
        <w:t xml:space="preserve">  tags = {</w:t>
      </w:r>
    </w:p>
    <w:p w14:paraId="570DC718" w14:textId="77777777" w:rsidR="008332BD" w:rsidRPr="008332BD" w:rsidRDefault="008332BD" w:rsidP="008332BD">
      <w:pPr>
        <w:pStyle w:val="coding"/>
        <w:ind w:left="720"/>
      </w:pPr>
      <w:r w:rsidRPr="008332BD">
        <w:t xml:space="preserve">    Name = "TerraformEC2"</w:t>
      </w:r>
    </w:p>
    <w:p w14:paraId="469BCF51" w14:textId="77777777" w:rsidR="008332BD" w:rsidRPr="008332BD" w:rsidRDefault="008332BD" w:rsidP="008332BD">
      <w:pPr>
        <w:pStyle w:val="coding"/>
        <w:ind w:left="720"/>
      </w:pPr>
      <w:r w:rsidRPr="008332BD">
        <w:t xml:space="preserve">  }</w:t>
      </w:r>
    </w:p>
    <w:p w14:paraId="18A1D5D0" w14:textId="626D29F8" w:rsidR="001B5851" w:rsidRDefault="008332BD" w:rsidP="008332BD">
      <w:pPr>
        <w:pStyle w:val="coding"/>
        <w:ind w:left="720"/>
      </w:pPr>
      <w:r w:rsidRPr="008332BD">
        <w:t>}</w:t>
      </w:r>
    </w:p>
    <w:p w14:paraId="0423AE5F" w14:textId="1674E67B" w:rsidR="00AE145A" w:rsidRDefault="00AE145A" w:rsidP="00AE145A">
      <w:pPr>
        <w:pStyle w:val="ListParagraph"/>
        <w:numPr>
          <w:ilvl w:val="0"/>
          <w:numId w:val="7"/>
        </w:numPr>
      </w:pPr>
      <w:r>
        <w:t>Generate a new SSH key pair locally:</w:t>
      </w:r>
    </w:p>
    <w:p w14:paraId="67E52550" w14:textId="77777777" w:rsidR="00AE145A" w:rsidRDefault="00AE145A" w:rsidP="00AE145A">
      <w:pPr>
        <w:pStyle w:val="coding"/>
        <w:ind w:left="720"/>
      </w:pPr>
      <w:r>
        <w:t>resource "tls_private_key" "generated_key" {</w:t>
      </w:r>
    </w:p>
    <w:p w14:paraId="5CD54DBF" w14:textId="77777777" w:rsidR="00AE145A" w:rsidRDefault="00AE145A" w:rsidP="00AE145A">
      <w:pPr>
        <w:pStyle w:val="coding"/>
        <w:ind w:left="720"/>
      </w:pPr>
      <w:r>
        <w:t xml:space="preserve">  algorithm = "RSA"</w:t>
      </w:r>
    </w:p>
    <w:p w14:paraId="7E147080" w14:textId="77777777" w:rsidR="00AE145A" w:rsidRDefault="00AE145A" w:rsidP="00AE145A">
      <w:pPr>
        <w:pStyle w:val="coding"/>
        <w:ind w:left="720"/>
      </w:pPr>
      <w:r>
        <w:t xml:space="preserve">  rsa_bits  = 4096</w:t>
      </w:r>
    </w:p>
    <w:p w14:paraId="5F298B00" w14:textId="257CDB13" w:rsidR="00AE145A" w:rsidRDefault="00AE145A" w:rsidP="00AE145A">
      <w:pPr>
        <w:pStyle w:val="coding"/>
        <w:ind w:left="720"/>
      </w:pPr>
      <w:r>
        <w:t>}</w:t>
      </w:r>
    </w:p>
    <w:p w14:paraId="57C67204" w14:textId="1DBABF72" w:rsidR="00AE145A" w:rsidRDefault="00AE145A" w:rsidP="00AE145A">
      <w:pPr>
        <w:pStyle w:val="ListParagraph"/>
        <w:numPr>
          <w:ilvl w:val="0"/>
          <w:numId w:val="7"/>
        </w:numPr>
      </w:pPr>
      <w:r>
        <w:t>Create an AWS key pair using the public key:</w:t>
      </w:r>
    </w:p>
    <w:p w14:paraId="7310D652" w14:textId="77777777" w:rsidR="00AE145A" w:rsidRDefault="00AE145A" w:rsidP="00AE145A">
      <w:pPr>
        <w:pStyle w:val="coding"/>
        <w:ind w:left="720"/>
      </w:pPr>
      <w:r>
        <w:t>resource "aws_key_pair" "terraform_key" {</w:t>
      </w:r>
    </w:p>
    <w:p w14:paraId="67FB03F1" w14:textId="1AB122A2" w:rsidR="00AE145A" w:rsidRDefault="00AE145A" w:rsidP="00AE145A">
      <w:pPr>
        <w:pStyle w:val="coding"/>
        <w:ind w:left="720"/>
      </w:pPr>
      <w:r>
        <w:t xml:space="preserve">  key_name   = "</w:t>
      </w:r>
      <w:r w:rsidR="00B42E6F">
        <w:t>terraf</w:t>
      </w:r>
      <w:r w:rsidR="00CD7D9A">
        <w:t>orm-</w:t>
      </w:r>
      <w:r>
        <w:t>key"  # This will be created in AWS</w:t>
      </w:r>
    </w:p>
    <w:p w14:paraId="23D33401" w14:textId="0C9F201B" w:rsidR="00AE145A" w:rsidRDefault="00AE145A" w:rsidP="00AE145A">
      <w:pPr>
        <w:pStyle w:val="coding"/>
        <w:ind w:left="720"/>
      </w:pPr>
      <w:r>
        <w:t xml:space="preserve">  public_key =tls_private_key.generated_key.public_key_openssh</w:t>
      </w:r>
    </w:p>
    <w:p w14:paraId="27705695" w14:textId="787EE313" w:rsidR="008332BD" w:rsidRDefault="00AE145A" w:rsidP="00AE145A">
      <w:pPr>
        <w:pStyle w:val="coding"/>
        <w:ind w:left="720"/>
      </w:pPr>
      <w:r>
        <w:t>}</w:t>
      </w:r>
    </w:p>
    <w:p w14:paraId="31C4F868" w14:textId="77777777" w:rsidR="00463CE8" w:rsidRDefault="00463CE8" w:rsidP="00463CE8">
      <w:pPr>
        <w:pStyle w:val="ListParagraph"/>
        <w:numPr>
          <w:ilvl w:val="0"/>
          <w:numId w:val="7"/>
        </w:numPr>
      </w:pPr>
      <w:r>
        <w:t>Save the private key to a local file (so you can SSH into the instance)</w:t>
      </w:r>
    </w:p>
    <w:p w14:paraId="6C7A8B70" w14:textId="77777777" w:rsidR="00463CE8" w:rsidRDefault="00463CE8" w:rsidP="00463CE8">
      <w:pPr>
        <w:pStyle w:val="coding"/>
        <w:ind w:left="720"/>
      </w:pPr>
      <w:r>
        <w:t>resource "local_file" "private_key_pem" {</w:t>
      </w:r>
    </w:p>
    <w:p w14:paraId="344449D7" w14:textId="1BA23DCA" w:rsidR="00463CE8" w:rsidRDefault="00463CE8" w:rsidP="00463CE8">
      <w:pPr>
        <w:pStyle w:val="coding"/>
        <w:ind w:left="720"/>
      </w:pPr>
      <w:r>
        <w:t xml:space="preserve">  content = tls_private_key.generated_key.private_key_pem</w:t>
      </w:r>
    </w:p>
    <w:p w14:paraId="3AD18437" w14:textId="445926BD" w:rsidR="00463CE8" w:rsidRDefault="00463CE8" w:rsidP="00463CE8">
      <w:pPr>
        <w:pStyle w:val="coding"/>
        <w:ind w:left="720"/>
      </w:pPr>
      <w:r>
        <w:t xml:space="preserve">  filename             = "terraform-key.pem"</w:t>
      </w:r>
    </w:p>
    <w:p w14:paraId="689F5237" w14:textId="60B32F62" w:rsidR="00463CE8" w:rsidRDefault="00463CE8" w:rsidP="00726415">
      <w:pPr>
        <w:pStyle w:val="coding"/>
        <w:ind w:left="720"/>
      </w:pPr>
      <w:r>
        <w:t xml:space="preserve">  file_permission      = "0400"</w:t>
      </w:r>
    </w:p>
    <w:p w14:paraId="022CFC59" w14:textId="4321EBA3" w:rsidR="00463CE8" w:rsidRDefault="00463CE8" w:rsidP="00463CE8">
      <w:pPr>
        <w:pStyle w:val="coding"/>
        <w:ind w:left="720"/>
      </w:pPr>
      <w:r>
        <w:lastRenderedPageBreak/>
        <w:t>}</w:t>
      </w:r>
    </w:p>
    <w:p w14:paraId="2007AD44" w14:textId="1B935ABA" w:rsidR="003C6B75" w:rsidRDefault="003C6B75" w:rsidP="003C6B75">
      <w:pPr>
        <w:pStyle w:val="ListParagraph"/>
        <w:numPr>
          <w:ilvl w:val="0"/>
          <w:numId w:val="7"/>
        </w:numPr>
      </w:pPr>
      <w:r>
        <w:t>Save main.tf and open variables.tf to mention the variables</w:t>
      </w:r>
      <w:r w:rsidR="002708CF">
        <w:t>.</w:t>
      </w:r>
    </w:p>
    <w:p w14:paraId="141816AA" w14:textId="557F2465" w:rsidR="002708CF" w:rsidRDefault="002708CF" w:rsidP="003C6B75">
      <w:pPr>
        <w:pStyle w:val="ListParagraph"/>
        <w:numPr>
          <w:ilvl w:val="0"/>
          <w:numId w:val="7"/>
        </w:numPr>
      </w:pPr>
      <w:r>
        <w:t>Enter variables.</w:t>
      </w:r>
    </w:p>
    <w:p w14:paraId="618A9346" w14:textId="77777777" w:rsidR="002708CF" w:rsidRPr="002708CF" w:rsidRDefault="002708CF" w:rsidP="002708CF">
      <w:pPr>
        <w:pStyle w:val="coding"/>
        <w:ind w:left="720"/>
      </w:pPr>
      <w:r w:rsidRPr="002708CF">
        <w:t>variable "region" {</w:t>
      </w:r>
    </w:p>
    <w:p w14:paraId="1C40DAD2" w14:textId="77777777" w:rsidR="002708CF" w:rsidRPr="002708CF" w:rsidRDefault="002708CF" w:rsidP="002708CF">
      <w:pPr>
        <w:pStyle w:val="coding"/>
        <w:ind w:left="720"/>
      </w:pPr>
      <w:r w:rsidRPr="002708CF">
        <w:t xml:space="preserve">  description = "AWS region to deploy resources in"</w:t>
      </w:r>
    </w:p>
    <w:p w14:paraId="7F175D76" w14:textId="77777777" w:rsidR="002708CF" w:rsidRPr="002708CF" w:rsidRDefault="002708CF" w:rsidP="002708CF">
      <w:pPr>
        <w:pStyle w:val="coding"/>
        <w:ind w:left="720"/>
      </w:pPr>
      <w:r w:rsidRPr="002708CF">
        <w:t xml:space="preserve">  type        = string</w:t>
      </w:r>
    </w:p>
    <w:p w14:paraId="3E697A65" w14:textId="77777777" w:rsidR="002708CF" w:rsidRPr="002708CF" w:rsidRDefault="002708CF" w:rsidP="002708CF">
      <w:pPr>
        <w:pStyle w:val="coding"/>
        <w:ind w:left="720"/>
      </w:pPr>
      <w:r w:rsidRPr="002708CF">
        <w:t xml:space="preserve">  default     = "ap-south-1"</w:t>
      </w:r>
    </w:p>
    <w:p w14:paraId="6F893859" w14:textId="77777777" w:rsidR="002708CF" w:rsidRPr="002708CF" w:rsidRDefault="002708CF" w:rsidP="002708CF">
      <w:pPr>
        <w:pStyle w:val="coding"/>
        <w:ind w:left="720"/>
      </w:pPr>
      <w:r w:rsidRPr="002708CF">
        <w:t>}</w:t>
      </w:r>
    </w:p>
    <w:p w14:paraId="7E43AF5B" w14:textId="77777777" w:rsidR="002708CF" w:rsidRPr="002708CF" w:rsidRDefault="002708CF" w:rsidP="002708CF">
      <w:pPr>
        <w:pStyle w:val="coding"/>
        <w:ind w:left="720"/>
      </w:pPr>
    </w:p>
    <w:p w14:paraId="05AB2E2C" w14:textId="77777777" w:rsidR="002708CF" w:rsidRPr="002708CF" w:rsidRDefault="002708CF" w:rsidP="002708CF">
      <w:pPr>
        <w:pStyle w:val="coding"/>
        <w:ind w:left="720"/>
      </w:pPr>
      <w:r w:rsidRPr="002708CF">
        <w:t>variable "ami" {</w:t>
      </w:r>
    </w:p>
    <w:p w14:paraId="1317080F" w14:textId="77777777" w:rsidR="002708CF" w:rsidRPr="002708CF" w:rsidRDefault="002708CF" w:rsidP="002708CF">
      <w:pPr>
        <w:pStyle w:val="coding"/>
        <w:ind w:left="720"/>
      </w:pPr>
      <w:r w:rsidRPr="002708CF">
        <w:t xml:space="preserve">  description = "AMI ID for the EC2 instance"</w:t>
      </w:r>
    </w:p>
    <w:p w14:paraId="759CD228" w14:textId="77777777" w:rsidR="002708CF" w:rsidRPr="002708CF" w:rsidRDefault="002708CF" w:rsidP="002708CF">
      <w:pPr>
        <w:pStyle w:val="coding"/>
        <w:ind w:left="720"/>
      </w:pPr>
      <w:r w:rsidRPr="002708CF">
        <w:t xml:space="preserve">  type        = string</w:t>
      </w:r>
    </w:p>
    <w:p w14:paraId="1C3736E7" w14:textId="77777777" w:rsidR="002708CF" w:rsidRPr="002708CF" w:rsidRDefault="002708CF" w:rsidP="002708CF">
      <w:pPr>
        <w:pStyle w:val="coding"/>
        <w:ind w:left="720"/>
      </w:pPr>
      <w:r w:rsidRPr="002708CF">
        <w:t>}</w:t>
      </w:r>
    </w:p>
    <w:p w14:paraId="0D4204D4" w14:textId="77777777" w:rsidR="002708CF" w:rsidRPr="002708CF" w:rsidRDefault="002708CF" w:rsidP="002708CF">
      <w:pPr>
        <w:pStyle w:val="coding"/>
        <w:ind w:left="720"/>
      </w:pPr>
    </w:p>
    <w:p w14:paraId="38BFE260" w14:textId="77777777" w:rsidR="002708CF" w:rsidRPr="002708CF" w:rsidRDefault="002708CF" w:rsidP="002708CF">
      <w:pPr>
        <w:pStyle w:val="coding"/>
        <w:ind w:left="720"/>
      </w:pPr>
      <w:r w:rsidRPr="002708CF">
        <w:t>variable "instance_type" {</w:t>
      </w:r>
    </w:p>
    <w:p w14:paraId="345C60E8" w14:textId="77777777" w:rsidR="002708CF" w:rsidRPr="002708CF" w:rsidRDefault="002708CF" w:rsidP="002708CF">
      <w:pPr>
        <w:pStyle w:val="coding"/>
        <w:ind w:left="720"/>
      </w:pPr>
      <w:r w:rsidRPr="002708CF">
        <w:t xml:space="preserve">  description = "EC2 instance type"</w:t>
      </w:r>
    </w:p>
    <w:p w14:paraId="56FE6A90" w14:textId="77777777" w:rsidR="002708CF" w:rsidRPr="002708CF" w:rsidRDefault="002708CF" w:rsidP="002708CF">
      <w:pPr>
        <w:pStyle w:val="coding"/>
        <w:ind w:left="720"/>
      </w:pPr>
      <w:r w:rsidRPr="002708CF">
        <w:t xml:space="preserve">  type        = string</w:t>
      </w:r>
    </w:p>
    <w:p w14:paraId="794AFEAF" w14:textId="77777777" w:rsidR="002708CF" w:rsidRPr="002708CF" w:rsidRDefault="002708CF" w:rsidP="002708CF">
      <w:pPr>
        <w:pStyle w:val="coding"/>
        <w:ind w:left="720"/>
      </w:pPr>
      <w:r w:rsidRPr="002708CF">
        <w:t xml:space="preserve">  default     = "t2.micro"</w:t>
      </w:r>
    </w:p>
    <w:p w14:paraId="78096CD5" w14:textId="4D1980C0" w:rsidR="002708CF" w:rsidRDefault="002708CF" w:rsidP="002708CF">
      <w:pPr>
        <w:pStyle w:val="coding"/>
        <w:ind w:left="720"/>
      </w:pPr>
      <w:r w:rsidRPr="002708CF">
        <w:t>}</w:t>
      </w:r>
    </w:p>
    <w:p w14:paraId="4613ED2E" w14:textId="79332EDC" w:rsidR="002708CF" w:rsidRDefault="002708CF" w:rsidP="002708CF">
      <w:pPr>
        <w:pStyle w:val="ListParagraph"/>
        <w:numPr>
          <w:ilvl w:val="0"/>
          <w:numId w:val="7"/>
        </w:numPr>
      </w:pPr>
      <w:r>
        <w:t xml:space="preserve">Save it and open </w:t>
      </w:r>
      <w:r w:rsidR="00404CCC">
        <w:t>terraform.tfvars.</w:t>
      </w:r>
    </w:p>
    <w:p w14:paraId="0E1F1CF7" w14:textId="77F547F5" w:rsidR="00404CCC" w:rsidRDefault="00404CCC" w:rsidP="002708CF">
      <w:pPr>
        <w:pStyle w:val="ListParagraph"/>
        <w:numPr>
          <w:ilvl w:val="0"/>
          <w:numId w:val="7"/>
        </w:numPr>
      </w:pPr>
      <w:r>
        <w:t>Enter ami-id for A. Linux or ubuntu instance</w:t>
      </w:r>
      <w:r w:rsidR="009353B5">
        <w:t xml:space="preserve"> from AMI Catalog of ap-south-1 region and keep instance type as t2.micro to use free-tier</w:t>
      </w:r>
      <w:r w:rsidR="00787070">
        <w:t xml:space="preserve"> resources.</w:t>
      </w:r>
    </w:p>
    <w:p w14:paraId="666940A9" w14:textId="2657C8E1" w:rsidR="00787070" w:rsidRPr="00787070" w:rsidRDefault="00787070" w:rsidP="00787070">
      <w:pPr>
        <w:pStyle w:val="coding"/>
        <w:ind w:left="720"/>
      </w:pPr>
      <w:r w:rsidRPr="00787070">
        <w:t xml:space="preserve">ami           = "ami-03bb6d83c60fc5f7c"  </w:t>
      </w:r>
    </w:p>
    <w:p w14:paraId="17E9E40F" w14:textId="6EE273D3" w:rsidR="00787070" w:rsidRDefault="00787070" w:rsidP="00787070">
      <w:pPr>
        <w:pStyle w:val="coding"/>
        <w:ind w:left="720"/>
      </w:pPr>
      <w:r w:rsidRPr="00787070">
        <w:t>instance_type = "t2.micro"</w:t>
      </w:r>
    </w:p>
    <w:p w14:paraId="062D742F" w14:textId="4EB62092" w:rsidR="00787070" w:rsidRDefault="00787070" w:rsidP="00787070">
      <w:pPr>
        <w:pStyle w:val="ListParagraph"/>
        <w:numPr>
          <w:ilvl w:val="0"/>
          <w:numId w:val="7"/>
        </w:numPr>
      </w:pPr>
      <w:r>
        <w:t>Save it and open outputs.tf</w:t>
      </w:r>
      <w:r w:rsidR="00C71F25">
        <w:t>, it will have</w:t>
      </w:r>
      <w:r w:rsidR="002168CE">
        <w:t xml:space="preserve"> blocks to show instance id and public ip address on successful creation.</w:t>
      </w:r>
    </w:p>
    <w:p w14:paraId="5BBF4BF6" w14:textId="77777777" w:rsidR="002168CE" w:rsidRPr="002168CE" w:rsidRDefault="002168CE" w:rsidP="002168CE">
      <w:pPr>
        <w:pStyle w:val="coding"/>
        <w:ind w:left="720"/>
      </w:pPr>
      <w:r w:rsidRPr="002168CE">
        <w:lastRenderedPageBreak/>
        <w:t>output "instance_public_ip" {</w:t>
      </w:r>
    </w:p>
    <w:p w14:paraId="54D1F3A8" w14:textId="77777777" w:rsidR="002168CE" w:rsidRPr="002168CE" w:rsidRDefault="002168CE" w:rsidP="002168CE">
      <w:pPr>
        <w:pStyle w:val="coding"/>
        <w:ind w:left="720"/>
      </w:pPr>
      <w:r w:rsidRPr="002168CE">
        <w:t xml:space="preserve">  description = "Public IP of the EC2 instance"</w:t>
      </w:r>
    </w:p>
    <w:p w14:paraId="157D6553" w14:textId="77777777" w:rsidR="002168CE" w:rsidRPr="002168CE" w:rsidRDefault="002168CE" w:rsidP="002168CE">
      <w:pPr>
        <w:pStyle w:val="coding"/>
        <w:ind w:left="720"/>
      </w:pPr>
      <w:r w:rsidRPr="002168CE">
        <w:t xml:space="preserve">  value       = aws_instance.my_ec2.public_ip</w:t>
      </w:r>
    </w:p>
    <w:p w14:paraId="06A4ED35" w14:textId="77777777" w:rsidR="002168CE" w:rsidRPr="002168CE" w:rsidRDefault="002168CE" w:rsidP="002168CE">
      <w:pPr>
        <w:pStyle w:val="coding"/>
        <w:ind w:left="720"/>
      </w:pPr>
      <w:r w:rsidRPr="002168CE">
        <w:t>}</w:t>
      </w:r>
    </w:p>
    <w:p w14:paraId="002CCBBF" w14:textId="77777777" w:rsidR="002168CE" w:rsidRPr="002168CE" w:rsidRDefault="002168CE" w:rsidP="002168CE">
      <w:pPr>
        <w:pStyle w:val="coding"/>
        <w:ind w:left="720"/>
      </w:pPr>
    </w:p>
    <w:p w14:paraId="5191086C" w14:textId="77777777" w:rsidR="002168CE" w:rsidRPr="002168CE" w:rsidRDefault="002168CE" w:rsidP="002168CE">
      <w:pPr>
        <w:pStyle w:val="coding"/>
        <w:ind w:left="720"/>
      </w:pPr>
      <w:r w:rsidRPr="002168CE">
        <w:t>output "instance_id" {</w:t>
      </w:r>
    </w:p>
    <w:p w14:paraId="43FCED41" w14:textId="77777777" w:rsidR="002168CE" w:rsidRPr="002168CE" w:rsidRDefault="002168CE" w:rsidP="002168CE">
      <w:pPr>
        <w:pStyle w:val="coding"/>
        <w:ind w:left="720"/>
      </w:pPr>
      <w:r w:rsidRPr="002168CE">
        <w:t xml:space="preserve">  description = "ID of the created EC2 instance"</w:t>
      </w:r>
    </w:p>
    <w:p w14:paraId="5926AC8E" w14:textId="77777777" w:rsidR="002168CE" w:rsidRPr="002168CE" w:rsidRDefault="002168CE" w:rsidP="002168CE">
      <w:pPr>
        <w:pStyle w:val="coding"/>
        <w:ind w:left="720"/>
      </w:pPr>
      <w:r w:rsidRPr="002168CE">
        <w:t xml:space="preserve">  value       = aws_instance.my_ec2.id</w:t>
      </w:r>
    </w:p>
    <w:p w14:paraId="445CF500" w14:textId="3BB6AA8A" w:rsidR="002168CE" w:rsidRDefault="002168CE" w:rsidP="002168CE">
      <w:pPr>
        <w:pStyle w:val="coding"/>
        <w:ind w:left="720"/>
      </w:pPr>
      <w:r w:rsidRPr="002168CE">
        <w:t>}</w:t>
      </w:r>
    </w:p>
    <w:p w14:paraId="75ECBD05" w14:textId="77777777" w:rsidR="0041349D" w:rsidRDefault="0041349D" w:rsidP="00C60EBA">
      <w:pPr>
        <w:pStyle w:val="coding"/>
      </w:pPr>
    </w:p>
    <w:p w14:paraId="59B6A4D8" w14:textId="49A4B102" w:rsidR="0041349D" w:rsidRDefault="0041349D" w:rsidP="0041349D">
      <w:r>
        <w:t xml:space="preserve">Before </w:t>
      </w:r>
      <w:r w:rsidR="00CA48BE">
        <w:t xml:space="preserve">applying terraform commands lets breakdown the file contents to know what’s </w:t>
      </w:r>
      <w:r w:rsidR="00BB3C1B">
        <w:t>happening:</w:t>
      </w:r>
    </w:p>
    <w:p w14:paraId="597B1F81" w14:textId="021ED562" w:rsidR="00BB3C1B" w:rsidRDefault="00BB3C1B" w:rsidP="00243BA1">
      <w:pPr>
        <w:pStyle w:val="Heading3"/>
        <w:numPr>
          <w:ilvl w:val="0"/>
          <w:numId w:val="9"/>
        </w:numPr>
      </w:pPr>
      <w:r>
        <w:t>Resource block:</w:t>
      </w:r>
    </w:p>
    <w:p w14:paraId="58EA21BF" w14:textId="4BF37310" w:rsidR="00243BA1" w:rsidRPr="00A814F8" w:rsidRDefault="00243BA1" w:rsidP="00D677E5">
      <w:pPr>
        <w:pStyle w:val="coding"/>
        <w:numPr>
          <w:ilvl w:val="0"/>
          <w:numId w:val="11"/>
        </w:numPr>
        <w:rPr>
          <w:i/>
          <w:iCs/>
          <w:szCs w:val="28"/>
        </w:rPr>
      </w:pPr>
      <w:r w:rsidRPr="00A814F8">
        <w:rPr>
          <w:i/>
          <w:iCs/>
          <w:szCs w:val="28"/>
        </w:rPr>
        <w:t>resource "aws_instance" "my_ec2" {</w:t>
      </w:r>
    </w:p>
    <w:p w14:paraId="6B899284" w14:textId="09C3590B" w:rsidR="00243BA1" w:rsidRDefault="00243BA1" w:rsidP="00243BA1">
      <w:pPr>
        <w:pStyle w:val="ListParagraph"/>
        <w:numPr>
          <w:ilvl w:val="0"/>
          <w:numId w:val="10"/>
        </w:numPr>
      </w:pPr>
      <w:r>
        <w:t>“aws_instance” is the Terraform resource type. It represents an EC2 instance in AWS.</w:t>
      </w:r>
    </w:p>
    <w:p w14:paraId="3CB6511D" w14:textId="5C2A761A" w:rsidR="00243BA1" w:rsidRDefault="00243BA1" w:rsidP="00243BA1">
      <w:pPr>
        <w:pStyle w:val="ListParagraph"/>
        <w:numPr>
          <w:ilvl w:val="0"/>
          <w:numId w:val="10"/>
        </w:numPr>
      </w:pPr>
      <w:r>
        <w:t>“my_ec2” is the Terraform local name for this resource.</w:t>
      </w:r>
    </w:p>
    <w:p w14:paraId="30182A4D" w14:textId="22BA65A1" w:rsidR="00243BA1" w:rsidRDefault="00243BA1" w:rsidP="00243BA1">
      <w:pPr>
        <w:pStyle w:val="ListParagraph"/>
        <w:numPr>
          <w:ilvl w:val="0"/>
          <w:numId w:val="10"/>
        </w:numPr>
      </w:pPr>
      <w:r>
        <w:t>It’s how you refer to this EC2 instance elsewhere in your code.</w:t>
      </w:r>
    </w:p>
    <w:p w14:paraId="7F33EB12" w14:textId="606E0682" w:rsidR="00243BA1" w:rsidRDefault="00243BA1" w:rsidP="00243BA1">
      <w:pPr>
        <w:ind w:left="720"/>
      </w:pPr>
      <w:r w:rsidRPr="00243BA1">
        <w:rPr>
          <w:b/>
          <w:bCs/>
        </w:rPr>
        <w:t>Example:</w:t>
      </w:r>
      <w:r>
        <w:t xml:space="preserve"> </w:t>
      </w:r>
      <w:r w:rsidRPr="00243BA1">
        <w:rPr>
          <w:rStyle w:val="codingChar"/>
        </w:rPr>
        <w:t>aws_instance.my_ec2.public_ip</w:t>
      </w:r>
      <w:r>
        <w:t xml:space="preserve"> to get the public IP.</w:t>
      </w:r>
    </w:p>
    <w:p w14:paraId="05CE0F93" w14:textId="7CA345D8" w:rsidR="00243BA1" w:rsidRDefault="00243BA1" w:rsidP="00AA3838">
      <w:pPr>
        <w:pStyle w:val="ListParagraph"/>
        <w:numPr>
          <w:ilvl w:val="0"/>
          <w:numId w:val="10"/>
        </w:numPr>
      </w:pPr>
      <w:r>
        <w:t>Inside the Block:</w:t>
      </w:r>
    </w:p>
    <w:p w14:paraId="7591C236" w14:textId="2808C3B9" w:rsidR="00243BA1" w:rsidRPr="00A814F8" w:rsidRDefault="00243BA1" w:rsidP="00096E17">
      <w:pPr>
        <w:pStyle w:val="coding"/>
        <w:numPr>
          <w:ilvl w:val="0"/>
          <w:numId w:val="11"/>
        </w:numPr>
        <w:rPr>
          <w:i/>
          <w:iCs/>
          <w:szCs w:val="28"/>
        </w:rPr>
      </w:pPr>
      <w:r w:rsidRPr="00A814F8">
        <w:rPr>
          <w:i/>
          <w:iCs/>
          <w:szCs w:val="28"/>
        </w:rPr>
        <w:t>ami           = var.ami</w:t>
      </w:r>
    </w:p>
    <w:p w14:paraId="38FCE44D" w14:textId="5E2D8F33" w:rsidR="00243BA1" w:rsidRDefault="00243BA1" w:rsidP="00096E17">
      <w:pPr>
        <w:pStyle w:val="ListParagraph"/>
        <w:numPr>
          <w:ilvl w:val="0"/>
          <w:numId w:val="10"/>
        </w:numPr>
      </w:pPr>
      <w:r>
        <w:t>AMI ID used to boot the instance.</w:t>
      </w:r>
    </w:p>
    <w:p w14:paraId="1F49C77F" w14:textId="4E864FC8" w:rsidR="00243BA1" w:rsidRDefault="00243BA1" w:rsidP="00096E17">
      <w:pPr>
        <w:pStyle w:val="ListParagraph"/>
        <w:numPr>
          <w:ilvl w:val="0"/>
          <w:numId w:val="10"/>
        </w:numPr>
      </w:pPr>
      <w:r>
        <w:t>This comes from a variable so you can reuse the config with different images.</w:t>
      </w:r>
    </w:p>
    <w:p w14:paraId="54D24A1E" w14:textId="1289BE79" w:rsidR="00243BA1" w:rsidRPr="00A814F8" w:rsidRDefault="00243BA1" w:rsidP="00096E17">
      <w:pPr>
        <w:pStyle w:val="coding"/>
        <w:numPr>
          <w:ilvl w:val="0"/>
          <w:numId w:val="11"/>
        </w:numPr>
        <w:rPr>
          <w:i/>
          <w:iCs/>
          <w:szCs w:val="28"/>
        </w:rPr>
      </w:pPr>
      <w:r w:rsidRPr="00A814F8">
        <w:rPr>
          <w:i/>
          <w:iCs/>
          <w:szCs w:val="28"/>
        </w:rPr>
        <w:t>instance_type = var.instance_type</w:t>
      </w:r>
    </w:p>
    <w:p w14:paraId="2272495A" w14:textId="77777777" w:rsidR="00243BA1" w:rsidRDefault="00243BA1" w:rsidP="00096E17">
      <w:pPr>
        <w:pStyle w:val="ListParagraph"/>
        <w:numPr>
          <w:ilvl w:val="0"/>
          <w:numId w:val="12"/>
        </w:numPr>
      </w:pPr>
      <w:r>
        <w:lastRenderedPageBreak/>
        <w:t>EC2 instance size like t2.micro, t3.medium, etc.</w:t>
      </w:r>
    </w:p>
    <w:p w14:paraId="2FDC5AF4" w14:textId="235627AB" w:rsidR="00243BA1" w:rsidRPr="00A814F8" w:rsidRDefault="00243BA1" w:rsidP="00E04CEC">
      <w:pPr>
        <w:pStyle w:val="coding"/>
        <w:numPr>
          <w:ilvl w:val="0"/>
          <w:numId w:val="11"/>
        </w:numPr>
        <w:rPr>
          <w:i/>
          <w:iCs/>
          <w:szCs w:val="28"/>
        </w:rPr>
      </w:pPr>
      <w:r w:rsidRPr="00A814F8">
        <w:rPr>
          <w:i/>
          <w:iCs/>
          <w:szCs w:val="28"/>
        </w:rPr>
        <w:t>key_name      = aws_key_pair.terraform_key.key_name</w:t>
      </w:r>
    </w:p>
    <w:p w14:paraId="39B3B2D3" w14:textId="2FAA2577" w:rsidR="00243BA1" w:rsidRDefault="00243BA1" w:rsidP="00E04CEC">
      <w:pPr>
        <w:pStyle w:val="ListParagraph"/>
        <w:numPr>
          <w:ilvl w:val="0"/>
          <w:numId w:val="12"/>
        </w:numPr>
      </w:pPr>
      <w:r>
        <w:t>Tells EC2 what key pair to use for SSH.</w:t>
      </w:r>
    </w:p>
    <w:p w14:paraId="3DE009EA" w14:textId="77777777" w:rsidR="00243BA1" w:rsidRDefault="00243BA1" w:rsidP="00E04CEC">
      <w:pPr>
        <w:pStyle w:val="ListParagraph"/>
        <w:numPr>
          <w:ilvl w:val="0"/>
          <w:numId w:val="12"/>
        </w:numPr>
      </w:pPr>
      <w:r>
        <w:t>Refers to the aws_key_pair resource we created (terraform_key).</w:t>
      </w:r>
    </w:p>
    <w:p w14:paraId="32DD3889" w14:textId="6AF3CB15" w:rsidR="00243BA1" w:rsidRPr="00A814F8" w:rsidRDefault="00243BA1" w:rsidP="00230AFD">
      <w:pPr>
        <w:pStyle w:val="coding"/>
        <w:numPr>
          <w:ilvl w:val="0"/>
          <w:numId w:val="11"/>
        </w:numPr>
        <w:rPr>
          <w:i/>
          <w:iCs/>
          <w:szCs w:val="28"/>
        </w:rPr>
      </w:pPr>
      <w:r>
        <w:t xml:space="preserve"> </w:t>
      </w:r>
      <w:r w:rsidRPr="00A814F8">
        <w:rPr>
          <w:i/>
          <w:iCs/>
          <w:szCs w:val="28"/>
        </w:rPr>
        <w:t>tags = {</w:t>
      </w:r>
    </w:p>
    <w:p w14:paraId="6BCEB257" w14:textId="71B0EA6D" w:rsidR="00243BA1" w:rsidRPr="00A814F8" w:rsidRDefault="00243BA1" w:rsidP="00230AFD">
      <w:pPr>
        <w:pStyle w:val="coding"/>
        <w:rPr>
          <w:i/>
          <w:iCs/>
          <w:szCs w:val="28"/>
        </w:rPr>
      </w:pPr>
      <w:r w:rsidRPr="00A814F8">
        <w:rPr>
          <w:i/>
          <w:iCs/>
          <w:szCs w:val="28"/>
        </w:rPr>
        <w:t xml:space="preserve">    </w:t>
      </w:r>
      <w:r w:rsidR="00230AFD" w:rsidRPr="00A814F8">
        <w:rPr>
          <w:i/>
          <w:iCs/>
          <w:szCs w:val="28"/>
        </w:rPr>
        <w:t xml:space="preserve">       </w:t>
      </w:r>
      <w:r w:rsidRPr="00A814F8">
        <w:rPr>
          <w:i/>
          <w:iCs/>
          <w:szCs w:val="28"/>
        </w:rPr>
        <w:t>Name = "TerraformEC2"</w:t>
      </w:r>
    </w:p>
    <w:p w14:paraId="739C93E3" w14:textId="7C34B332" w:rsidR="00243BA1" w:rsidRPr="00A814F8" w:rsidRDefault="00243BA1" w:rsidP="00230AFD">
      <w:pPr>
        <w:pStyle w:val="coding"/>
        <w:rPr>
          <w:i/>
          <w:iCs/>
          <w:szCs w:val="28"/>
        </w:rPr>
      </w:pPr>
      <w:r w:rsidRPr="00A814F8">
        <w:rPr>
          <w:i/>
          <w:iCs/>
          <w:szCs w:val="28"/>
        </w:rPr>
        <w:t xml:space="preserve">  </w:t>
      </w:r>
      <w:r w:rsidR="00230AFD" w:rsidRPr="00A814F8">
        <w:rPr>
          <w:i/>
          <w:iCs/>
          <w:szCs w:val="28"/>
        </w:rPr>
        <w:t xml:space="preserve">       </w:t>
      </w:r>
      <w:r w:rsidRPr="00A814F8">
        <w:rPr>
          <w:i/>
          <w:iCs/>
          <w:szCs w:val="28"/>
        </w:rPr>
        <w:t>}</w:t>
      </w:r>
    </w:p>
    <w:p w14:paraId="2FA1D064" w14:textId="58E2550A" w:rsidR="00BB3C1B" w:rsidRDefault="00243BA1" w:rsidP="00230AFD">
      <w:pPr>
        <w:pStyle w:val="ListParagraph"/>
        <w:numPr>
          <w:ilvl w:val="0"/>
          <w:numId w:val="13"/>
        </w:numPr>
      </w:pPr>
      <w:r>
        <w:t>Tag helps identify the instance in the AWS Console.</w:t>
      </w:r>
    </w:p>
    <w:p w14:paraId="366CAB23" w14:textId="77777777" w:rsidR="004515A8" w:rsidRPr="004515A8" w:rsidRDefault="003643E1" w:rsidP="004515A8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 w:rsidRPr="004515A8">
        <w:rPr>
          <w:b/>
          <w:bCs/>
          <w:i/>
          <w:iCs/>
        </w:rPr>
        <w:t>m</w:t>
      </w:r>
      <w:r w:rsidR="006E75AB" w:rsidRPr="004515A8">
        <w:rPr>
          <w:b/>
          <w:bCs/>
          <w:i/>
          <w:iCs/>
        </w:rPr>
        <w:t>y_ec2, generated_key, terraform_key etc. are all local variables declared for resources</w:t>
      </w:r>
      <w:r w:rsidRPr="004515A8">
        <w:rPr>
          <w:b/>
          <w:bCs/>
          <w:i/>
          <w:iCs/>
        </w:rPr>
        <w:t xml:space="preserve"> created so that they can be referenced in other blocks.</w:t>
      </w:r>
      <w:r w:rsidR="00A814F8" w:rsidRPr="004515A8">
        <w:rPr>
          <w:b/>
          <w:bCs/>
          <w:i/>
          <w:iCs/>
        </w:rPr>
        <w:t xml:space="preserve"> </w:t>
      </w:r>
    </w:p>
    <w:p w14:paraId="4CBB6EC2" w14:textId="45974FBD" w:rsidR="00BE0C89" w:rsidRDefault="00976675" w:rsidP="004515A8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 w:rsidRPr="004515A8">
        <w:rPr>
          <w:b/>
          <w:bCs/>
          <w:i/>
          <w:iCs/>
        </w:rPr>
        <w:t>Every time</w:t>
      </w:r>
      <w:r w:rsidR="00A814F8" w:rsidRPr="004515A8">
        <w:rPr>
          <w:b/>
          <w:bCs/>
          <w:i/>
          <w:iCs/>
        </w:rPr>
        <w:t xml:space="preserve"> you define a resource block, this </w:t>
      </w:r>
      <w:r w:rsidR="004515A8" w:rsidRPr="004515A8">
        <w:rPr>
          <w:b/>
          <w:bCs/>
          <w:i/>
          <w:iCs/>
        </w:rPr>
        <w:t>local name needs to be mentioned.</w:t>
      </w:r>
    </w:p>
    <w:p w14:paraId="47ADFA5B" w14:textId="77777777" w:rsidR="0069283C" w:rsidRPr="0069283C" w:rsidRDefault="0069283C" w:rsidP="0069283C">
      <w:pPr>
        <w:rPr>
          <w:b/>
          <w:bCs/>
          <w:i/>
          <w:iCs/>
        </w:rPr>
      </w:pPr>
    </w:p>
    <w:p w14:paraId="301638A7" w14:textId="37B41B75" w:rsidR="000B0937" w:rsidRDefault="008024BA" w:rsidP="000B0937">
      <w:pPr>
        <w:pStyle w:val="Heading3"/>
        <w:numPr>
          <w:ilvl w:val="0"/>
          <w:numId w:val="9"/>
        </w:numPr>
      </w:pPr>
      <w:r>
        <w:t>Variable:</w:t>
      </w:r>
    </w:p>
    <w:p w14:paraId="5132ECB3" w14:textId="1EBA05E1" w:rsidR="008024BA" w:rsidRDefault="003E2C40" w:rsidP="003E2C40">
      <w:pPr>
        <w:pStyle w:val="ListParagraph"/>
        <w:numPr>
          <w:ilvl w:val="0"/>
          <w:numId w:val="7"/>
        </w:numPr>
      </w:pPr>
      <w:r>
        <w:t xml:space="preserve">In variable block we </w:t>
      </w:r>
      <w:r w:rsidR="003E0B05">
        <w:t xml:space="preserve">mention variable block with word “variable” and name of the variable in </w:t>
      </w:r>
      <w:r w:rsidR="00F927BC">
        <w:t>quotes.</w:t>
      </w:r>
    </w:p>
    <w:p w14:paraId="12925920" w14:textId="65583A00" w:rsidR="00F927BC" w:rsidRDefault="00F927BC" w:rsidP="003E2C40">
      <w:pPr>
        <w:pStyle w:val="ListParagraph"/>
        <w:numPr>
          <w:ilvl w:val="0"/>
          <w:numId w:val="7"/>
        </w:numPr>
      </w:pPr>
      <w:r>
        <w:t>The details of variable are written in “{}” and the attributes declared are type of variable such as string</w:t>
      </w:r>
      <w:r w:rsidR="007D7F77">
        <w:t xml:space="preserve">, int, etc, description of the variable and if </w:t>
      </w:r>
      <w:r w:rsidR="00976675">
        <w:t>needed then default value too.</w:t>
      </w:r>
    </w:p>
    <w:p w14:paraId="55DFBDD7" w14:textId="1442629C" w:rsidR="00976675" w:rsidRDefault="00976675" w:rsidP="003E2C40">
      <w:pPr>
        <w:pStyle w:val="ListParagraph"/>
        <w:numPr>
          <w:ilvl w:val="0"/>
          <w:numId w:val="7"/>
        </w:numPr>
      </w:pPr>
      <w:r>
        <w:t>If any value is not mentioned for the variable in tfvars file then this default value is used.</w:t>
      </w:r>
    </w:p>
    <w:p w14:paraId="4C352E10" w14:textId="77777777" w:rsidR="0069283C" w:rsidRDefault="0069283C" w:rsidP="0069283C"/>
    <w:p w14:paraId="15E48648" w14:textId="0C650712" w:rsidR="00B31909" w:rsidRDefault="00836AF2" w:rsidP="00836AF2">
      <w:pPr>
        <w:pStyle w:val="Heading3"/>
        <w:numPr>
          <w:ilvl w:val="0"/>
          <w:numId w:val="9"/>
        </w:numPr>
      </w:pPr>
      <w:r>
        <w:t>t</w:t>
      </w:r>
      <w:r w:rsidR="00B31909">
        <w:t>fvars:</w:t>
      </w:r>
    </w:p>
    <w:p w14:paraId="0BC09F76" w14:textId="67983D1C" w:rsidR="00B31909" w:rsidRDefault="003847D2" w:rsidP="00836AF2">
      <w:pPr>
        <w:pStyle w:val="ListParagraph"/>
        <w:numPr>
          <w:ilvl w:val="0"/>
          <w:numId w:val="16"/>
        </w:numPr>
      </w:pPr>
      <w:r>
        <w:t>As mentioned earlier the values of type mentioned in variable are declared here</w:t>
      </w:r>
      <w:r w:rsidR="009636CB">
        <w:t>. For example, we have put both ami ID and instance type in string format.</w:t>
      </w:r>
    </w:p>
    <w:p w14:paraId="3A9117FB" w14:textId="163E235A" w:rsidR="009636CB" w:rsidRDefault="000557B7" w:rsidP="00B053D2">
      <w:pPr>
        <w:pStyle w:val="Heading3"/>
        <w:numPr>
          <w:ilvl w:val="0"/>
          <w:numId w:val="9"/>
        </w:numPr>
      </w:pPr>
      <w:r>
        <w:lastRenderedPageBreak/>
        <w:t>Output:</w:t>
      </w:r>
    </w:p>
    <w:p w14:paraId="4CF7F665" w14:textId="2380EB42" w:rsidR="000557B7" w:rsidRDefault="000557B7" w:rsidP="000557B7">
      <w:pPr>
        <w:pStyle w:val="ListParagraph"/>
        <w:numPr>
          <w:ilvl w:val="0"/>
          <w:numId w:val="16"/>
        </w:numPr>
      </w:pPr>
      <w:r>
        <w:t xml:space="preserve">In this block we are defining the </w:t>
      </w:r>
      <w:r w:rsidR="00440054">
        <w:t>output we want with the name we want it to be shown.</w:t>
      </w:r>
    </w:p>
    <w:p w14:paraId="3293ADDC" w14:textId="52F3C3DB" w:rsidR="00440054" w:rsidRDefault="00440054" w:rsidP="000557B7">
      <w:pPr>
        <w:pStyle w:val="ListParagraph"/>
        <w:numPr>
          <w:ilvl w:val="0"/>
          <w:numId w:val="16"/>
        </w:numPr>
      </w:pPr>
      <w:r>
        <w:t>Value attribute parses the values using the</w:t>
      </w:r>
      <w:r w:rsidR="00DB0B3A">
        <w:t xml:space="preserve"> default</w:t>
      </w:r>
      <w:r>
        <w:t xml:space="preserve"> </w:t>
      </w:r>
      <w:r w:rsidR="00094EF5">
        <w:t>resource block names and local names of them</w:t>
      </w:r>
      <w:r w:rsidR="00DB0B3A">
        <w:t>.</w:t>
      </w:r>
    </w:p>
    <w:p w14:paraId="1BC5BCBB" w14:textId="3BB210EC" w:rsidR="0069283C" w:rsidRDefault="00DB0B3A" w:rsidP="0069283C">
      <w:pPr>
        <w:pStyle w:val="ListParagraph"/>
        <w:numPr>
          <w:ilvl w:val="0"/>
          <w:numId w:val="16"/>
        </w:numPr>
      </w:pPr>
      <w:r>
        <w:t xml:space="preserve">Using this an output appears on the console once the </w:t>
      </w:r>
      <w:r w:rsidR="0069283C">
        <w:t>infrastructure is created.</w:t>
      </w:r>
    </w:p>
    <w:p w14:paraId="7688DB66" w14:textId="77777777" w:rsidR="009C1D61" w:rsidRDefault="009C1D61" w:rsidP="009C1D61"/>
    <w:p w14:paraId="0069BA24" w14:textId="58AAEA77" w:rsidR="0069283C" w:rsidRDefault="000D4533" w:rsidP="0069283C">
      <w:r>
        <w:t>Let’s use terraform to create the infrastructure from scratch</w:t>
      </w:r>
      <w:r w:rsidR="00B053D2">
        <w:t>:</w:t>
      </w:r>
    </w:p>
    <w:p w14:paraId="68957504" w14:textId="07166EE9" w:rsidR="00B053D2" w:rsidRDefault="00B053D2" w:rsidP="00B053D2">
      <w:pPr>
        <w:pStyle w:val="ListParagraph"/>
        <w:numPr>
          <w:ilvl w:val="0"/>
          <w:numId w:val="17"/>
        </w:numPr>
      </w:pPr>
      <w:r>
        <w:t xml:space="preserve">If using VS code open terminal </w:t>
      </w:r>
      <w:r w:rsidR="00552CDE">
        <w:t>with path of the folder that has these files and in Linux terminal go to that folder.</w:t>
      </w:r>
    </w:p>
    <w:p w14:paraId="3D486A95" w14:textId="52E2D09B" w:rsidR="00552CDE" w:rsidRDefault="00691875" w:rsidP="00ED7ABE">
      <w:r w:rsidRPr="00691875">
        <w:drawing>
          <wp:inline distT="0" distB="0" distL="0" distR="0" wp14:anchorId="6269B095" wp14:editId="0BA84203">
            <wp:extent cx="4191585" cy="323895"/>
            <wp:effectExtent l="0" t="0" r="0" b="0"/>
            <wp:docPr id="11180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1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7C2" w14:textId="22850FD4" w:rsidR="00ED7ABE" w:rsidRDefault="00F450C1" w:rsidP="00ED7ABE">
      <w:pPr>
        <w:pStyle w:val="ListParagraph"/>
        <w:numPr>
          <w:ilvl w:val="0"/>
          <w:numId w:val="17"/>
        </w:numPr>
      </w:pPr>
      <w:r>
        <w:t xml:space="preserve">Run </w:t>
      </w:r>
      <w:r w:rsidRPr="00C568B8">
        <w:rPr>
          <w:rStyle w:val="codingChar"/>
        </w:rPr>
        <w:t>terraform init</w:t>
      </w:r>
      <w:r>
        <w:t xml:space="preserve"> to initialize our </w:t>
      </w:r>
      <w:r w:rsidR="00C568B8">
        <w:t>formation.</w:t>
      </w:r>
      <w:r w:rsidR="00F37C1D">
        <w:t xml:space="preserve"> It will create a hidden folder “.terraform” and a file “</w:t>
      </w:r>
      <w:r w:rsidR="00F37C1D" w:rsidRPr="00F37C1D">
        <w:t>.terraform.lock.hcl</w:t>
      </w:r>
      <w:r w:rsidR="00F37C1D">
        <w:t>”</w:t>
      </w:r>
      <w:r w:rsidR="006F21A9">
        <w:t xml:space="preserve"> which is created by </w:t>
      </w:r>
      <w:r w:rsidR="004C538D">
        <w:t>HashiCorp</w:t>
      </w:r>
      <w:r w:rsidR="006F21A9">
        <w:t xml:space="preserve"> and we are not supposed to </w:t>
      </w:r>
      <w:r w:rsidR="004C538D">
        <w:t>do anything with it.</w:t>
      </w:r>
    </w:p>
    <w:p w14:paraId="1ACFEEB5" w14:textId="69632881" w:rsidR="00C568B8" w:rsidRDefault="007F045C" w:rsidP="00C568B8">
      <w:r w:rsidRPr="007F045C">
        <w:drawing>
          <wp:inline distT="0" distB="0" distL="0" distR="0" wp14:anchorId="1C15CA1C" wp14:editId="1D200DDE">
            <wp:extent cx="5731510" cy="3703320"/>
            <wp:effectExtent l="0" t="0" r="2540" b="0"/>
            <wp:docPr id="190702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27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ECD0" w14:textId="28A6DB93" w:rsidR="00C568B8" w:rsidRDefault="00C568B8" w:rsidP="00AA02E6">
      <w:pPr>
        <w:pStyle w:val="ListParagraph"/>
        <w:numPr>
          <w:ilvl w:val="0"/>
          <w:numId w:val="17"/>
        </w:numPr>
      </w:pPr>
      <w:r>
        <w:lastRenderedPageBreak/>
        <w:t xml:space="preserve">Run </w:t>
      </w:r>
      <w:r w:rsidRPr="00C568B8">
        <w:rPr>
          <w:rStyle w:val="codingChar"/>
        </w:rPr>
        <w:t>terraform fmt</w:t>
      </w:r>
      <w:r>
        <w:rPr>
          <w:rStyle w:val="codingChar"/>
        </w:rPr>
        <w:t xml:space="preserve"> </w:t>
      </w:r>
      <w:r w:rsidR="00AA02E6" w:rsidRPr="00AA02E6">
        <w:t>to</w:t>
      </w:r>
      <w:r w:rsidR="00AA02E6">
        <w:t xml:space="preserve"> format the documents in correct format (not needed every time).</w:t>
      </w:r>
    </w:p>
    <w:p w14:paraId="1F805E3F" w14:textId="4C037EB8" w:rsidR="00AA02E6" w:rsidRDefault="003D34D1" w:rsidP="00AA02E6">
      <w:pPr>
        <w:pStyle w:val="ListParagraph"/>
        <w:numPr>
          <w:ilvl w:val="0"/>
          <w:numId w:val="17"/>
        </w:numPr>
      </w:pPr>
      <w:r>
        <w:t>Run terraform validate to check for validation of our configuration files</w:t>
      </w:r>
      <w:r w:rsidR="00C150BF">
        <w:t xml:space="preserve"> if they are correctly configured then “Success” message will appear.</w:t>
      </w:r>
    </w:p>
    <w:p w14:paraId="12D1A97B" w14:textId="796EA63A" w:rsidR="00E918DC" w:rsidRDefault="00975C0B" w:rsidP="00E918DC">
      <w:r w:rsidRPr="00975C0B">
        <w:drawing>
          <wp:inline distT="0" distB="0" distL="0" distR="0" wp14:anchorId="24EBF41C" wp14:editId="0B00A586">
            <wp:extent cx="5239481" cy="485843"/>
            <wp:effectExtent l="0" t="0" r="0" b="9525"/>
            <wp:docPr id="72232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22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F544" w14:textId="2230E620" w:rsidR="00C150BF" w:rsidRDefault="000A62DE" w:rsidP="00AA02E6">
      <w:pPr>
        <w:pStyle w:val="ListParagraph"/>
        <w:numPr>
          <w:ilvl w:val="0"/>
          <w:numId w:val="17"/>
        </w:numPr>
      </w:pPr>
      <w:r>
        <w:t xml:space="preserve">Run </w:t>
      </w:r>
      <w:r w:rsidRPr="00C60EBA">
        <w:rPr>
          <w:rStyle w:val="codingChar"/>
        </w:rPr>
        <w:t>terraform plan</w:t>
      </w:r>
      <w:r>
        <w:t xml:space="preserve"> </w:t>
      </w:r>
      <w:r w:rsidR="009B2801">
        <w:t>and it will show the creation plan of the infrastructure.</w:t>
      </w:r>
    </w:p>
    <w:p w14:paraId="199480C9" w14:textId="52B231B5" w:rsidR="009B2801" w:rsidRDefault="009B2801" w:rsidP="009B2801">
      <w:r w:rsidRPr="009B2801">
        <w:drawing>
          <wp:inline distT="0" distB="0" distL="0" distR="0" wp14:anchorId="1929C360" wp14:editId="1D900688">
            <wp:extent cx="5731510" cy="1736090"/>
            <wp:effectExtent l="0" t="0" r="2540" b="0"/>
            <wp:docPr id="109354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42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02EB" w14:textId="00BD2D64" w:rsidR="009B2801" w:rsidRDefault="000B0B1B" w:rsidP="009B2801">
      <w:pPr>
        <w:pStyle w:val="ListParagraph"/>
        <w:numPr>
          <w:ilvl w:val="0"/>
          <w:numId w:val="17"/>
        </w:numPr>
      </w:pPr>
      <w:r>
        <w:t xml:space="preserve">Run </w:t>
      </w:r>
      <w:r w:rsidRPr="00C60EBA">
        <w:rPr>
          <w:rStyle w:val="codingChar"/>
        </w:rPr>
        <w:t>terraform apply</w:t>
      </w:r>
      <w:r>
        <w:t xml:space="preserve"> to create the infrastructure</w:t>
      </w:r>
      <w:r w:rsidR="00A90FFB">
        <w:t xml:space="preserve">. If we use only </w:t>
      </w:r>
      <w:r w:rsidR="00A90FFB" w:rsidRPr="00C60EBA">
        <w:rPr>
          <w:rStyle w:val="codingChar"/>
        </w:rPr>
        <w:t>terraform apply</w:t>
      </w:r>
      <w:r w:rsidR="00A90FFB">
        <w:t xml:space="preserve"> then it will prompt to enter a value as “yes” to proceed and to avoid that we can use </w:t>
      </w:r>
      <w:r w:rsidR="00A90FFB" w:rsidRPr="00C60EBA">
        <w:rPr>
          <w:rStyle w:val="codingChar"/>
        </w:rPr>
        <w:t>terraform a</w:t>
      </w:r>
      <w:r w:rsidR="00C60EBA" w:rsidRPr="00C60EBA">
        <w:rPr>
          <w:rStyle w:val="codingChar"/>
        </w:rPr>
        <w:t>pply –auto-approve</w:t>
      </w:r>
      <w:r w:rsidR="00C60EBA">
        <w:t>.</w:t>
      </w:r>
    </w:p>
    <w:p w14:paraId="3D342C30" w14:textId="06EEA61B" w:rsidR="00D17E13" w:rsidRDefault="00D17E13" w:rsidP="00D17E13">
      <w:r w:rsidRPr="00D17E13">
        <w:drawing>
          <wp:inline distT="0" distB="0" distL="0" distR="0" wp14:anchorId="0C66FB28" wp14:editId="6F6F502C">
            <wp:extent cx="5731510" cy="1577340"/>
            <wp:effectExtent l="0" t="0" r="2540" b="3810"/>
            <wp:docPr id="165902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22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DF1E" w14:textId="70977798" w:rsidR="00AA02E6" w:rsidRDefault="006F101D" w:rsidP="00AA02E6">
      <w:r w:rsidRPr="006F101D">
        <w:drawing>
          <wp:inline distT="0" distB="0" distL="0" distR="0" wp14:anchorId="7DD40710" wp14:editId="6E53E541">
            <wp:extent cx="5731510" cy="1356360"/>
            <wp:effectExtent l="0" t="0" r="2540" b="0"/>
            <wp:docPr id="113798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82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B4B4" w14:textId="3D3E5E44" w:rsidR="006F101D" w:rsidRDefault="00160227" w:rsidP="00AA02E6">
      <w:r w:rsidRPr="00160227">
        <w:lastRenderedPageBreak/>
        <w:drawing>
          <wp:inline distT="0" distB="0" distL="0" distR="0" wp14:anchorId="1CB331D2" wp14:editId="120CB162">
            <wp:extent cx="5731510" cy="1843405"/>
            <wp:effectExtent l="0" t="0" r="2540" b="4445"/>
            <wp:docPr id="94430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02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1EF7" w14:textId="247DF112" w:rsidR="00186AAB" w:rsidRDefault="00186AAB" w:rsidP="00186AAB">
      <w:pPr>
        <w:pStyle w:val="ListParagraph"/>
        <w:numPr>
          <w:ilvl w:val="0"/>
          <w:numId w:val="18"/>
        </w:numPr>
      </w:pPr>
      <w:r>
        <w:t>As can be seen the creation plan is shown again,</w:t>
      </w:r>
      <w:r w:rsidR="00F732EF">
        <w:t xml:space="preserve"> it shows </w:t>
      </w:r>
      <w:r w:rsidR="008653AE">
        <w:t>“</w:t>
      </w:r>
      <w:r w:rsidR="00F732EF">
        <w:t>4 to add</w:t>
      </w:r>
      <w:r w:rsidR="008653AE">
        <w:t>”</w:t>
      </w:r>
      <w:r w:rsidR="00F732EF">
        <w:t xml:space="preserve"> then prompts to enter </w:t>
      </w:r>
      <w:r w:rsidR="008653AE">
        <w:t>“</w:t>
      </w:r>
      <w:r w:rsidR="00F732EF">
        <w:t>yes</w:t>
      </w:r>
      <w:r w:rsidR="008653AE">
        <w:t>”</w:t>
      </w:r>
      <w:r w:rsidR="00F732EF">
        <w:t xml:space="preserve"> and at the end </w:t>
      </w:r>
      <w:r w:rsidR="008653AE">
        <w:t>“</w:t>
      </w:r>
      <w:r w:rsidR="00F732EF">
        <w:t>Apply complete</w:t>
      </w:r>
      <w:r w:rsidR="008653AE">
        <w:t>”</w:t>
      </w:r>
      <w:r w:rsidR="00F732EF">
        <w:t xml:space="preserve"> with </w:t>
      </w:r>
      <w:r w:rsidR="008653AE">
        <w:t>“</w:t>
      </w:r>
      <w:r w:rsidR="00F732EF">
        <w:t xml:space="preserve">4 resources </w:t>
      </w:r>
      <w:r w:rsidR="008653AE">
        <w:t>added”</w:t>
      </w:r>
      <w:r w:rsidR="00F732EF">
        <w:t>.</w:t>
      </w:r>
    </w:p>
    <w:p w14:paraId="4135FD1A" w14:textId="03CFB6AD" w:rsidR="00F732EF" w:rsidRDefault="008653AE" w:rsidP="00186AAB">
      <w:pPr>
        <w:pStyle w:val="ListParagraph"/>
        <w:numPr>
          <w:ilvl w:val="0"/>
          <w:numId w:val="18"/>
        </w:numPr>
      </w:pPr>
      <w:r>
        <w:t xml:space="preserve">The output is also visible as “instance id” and </w:t>
      </w:r>
      <w:r w:rsidR="00C737DF">
        <w:t>“</w:t>
      </w:r>
      <w:r>
        <w:t>Its public IP”.</w:t>
      </w:r>
    </w:p>
    <w:p w14:paraId="1D7E89A9" w14:textId="43B3D748" w:rsidR="002D73DA" w:rsidRDefault="002D73DA" w:rsidP="00186AAB">
      <w:pPr>
        <w:pStyle w:val="ListParagraph"/>
        <w:numPr>
          <w:ilvl w:val="0"/>
          <w:numId w:val="18"/>
        </w:numPr>
      </w:pPr>
      <w:r>
        <w:t>The resources like key-pair and instance can be seen on AWS console.</w:t>
      </w:r>
    </w:p>
    <w:p w14:paraId="4908BF85" w14:textId="77DC2D14" w:rsidR="002D73DA" w:rsidRDefault="00735BBE" w:rsidP="00735BBE">
      <w:r>
        <w:rPr>
          <w:noProof/>
        </w:rPr>
        <w:drawing>
          <wp:inline distT="0" distB="0" distL="0" distR="0" wp14:anchorId="7D818BDF" wp14:editId="30547D25">
            <wp:extent cx="5731510" cy="274320"/>
            <wp:effectExtent l="0" t="0" r="2540" b="0"/>
            <wp:docPr id="116740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9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A5DC9" wp14:editId="7060BB84">
            <wp:extent cx="5731510" cy="293370"/>
            <wp:effectExtent l="0" t="0" r="2540" b="0"/>
            <wp:docPr id="204118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84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EEF8" w14:textId="395FB923" w:rsidR="00735BBE" w:rsidRDefault="00735BBE" w:rsidP="00735BBE">
      <w:pPr>
        <w:pStyle w:val="ListParagraph"/>
        <w:numPr>
          <w:ilvl w:val="0"/>
          <w:numId w:val="19"/>
        </w:numPr>
      </w:pPr>
      <w:r>
        <w:t>We asked</w:t>
      </w:r>
      <w:r w:rsidR="00F97937">
        <w:t xml:space="preserve"> to save the </w:t>
      </w:r>
      <w:r w:rsidR="00960B85">
        <w:t>key pair locally so it is also saved in the same directory with the same name “terraform-key”.</w:t>
      </w:r>
    </w:p>
    <w:p w14:paraId="5F9D4B46" w14:textId="27578675" w:rsidR="00960B85" w:rsidRDefault="00960B85" w:rsidP="00735BBE">
      <w:pPr>
        <w:pStyle w:val="ListParagraph"/>
        <w:numPr>
          <w:ilvl w:val="0"/>
          <w:numId w:val="19"/>
        </w:numPr>
      </w:pPr>
      <w:r>
        <w:t xml:space="preserve">The other important thing is </w:t>
      </w:r>
      <w:r w:rsidR="004F4C29">
        <w:t xml:space="preserve">“terraform.tfstate” file is also created and if we run </w:t>
      </w:r>
      <w:r w:rsidR="004F4C29" w:rsidRPr="007825F6">
        <w:rPr>
          <w:rStyle w:val="codingChar"/>
        </w:rPr>
        <w:t>terraform apply</w:t>
      </w:r>
      <w:r w:rsidR="00A16E2C">
        <w:t xml:space="preserve"> again the it will check this file and if there are no changes then it will just </w:t>
      </w:r>
      <w:r w:rsidR="007825F6">
        <w:t>refresh the resources.</w:t>
      </w:r>
    </w:p>
    <w:p w14:paraId="73055542" w14:textId="166D47B8" w:rsidR="007825F6" w:rsidRDefault="00DF50EF" w:rsidP="007825F6">
      <w:r w:rsidRPr="00DF50EF">
        <w:drawing>
          <wp:inline distT="0" distB="0" distL="0" distR="0" wp14:anchorId="79652A0B" wp14:editId="643934C9">
            <wp:extent cx="5731510" cy="1736090"/>
            <wp:effectExtent l="0" t="0" r="2540" b="0"/>
            <wp:docPr id="54021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19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2FE8" w14:textId="212F0175" w:rsidR="00DF50EF" w:rsidRDefault="00DF50EF" w:rsidP="00DF50EF">
      <w:pPr>
        <w:pStyle w:val="ListParagraph"/>
        <w:numPr>
          <w:ilvl w:val="0"/>
          <w:numId w:val="20"/>
        </w:numPr>
      </w:pPr>
      <w:r>
        <w:t xml:space="preserve">Let’s </w:t>
      </w:r>
      <w:r w:rsidR="002F5258">
        <w:t xml:space="preserve">destroy these resources using </w:t>
      </w:r>
      <w:r w:rsidR="002F5258" w:rsidRPr="002F5258">
        <w:rPr>
          <w:rStyle w:val="codingChar"/>
        </w:rPr>
        <w:t>terraform destroy –auto-approve</w:t>
      </w:r>
      <w:r w:rsidR="002F5258">
        <w:t>.</w:t>
      </w:r>
    </w:p>
    <w:p w14:paraId="09C4D1CD" w14:textId="1A338443" w:rsidR="00777C00" w:rsidRDefault="00777C00" w:rsidP="00777C00">
      <w:pPr>
        <w:pStyle w:val="ListParagraph"/>
        <w:numPr>
          <w:ilvl w:val="0"/>
          <w:numId w:val="20"/>
        </w:numPr>
      </w:pPr>
      <w:r>
        <w:lastRenderedPageBreak/>
        <w:t>Plan will show “4 to destroy”, all those will be destroyed</w:t>
      </w:r>
      <w:r w:rsidR="00A95EBF">
        <w:t xml:space="preserve"> and “Destroy Complete” message will be displayed.</w:t>
      </w:r>
    </w:p>
    <w:p w14:paraId="08966B78" w14:textId="69269F94" w:rsidR="002F5258" w:rsidRDefault="00777C00" w:rsidP="002F5258">
      <w:r w:rsidRPr="00777C00">
        <w:drawing>
          <wp:inline distT="0" distB="0" distL="0" distR="0" wp14:anchorId="783682AB" wp14:editId="39115640">
            <wp:extent cx="5731510" cy="2482850"/>
            <wp:effectExtent l="0" t="0" r="2540" b="0"/>
            <wp:docPr id="160948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80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D848" w14:textId="74991571" w:rsidR="00A95EBF" w:rsidRDefault="00A95EBF" w:rsidP="00A95EBF">
      <w:pPr>
        <w:pStyle w:val="ListParagraph"/>
        <w:numPr>
          <w:ilvl w:val="0"/>
          <w:numId w:val="21"/>
        </w:numPr>
      </w:pPr>
      <w:r>
        <w:t>Check AWS Console of EC2 instance a</w:t>
      </w:r>
      <w:r w:rsidR="00E239CD">
        <w:t>nd that instance will be terminated.</w:t>
      </w:r>
    </w:p>
    <w:p w14:paraId="5D8E828C" w14:textId="1AC7BABB" w:rsidR="0022330F" w:rsidRDefault="0022330F" w:rsidP="0022330F">
      <w:r w:rsidRPr="0022330F">
        <w:drawing>
          <wp:inline distT="0" distB="0" distL="0" distR="0" wp14:anchorId="7B53579F" wp14:editId="3BA0CB3D">
            <wp:extent cx="5731510" cy="379730"/>
            <wp:effectExtent l="0" t="0" r="2540" b="1270"/>
            <wp:docPr id="209437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76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6B27" w14:textId="32B28698" w:rsidR="0022330F" w:rsidRDefault="0022330F" w:rsidP="0022330F">
      <w:pPr>
        <w:pStyle w:val="ListParagraph"/>
        <w:numPr>
          <w:ilvl w:val="0"/>
          <w:numId w:val="21"/>
        </w:numPr>
      </w:pPr>
      <w:r>
        <w:t>Similarly</w:t>
      </w:r>
      <w:r w:rsidR="00F72078">
        <w:t>,</w:t>
      </w:r>
      <w:r>
        <w:t xml:space="preserve"> the </w:t>
      </w:r>
      <w:r w:rsidR="00DC2901">
        <w:t>key pair will disappear from console as well as local folder.</w:t>
      </w:r>
    </w:p>
    <w:p w14:paraId="3D964090" w14:textId="7F70C7DA" w:rsidR="00B05312" w:rsidRDefault="00F72078" w:rsidP="00482C9E">
      <w:pPr>
        <w:pStyle w:val="ListParagraph"/>
        <w:numPr>
          <w:ilvl w:val="0"/>
          <w:numId w:val="21"/>
        </w:numPr>
      </w:pPr>
      <w:r>
        <w:t xml:space="preserve">Another important change that can be seen is, the </w:t>
      </w:r>
      <w:r w:rsidR="00B9294E">
        <w:t>“</w:t>
      </w:r>
      <w:r w:rsidR="00230115">
        <w:t>terraform.tfstate</w:t>
      </w:r>
      <w:r w:rsidR="00B9294E">
        <w:t>”</w:t>
      </w:r>
      <w:r w:rsidR="00230115">
        <w:t xml:space="preserve"> file does not have the content that was there when apply was done</w:t>
      </w:r>
      <w:r w:rsidR="00393C8B">
        <w:t xml:space="preserve"> but that information is saved in </w:t>
      </w:r>
      <w:r w:rsidR="00B9294E">
        <w:t>“</w:t>
      </w:r>
      <w:r w:rsidR="00393C8B">
        <w:t>terraform.tfstate.backup</w:t>
      </w:r>
      <w:r w:rsidR="00B9294E">
        <w:t>”</w:t>
      </w:r>
      <w:r w:rsidR="00393C8B">
        <w:t xml:space="preserve"> file.</w:t>
      </w:r>
    </w:p>
    <w:p w14:paraId="5D84766D" w14:textId="5D974492" w:rsidR="00482C9E" w:rsidRDefault="00482C9E" w:rsidP="00482C9E">
      <w:r>
        <w:t xml:space="preserve">In this way, we covered basics of </w:t>
      </w:r>
      <w:r w:rsidR="00B9294E">
        <w:t xml:space="preserve">Terraform and also performed a simple practical to create </w:t>
      </w:r>
      <w:r w:rsidR="0012691C">
        <w:t>an instance, key-pair for that and saved it to the local folder.</w:t>
      </w:r>
      <w:r w:rsidR="009F7319">
        <w:t xml:space="preserve"> </w:t>
      </w:r>
    </w:p>
    <w:p w14:paraId="02ED8496" w14:textId="31465FEC" w:rsidR="009F7319" w:rsidRDefault="009F7319" w:rsidP="00482C9E">
      <w:r>
        <w:t xml:space="preserve">Terraform is a very powerful tool for Infrastructure creation and its cloud version is used to maintain the version control and avoid explicit usage of </w:t>
      </w:r>
      <w:r w:rsidR="005D0496">
        <w:t>credentials in local machine.</w:t>
      </w:r>
    </w:p>
    <w:p w14:paraId="15E40755" w14:textId="77777777" w:rsidR="005D0496" w:rsidRDefault="005D0496" w:rsidP="00482C9E"/>
    <w:p w14:paraId="0B9E0F0D" w14:textId="7F1B1EB4" w:rsidR="005D0496" w:rsidRPr="008024BA" w:rsidRDefault="005D0496" w:rsidP="005D0496">
      <w:pPr>
        <w:jc w:val="center"/>
      </w:pPr>
      <w:r>
        <w:sym w:font="Symbol" w:char="F0A7"/>
      </w:r>
      <w:r>
        <w:sym w:font="Symbol" w:char="F0A7"/>
      </w:r>
      <w:r>
        <w:sym w:font="Symbol" w:char="F0A7"/>
      </w:r>
    </w:p>
    <w:sectPr w:rsidR="005D0496" w:rsidRPr="008024BA" w:rsidSect="00BE4E4E"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F7DF8" w14:textId="77777777" w:rsidR="00BC73BD" w:rsidRDefault="00BC73BD" w:rsidP="007C5AD2">
      <w:pPr>
        <w:spacing w:after="0" w:line="240" w:lineRule="auto"/>
      </w:pPr>
      <w:r>
        <w:separator/>
      </w:r>
    </w:p>
  </w:endnote>
  <w:endnote w:type="continuationSeparator" w:id="0">
    <w:p w14:paraId="30A70D39" w14:textId="77777777" w:rsidR="00BC73BD" w:rsidRDefault="00BC73BD" w:rsidP="007C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CF989" w14:textId="062B542E" w:rsidR="007C5AD2" w:rsidRPr="0046612D" w:rsidRDefault="007C5AD2" w:rsidP="00E92278">
    <w:pPr>
      <w:pStyle w:val="Footer"/>
      <w:jc w:val="center"/>
      <w:rPr>
        <w:i/>
        <w:iCs/>
        <w:color w:val="7F7F7F" w:themeColor="text1" w:themeTint="80"/>
        <w:sz w:val="20"/>
        <w:szCs w:val="20"/>
        <w:u w:val="single"/>
      </w:rPr>
    </w:pPr>
    <w:hyperlink r:id="rId1" w:history="1">
      <w:r w:rsidRPr="0046612D">
        <w:rPr>
          <w:rStyle w:val="Hyperlink"/>
          <w:i/>
          <w:iCs/>
          <w:color w:val="7F7F7F" w:themeColor="text1" w:themeTint="80"/>
          <w:sz w:val="20"/>
          <w:szCs w:val="20"/>
        </w:rPr>
        <w:t>www.linkedin.com/in/ajinkya-pame-4a752b346</w:t>
      </w:r>
    </w:hyperlink>
  </w:p>
  <w:p w14:paraId="31E0D701" w14:textId="77777777" w:rsidR="007C5AD2" w:rsidRDefault="007C5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C9B06" w14:textId="77777777" w:rsidR="00BC73BD" w:rsidRDefault="00BC73BD" w:rsidP="007C5AD2">
      <w:pPr>
        <w:spacing w:after="0" w:line="240" w:lineRule="auto"/>
      </w:pPr>
      <w:r>
        <w:separator/>
      </w:r>
    </w:p>
  </w:footnote>
  <w:footnote w:type="continuationSeparator" w:id="0">
    <w:p w14:paraId="1C1E43E7" w14:textId="77777777" w:rsidR="00BC73BD" w:rsidRDefault="00BC73BD" w:rsidP="007C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0E9"/>
    <w:multiLevelType w:val="hybridMultilevel"/>
    <w:tmpl w:val="93DE250E"/>
    <w:lvl w:ilvl="0" w:tplc="4F1E8FF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14EAB"/>
    <w:multiLevelType w:val="hybridMultilevel"/>
    <w:tmpl w:val="CB784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15328"/>
    <w:multiLevelType w:val="hybridMultilevel"/>
    <w:tmpl w:val="EF3C7F1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D1186"/>
    <w:multiLevelType w:val="hybridMultilevel"/>
    <w:tmpl w:val="01EAD3C4"/>
    <w:lvl w:ilvl="0" w:tplc="4F1E8FF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447AC"/>
    <w:multiLevelType w:val="hybridMultilevel"/>
    <w:tmpl w:val="1CD80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F7771"/>
    <w:multiLevelType w:val="hybridMultilevel"/>
    <w:tmpl w:val="A2EA78A6"/>
    <w:lvl w:ilvl="0" w:tplc="FED4C9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C85730"/>
    <w:multiLevelType w:val="hybridMultilevel"/>
    <w:tmpl w:val="978A2BF2"/>
    <w:lvl w:ilvl="0" w:tplc="34DA09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1213F"/>
    <w:multiLevelType w:val="hybridMultilevel"/>
    <w:tmpl w:val="52EA3282"/>
    <w:lvl w:ilvl="0" w:tplc="1674E516">
      <w:start w:val="1"/>
      <w:numFmt w:val="lowerLetter"/>
      <w:lvlText w:val="%1."/>
      <w:lvlJc w:val="left"/>
      <w:pPr>
        <w:ind w:left="1080" w:hanging="360"/>
      </w:pPr>
      <w:rPr>
        <w:rFonts w:ascii="Book Antiqua" w:hAnsi="Book Antiqu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706E4"/>
    <w:multiLevelType w:val="hybridMultilevel"/>
    <w:tmpl w:val="0CF0D5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FD3965"/>
    <w:multiLevelType w:val="hybridMultilevel"/>
    <w:tmpl w:val="48EAB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26519"/>
    <w:multiLevelType w:val="hybridMultilevel"/>
    <w:tmpl w:val="96CA5E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45B6E"/>
    <w:multiLevelType w:val="hybridMultilevel"/>
    <w:tmpl w:val="96B415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72FE7"/>
    <w:multiLevelType w:val="hybridMultilevel"/>
    <w:tmpl w:val="EBCC9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C2120"/>
    <w:multiLevelType w:val="hybridMultilevel"/>
    <w:tmpl w:val="BB16B48E"/>
    <w:lvl w:ilvl="0" w:tplc="C0A4D84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2536407"/>
    <w:multiLevelType w:val="hybridMultilevel"/>
    <w:tmpl w:val="B4A6C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C4AAE"/>
    <w:multiLevelType w:val="hybridMultilevel"/>
    <w:tmpl w:val="6E58B7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45865"/>
    <w:multiLevelType w:val="hybridMultilevel"/>
    <w:tmpl w:val="192E6956"/>
    <w:lvl w:ilvl="0" w:tplc="4F1E8FF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E356ED"/>
    <w:multiLevelType w:val="hybridMultilevel"/>
    <w:tmpl w:val="3664EC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05743"/>
    <w:multiLevelType w:val="hybridMultilevel"/>
    <w:tmpl w:val="8AE4E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A57B1"/>
    <w:multiLevelType w:val="hybridMultilevel"/>
    <w:tmpl w:val="6C4E8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BF50195C">
      <w:start w:val="2"/>
      <w:numFmt w:val="bullet"/>
      <w:lvlText w:val="-"/>
      <w:lvlJc w:val="left"/>
      <w:pPr>
        <w:ind w:left="2340" w:hanging="360"/>
      </w:pPr>
      <w:rPr>
        <w:rFonts w:ascii="Book Antiqua" w:eastAsiaTheme="minorHAnsi" w:hAnsi="Book Antiqua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04EB2"/>
    <w:multiLevelType w:val="hybridMultilevel"/>
    <w:tmpl w:val="AEA68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354432">
    <w:abstractNumId w:val="6"/>
  </w:num>
  <w:num w:numId="2" w16cid:durableId="292637149">
    <w:abstractNumId w:val="1"/>
  </w:num>
  <w:num w:numId="3" w16cid:durableId="540745632">
    <w:abstractNumId w:val="19"/>
  </w:num>
  <w:num w:numId="4" w16cid:durableId="377777068">
    <w:abstractNumId w:val="2"/>
  </w:num>
  <w:num w:numId="5" w16cid:durableId="1755081560">
    <w:abstractNumId w:val="13"/>
  </w:num>
  <w:num w:numId="6" w16cid:durableId="1171408350">
    <w:abstractNumId w:val="5"/>
  </w:num>
  <w:num w:numId="7" w16cid:durableId="898634668">
    <w:abstractNumId w:val="17"/>
  </w:num>
  <w:num w:numId="8" w16cid:durableId="1838768226">
    <w:abstractNumId w:val="20"/>
  </w:num>
  <w:num w:numId="9" w16cid:durableId="178009130">
    <w:abstractNumId w:val="14"/>
  </w:num>
  <w:num w:numId="10" w16cid:durableId="1503550326">
    <w:abstractNumId w:val="16"/>
  </w:num>
  <w:num w:numId="11" w16cid:durableId="179971644">
    <w:abstractNumId w:val="7"/>
  </w:num>
  <w:num w:numId="12" w16cid:durableId="482703535">
    <w:abstractNumId w:val="3"/>
  </w:num>
  <w:num w:numId="13" w16cid:durableId="1318878309">
    <w:abstractNumId w:val="0"/>
  </w:num>
  <w:num w:numId="14" w16cid:durableId="492765582">
    <w:abstractNumId w:val="10"/>
  </w:num>
  <w:num w:numId="15" w16cid:durableId="1284654816">
    <w:abstractNumId w:val="8"/>
  </w:num>
  <w:num w:numId="16" w16cid:durableId="1020009410">
    <w:abstractNumId w:val="4"/>
  </w:num>
  <w:num w:numId="17" w16cid:durableId="1416706729">
    <w:abstractNumId w:val="9"/>
  </w:num>
  <w:num w:numId="18" w16cid:durableId="1440486296">
    <w:abstractNumId w:val="11"/>
  </w:num>
  <w:num w:numId="19" w16cid:durableId="235088550">
    <w:abstractNumId w:val="12"/>
  </w:num>
  <w:num w:numId="20" w16cid:durableId="1870029599">
    <w:abstractNumId w:val="18"/>
  </w:num>
  <w:num w:numId="21" w16cid:durableId="5770574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C5"/>
    <w:rsid w:val="00037830"/>
    <w:rsid w:val="000557B7"/>
    <w:rsid w:val="000915EC"/>
    <w:rsid w:val="00094EF5"/>
    <w:rsid w:val="00096E17"/>
    <w:rsid w:val="000A62DE"/>
    <w:rsid w:val="000B01AB"/>
    <w:rsid w:val="000B0937"/>
    <w:rsid w:val="000B0B1B"/>
    <w:rsid w:val="000B74C5"/>
    <w:rsid w:val="000D4533"/>
    <w:rsid w:val="000F1BC5"/>
    <w:rsid w:val="0012691C"/>
    <w:rsid w:val="00130D01"/>
    <w:rsid w:val="00160227"/>
    <w:rsid w:val="00161394"/>
    <w:rsid w:val="00186AAB"/>
    <w:rsid w:val="001B5851"/>
    <w:rsid w:val="001D4CF6"/>
    <w:rsid w:val="002168CE"/>
    <w:rsid w:val="0022330F"/>
    <w:rsid w:val="00230115"/>
    <w:rsid w:val="00230AFD"/>
    <w:rsid w:val="00243BA1"/>
    <w:rsid w:val="00250AAA"/>
    <w:rsid w:val="00256802"/>
    <w:rsid w:val="002578F6"/>
    <w:rsid w:val="002708CF"/>
    <w:rsid w:val="002D73DA"/>
    <w:rsid w:val="002F5258"/>
    <w:rsid w:val="00301A76"/>
    <w:rsid w:val="00313DA6"/>
    <w:rsid w:val="003360EE"/>
    <w:rsid w:val="00344A0C"/>
    <w:rsid w:val="003643E1"/>
    <w:rsid w:val="003847D2"/>
    <w:rsid w:val="00390D05"/>
    <w:rsid w:val="00393C8B"/>
    <w:rsid w:val="00396685"/>
    <w:rsid w:val="003B4B2D"/>
    <w:rsid w:val="003C6B75"/>
    <w:rsid w:val="003D34D1"/>
    <w:rsid w:val="003E0B05"/>
    <w:rsid w:val="003E2BF2"/>
    <w:rsid w:val="003E2C40"/>
    <w:rsid w:val="003E60D0"/>
    <w:rsid w:val="003F0EA8"/>
    <w:rsid w:val="00404CCC"/>
    <w:rsid w:val="00405457"/>
    <w:rsid w:val="0041349D"/>
    <w:rsid w:val="004179C2"/>
    <w:rsid w:val="00440054"/>
    <w:rsid w:val="00442F78"/>
    <w:rsid w:val="004515A8"/>
    <w:rsid w:val="00463CE8"/>
    <w:rsid w:val="00482C9E"/>
    <w:rsid w:val="004A7DAD"/>
    <w:rsid w:val="004B151F"/>
    <w:rsid w:val="004C538D"/>
    <w:rsid w:val="004D17F6"/>
    <w:rsid w:val="004F4C29"/>
    <w:rsid w:val="00503B91"/>
    <w:rsid w:val="00552CDE"/>
    <w:rsid w:val="005624F2"/>
    <w:rsid w:val="00574D09"/>
    <w:rsid w:val="005C2100"/>
    <w:rsid w:val="005D0496"/>
    <w:rsid w:val="006239F2"/>
    <w:rsid w:val="00637175"/>
    <w:rsid w:val="006601C7"/>
    <w:rsid w:val="00691875"/>
    <w:rsid w:val="0069283C"/>
    <w:rsid w:val="006C54C6"/>
    <w:rsid w:val="006C56D5"/>
    <w:rsid w:val="006D07B5"/>
    <w:rsid w:val="006D7497"/>
    <w:rsid w:val="006E75AB"/>
    <w:rsid w:val="006F101D"/>
    <w:rsid w:val="006F21A9"/>
    <w:rsid w:val="006F4DAF"/>
    <w:rsid w:val="00726415"/>
    <w:rsid w:val="00735BBE"/>
    <w:rsid w:val="007370F8"/>
    <w:rsid w:val="00777C00"/>
    <w:rsid w:val="007825F6"/>
    <w:rsid w:val="00783683"/>
    <w:rsid w:val="00787070"/>
    <w:rsid w:val="007C2360"/>
    <w:rsid w:val="007C5AD2"/>
    <w:rsid w:val="007D7F77"/>
    <w:rsid w:val="007E1FDE"/>
    <w:rsid w:val="007F045C"/>
    <w:rsid w:val="008024BA"/>
    <w:rsid w:val="00822795"/>
    <w:rsid w:val="008332BD"/>
    <w:rsid w:val="00836AF2"/>
    <w:rsid w:val="008552C7"/>
    <w:rsid w:val="008575C5"/>
    <w:rsid w:val="00861912"/>
    <w:rsid w:val="008653AE"/>
    <w:rsid w:val="008A0A5C"/>
    <w:rsid w:val="009353B5"/>
    <w:rsid w:val="00960B85"/>
    <w:rsid w:val="009636CB"/>
    <w:rsid w:val="00967448"/>
    <w:rsid w:val="00975C0B"/>
    <w:rsid w:val="00976675"/>
    <w:rsid w:val="0099516F"/>
    <w:rsid w:val="00995360"/>
    <w:rsid w:val="009B2801"/>
    <w:rsid w:val="009C1D61"/>
    <w:rsid w:val="009D5241"/>
    <w:rsid w:val="009F7319"/>
    <w:rsid w:val="00A16E2C"/>
    <w:rsid w:val="00A3616A"/>
    <w:rsid w:val="00A40A88"/>
    <w:rsid w:val="00A61887"/>
    <w:rsid w:val="00A80FDF"/>
    <w:rsid w:val="00A814F8"/>
    <w:rsid w:val="00A90FFB"/>
    <w:rsid w:val="00A95EBF"/>
    <w:rsid w:val="00AA02E6"/>
    <w:rsid w:val="00AA3838"/>
    <w:rsid w:val="00AB556C"/>
    <w:rsid w:val="00AE145A"/>
    <w:rsid w:val="00AE71F0"/>
    <w:rsid w:val="00B05312"/>
    <w:rsid w:val="00B053D2"/>
    <w:rsid w:val="00B22197"/>
    <w:rsid w:val="00B26466"/>
    <w:rsid w:val="00B31909"/>
    <w:rsid w:val="00B36BB7"/>
    <w:rsid w:val="00B42E6F"/>
    <w:rsid w:val="00B67A10"/>
    <w:rsid w:val="00B9294E"/>
    <w:rsid w:val="00B93A37"/>
    <w:rsid w:val="00BB3C1B"/>
    <w:rsid w:val="00BC73BD"/>
    <w:rsid w:val="00BE0C89"/>
    <w:rsid w:val="00BE4E4E"/>
    <w:rsid w:val="00BF28D7"/>
    <w:rsid w:val="00BF7802"/>
    <w:rsid w:val="00C00712"/>
    <w:rsid w:val="00C150BF"/>
    <w:rsid w:val="00C568B8"/>
    <w:rsid w:val="00C60EBA"/>
    <w:rsid w:val="00C71F25"/>
    <w:rsid w:val="00C737DF"/>
    <w:rsid w:val="00C95439"/>
    <w:rsid w:val="00C961EE"/>
    <w:rsid w:val="00CA48BE"/>
    <w:rsid w:val="00CD7D9A"/>
    <w:rsid w:val="00CF48B4"/>
    <w:rsid w:val="00D07965"/>
    <w:rsid w:val="00D14B49"/>
    <w:rsid w:val="00D16862"/>
    <w:rsid w:val="00D17E13"/>
    <w:rsid w:val="00D26A09"/>
    <w:rsid w:val="00D27A35"/>
    <w:rsid w:val="00D30E06"/>
    <w:rsid w:val="00D677E5"/>
    <w:rsid w:val="00D910A4"/>
    <w:rsid w:val="00DB0B3A"/>
    <w:rsid w:val="00DC2901"/>
    <w:rsid w:val="00DD67EF"/>
    <w:rsid w:val="00DF50EF"/>
    <w:rsid w:val="00E04CEC"/>
    <w:rsid w:val="00E239CD"/>
    <w:rsid w:val="00E376ED"/>
    <w:rsid w:val="00E918DC"/>
    <w:rsid w:val="00E922EE"/>
    <w:rsid w:val="00E924E0"/>
    <w:rsid w:val="00EC75FA"/>
    <w:rsid w:val="00ED7ABE"/>
    <w:rsid w:val="00EE1BA9"/>
    <w:rsid w:val="00F37C1D"/>
    <w:rsid w:val="00F450C1"/>
    <w:rsid w:val="00F51645"/>
    <w:rsid w:val="00F72078"/>
    <w:rsid w:val="00F732EF"/>
    <w:rsid w:val="00F82E9E"/>
    <w:rsid w:val="00F927BC"/>
    <w:rsid w:val="00F97937"/>
    <w:rsid w:val="00FD76F8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05E3"/>
  <w15:chartTrackingRefBased/>
  <w15:docId w15:val="{873F16D4-18CA-4009-A38D-422C45D8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 Antiqua" w:eastAsiaTheme="minorHAnsi" w:hAnsi="Book Antiqua" w:cstheme="minorBidi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78F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8D7"/>
    <w:pPr>
      <w:keepNext/>
      <w:keepLines/>
      <w:spacing w:before="160" w:after="80"/>
      <w:outlineLvl w:val="1"/>
    </w:pPr>
    <w:rPr>
      <w:rFonts w:eastAsiaTheme="majorEastAsia" w:cstheme="majorBidi"/>
      <w:b/>
      <w:color w:val="ED7D31" w:themeColor="accen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CF6"/>
    <w:pPr>
      <w:keepNext/>
      <w:keepLines/>
      <w:spacing w:before="160" w:after="80"/>
      <w:outlineLvl w:val="2"/>
    </w:pPr>
    <w:rPr>
      <w:rFonts w:eastAsiaTheme="majorEastAsia" w:cstheme="majorBidi"/>
      <w:color w:val="FF000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5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5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5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5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5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F6"/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28D7"/>
    <w:rPr>
      <w:rFonts w:eastAsiaTheme="majorEastAsia" w:cstheme="majorBidi"/>
      <w:b/>
      <w:color w:val="ED7D31" w:themeColor="accent2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D4CF6"/>
    <w:rPr>
      <w:rFonts w:eastAsiaTheme="majorEastAsia" w:cstheme="majorBidi"/>
      <w:color w:val="FF0000"/>
      <w:sz w:val="36"/>
      <w:szCs w:val="28"/>
    </w:rPr>
  </w:style>
  <w:style w:type="paragraph" w:customStyle="1" w:styleId="codeblock">
    <w:name w:val="code block"/>
    <w:basedOn w:val="Normal"/>
    <w:link w:val="codeblockChar"/>
    <w:qFormat/>
    <w:rsid w:val="005624F2"/>
    <w:rPr>
      <w:rFonts w:ascii="Courier New" w:hAnsi="Courier New"/>
      <w:b/>
      <w:bCs/>
      <w:color w:val="ED7D31" w:themeColor="accent2"/>
      <w:szCs w:val="40"/>
    </w:rPr>
  </w:style>
  <w:style w:type="character" w:customStyle="1" w:styleId="codeblockChar">
    <w:name w:val="code block Char"/>
    <w:basedOn w:val="DefaultParagraphFont"/>
    <w:link w:val="codeblock"/>
    <w:rsid w:val="005624F2"/>
    <w:rPr>
      <w:rFonts w:ascii="Courier New" w:hAnsi="Courier New"/>
      <w:b/>
      <w:bCs/>
      <w:color w:val="ED7D31" w:themeColor="accent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95"/>
    <w:rPr>
      <w:rFonts w:eastAsiaTheme="majorEastAsia" w:cstheme="majorBidi"/>
      <w:i/>
      <w:iCs/>
      <w:color w:val="2F5496" w:themeColor="accent1" w:themeShade="BF"/>
    </w:rPr>
  </w:style>
  <w:style w:type="paragraph" w:customStyle="1" w:styleId="coding">
    <w:name w:val="coding"/>
    <w:basedOn w:val="Normal"/>
    <w:link w:val="codingChar"/>
    <w:autoRedefine/>
    <w:qFormat/>
    <w:rsid w:val="00C60EBA"/>
    <w:rPr>
      <w:rFonts w:ascii="Consolas" w:hAnsi="Consolas"/>
      <w:b/>
      <w:bCs/>
      <w:color w:val="002060"/>
      <w:sz w:val="28"/>
      <w:szCs w:val="40"/>
    </w:rPr>
  </w:style>
  <w:style w:type="character" w:customStyle="1" w:styleId="codingChar">
    <w:name w:val="coding Char"/>
    <w:basedOn w:val="DefaultParagraphFont"/>
    <w:link w:val="coding"/>
    <w:rsid w:val="00C60EBA"/>
    <w:rPr>
      <w:rFonts w:ascii="Consolas" w:hAnsi="Consolas"/>
      <w:b/>
      <w:bCs/>
      <w:color w:val="002060"/>
      <w:sz w:val="28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5C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5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5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5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5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5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5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5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5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5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5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4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AD2"/>
  </w:style>
  <w:style w:type="paragraph" w:styleId="Footer">
    <w:name w:val="footer"/>
    <w:basedOn w:val="Normal"/>
    <w:link w:val="FooterChar"/>
    <w:uiPriority w:val="99"/>
    <w:unhideWhenUsed/>
    <w:rsid w:val="007C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hashicorp.com/terraform/instal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www.linkedin.com/in/ajinkya-pame-4a752b3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16</Pages>
  <Words>1941</Words>
  <Characters>11068</Characters>
  <Application>Microsoft Office Word</Application>
  <DocSecurity>0</DocSecurity>
  <Lines>92</Lines>
  <Paragraphs>25</Paragraphs>
  <ScaleCrop>false</ScaleCrop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Pame</dc:creator>
  <cp:keywords/>
  <dc:description/>
  <cp:lastModifiedBy>Ajinkya Pame</cp:lastModifiedBy>
  <cp:revision>162</cp:revision>
  <dcterms:created xsi:type="dcterms:W3CDTF">2025-05-20T10:46:00Z</dcterms:created>
  <dcterms:modified xsi:type="dcterms:W3CDTF">2025-05-21T11:01:00Z</dcterms:modified>
</cp:coreProperties>
</file>