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699" w:rsidRPr="00091699" w:rsidRDefault="00091699" w:rsidP="000916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</w:rPr>
      </w:pPr>
      <w:r w:rsidRPr="00091699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</w:rPr>
        <w:t>Petrol Price Prediction: Time Series Analysis with LSTM</w:t>
      </w:r>
    </w:p>
    <w:p w:rsidR="00091699" w:rsidRPr="00091699" w:rsidRDefault="005F69D4" w:rsidP="000916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Overview</w:t>
      </w:r>
    </w:p>
    <w:p w:rsidR="00091699" w:rsidRPr="00091699" w:rsidRDefault="00091699" w:rsidP="000916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This document outlines the steps involved in predicting petrol prices in Maharashtra using a time series forecasting model. The model is built using Long Short-Term Memory (LSTM) neural networks to capture temporal patterns in historical petrol prices.</w:t>
      </w:r>
    </w:p>
    <w:p w:rsidR="00091699" w:rsidRPr="00091699" w:rsidRDefault="00091699" w:rsidP="000916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091699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Data Loading and Initial Exploration</w:t>
      </w:r>
    </w:p>
    <w:p w:rsidR="00091699" w:rsidRPr="00091699" w:rsidRDefault="00091699" w:rsidP="000916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Load the Dataset:</w:t>
      </w:r>
    </w:p>
    <w:p w:rsidR="00091699" w:rsidRDefault="00205207" w:rsidP="00091699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>
        <w:rPr>
          <w:rFonts w:ascii="Segoe UI" w:eastAsia="Times New Roman" w:hAnsi="Segoe UI" w:cs="Segoe UI"/>
          <w:color w:val="0D0D0D"/>
          <w:sz w:val="30"/>
          <w:szCs w:val="30"/>
        </w:rPr>
        <w:t>The loaded petrol price dataset is in CSV file format and collected</w:t>
      </w:r>
      <w:r w:rsidR="00091699" w:rsidRPr="00091699">
        <w:rPr>
          <w:rFonts w:ascii="Segoe UI" w:eastAsia="Times New Roman" w:hAnsi="Segoe UI" w:cs="Segoe UI"/>
          <w:color w:val="0D0D0D"/>
          <w:sz w:val="30"/>
          <w:szCs w:val="30"/>
        </w:rPr>
        <w:t xml:space="preserve"> from </w:t>
      </w:r>
      <w:proofErr w:type="spellStart"/>
      <w:r>
        <w:rPr>
          <w:rFonts w:ascii="Segoe UI" w:eastAsia="Times New Roman" w:hAnsi="Segoe UI" w:cs="Segoe UI"/>
          <w:color w:val="0D0D0D"/>
          <w:sz w:val="30"/>
          <w:szCs w:val="30"/>
        </w:rPr>
        <w:t>Kaggle</w:t>
      </w:r>
      <w:proofErr w:type="spellEnd"/>
      <w:r>
        <w:rPr>
          <w:rFonts w:ascii="Segoe UI" w:eastAsia="Times New Roman" w:hAnsi="Segoe UI" w:cs="Segoe UI"/>
          <w:color w:val="0D0D0D"/>
          <w:sz w:val="30"/>
          <w:szCs w:val="30"/>
        </w:rPr>
        <w:t>. Here is the link</w:t>
      </w:r>
      <w:r w:rsidR="00091699" w:rsidRPr="00091699">
        <w:rPr>
          <w:rFonts w:ascii="Segoe UI" w:eastAsia="Times New Roman" w:hAnsi="Segoe UI" w:cs="Segoe UI"/>
          <w:color w:val="0D0D0D"/>
          <w:sz w:val="30"/>
          <w:szCs w:val="30"/>
        </w:rPr>
        <w:t>.</w:t>
      </w:r>
    </w:p>
    <w:p w:rsidR="001D2EB4" w:rsidRDefault="001D2EB4" w:rsidP="001D2EB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hyperlink r:id="rId6" w:history="1">
        <w:r w:rsidRPr="00D61914">
          <w:rPr>
            <w:rStyle w:val="Hyperlink"/>
            <w:rFonts w:ascii="Segoe UI" w:eastAsia="Times New Roman" w:hAnsi="Segoe UI" w:cs="Segoe UI"/>
            <w:sz w:val="30"/>
            <w:szCs w:val="30"/>
          </w:rPr>
          <w:t>https://www.kaggle.com/datasets/abhijitdahatonde/top-15-indian-states-petrol-prices-2017-2022</w:t>
        </w:r>
      </w:hyperlink>
    </w:p>
    <w:p w:rsidR="001D2EB4" w:rsidRPr="00091699" w:rsidRDefault="001D2EB4" w:rsidP="001D2EB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bookmarkStart w:id="0" w:name="_GoBack"/>
      <w:bookmarkEnd w:id="0"/>
    </w:p>
    <w:p w:rsidR="00091699" w:rsidRPr="00091699" w:rsidRDefault="00091699" w:rsidP="000916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Initial Data Exploration:</w:t>
      </w:r>
    </w:p>
    <w:p w:rsidR="00091699" w:rsidRPr="00091699" w:rsidRDefault="00091699" w:rsidP="00091699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Display the first few rows of the dataset to understand its structure.</w:t>
      </w:r>
    </w:p>
    <w:p w:rsidR="00091699" w:rsidRPr="00091699" w:rsidRDefault="00091699" w:rsidP="00091699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Select relevant columns ('date' and 'Maharashtra') for analysis.</w:t>
      </w:r>
    </w:p>
    <w:p w:rsidR="00091699" w:rsidRPr="00091699" w:rsidRDefault="00091699" w:rsidP="000916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Date Formatting:</w:t>
      </w:r>
    </w:p>
    <w:p w:rsidR="00091699" w:rsidRPr="00091699" w:rsidRDefault="00091699" w:rsidP="00091699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 xml:space="preserve">Convert the 'date' column to a </w:t>
      </w:r>
      <w:proofErr w:type="spellStart"/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datetime</w:t>
      </w:r>
      <w:proofErr w:type="spellEnd"/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 xml:space="preserve"> object using the specified format ('%</w:t>
      </w:r>
      <w:proofErr w:type="spellStart"/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Y_%b</w:t>
      </w:r>
      <w:proofErr w:type="spellEnd"/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').</w:t>
      </w:r>
    </w:p>
    <w:p w:rsidR="00091699" w:rsidRPr="00091699" w:rsidRDefault="00091699" w:rsidP="00091699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Format the 'date' column to 'YYYY-MM'.</w:t>
      </w:r>
    </w:p>
    <w:p w:rsidR="00091699" w:rsidRPr="00091699" w:rsidRDefault="00091699" w:rsidP="00091699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Sort the dataset based on the 'date' column.</w:t>
      </w:r>
    </w:p>
    <w:p w:rsidR="00091699" w:rsidRPr="00091699" w:rsidRDefault="00091699" w:rsidP="000916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Indexing and Visualization:</w:t>
      </w:r>
    </w:p>
    <w:p w:rsidR="00091699" w:rsidRPr="00091699" w:rsidRDefault="00091699" w:rsidP="00091699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Set the 'date' column as the index for time series analysis.</w:t>
      </w:r>
    </w:p>
    <w:p w:rsidR="00091699" w:rsidRPr="00091699" w:rsidRDefault="00091699" w:rsidP="00091699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Visualize the entire dataset to observe the trend in petrol prices over time.</w:t>
      </w:r>
    </w:p>
    <w:p w:rsidR="00091699" w:rsidRPr="00091699" w:rsidRDefault="00091699" w:rsidP="000916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091699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lastRenderedPageBreak/>
        <w:t>Time Series Analysis</w:t>
      </w:r>
    </w:p>
    <w:p w:rsidR="00091699" w:rsidRPr="00091699" w:rsidRDefault="00091699" w:rsidP="000916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Average Price Calculation:</w:t>
      </w:r>
    </w:p>
    <w:p w:rsidR="00091699" w:rsidRPr="005F69D4" w:rsidRDefault="00091699" w:rsidP="0009169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Compute the average petrol price for each year (2017-2022) for initial insights.</w:t>
      </w:r>
    </w:p>
    <w:p w:rsidR="00091699" w:rsidRPr="00091699" w:rsidRDefault="00091699" w:rsidP="000916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Dataset Visualization:</w:t>
      </w:r>
    </w:p>
    <w:p w:rsidR="00091699" w:rsidRDefault="00091699" w:rsidP="005F69D4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Plot the complete time series dataset to identify any observable patterns.</w:t>
      </w:r>
    </w:p>
    <w:p w:rsidR="005F69D4" w:rsidRPr="00091699" w:rsidRDefault="005F69D4" w:rsidP="005F69D4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Plot the average petrol prices over the specified years for a holistic view.</w:t>
      </w:r>
    </w:p>
    <w:p w:rsidR="005F69D4" w:rsidRPr="005F69D4" w:rsidRDefault="005F69D4" w:rsidP="005F69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</w:p>
    <w:p w:rsidR="00091699" w:rsidRPr="00091699" w:rsidRDefault="00091699" w:rsidP="000916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091699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Data Preprocessing</w:t>
      </w:r>
    </w:p>
    <w:p w:rsidR="00091699" w:rsidRPr="00091699" w:rsidRDefault="00091699" w:rsidP="000916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Train-Test Split:</w:t>
      </w:r>
    </w:p>
    <w:p w:rsidR="00091699" w:rsidRPr="00091699" w:rsidRDefault="00091699" w:rsidP="0009169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Split the dataset into training and testing sets. (First 55 data points for training, the rest for testing)</w:t>
      </w:r>
    </w:p>
    <w:p w:rsidR="00091699" w:rsidRPr="00091699" w:rsidRDefault="00091699" w:rsidP="000916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proofErr w:type="spellStart"/>
      <w:r w:rsidRPr="00091699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MinMax</w:t>
      </w:r>
      <w:proofErr w:type="spellEnd"/>
      <w:r w:rsidRPr="00091699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 xml:space="preserve"> Scaling:</w:t>
      </w:r>
    </w:p>
    <w:p w:rsidR="00091699" w:rsidRPr="00091699" w:rsidRDefault="00091699" w:rsidP="0009169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 xml:space="preserve">Utilize </w:t>
      </w:r>
      <w:proofErr w:type="spellStart"/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MinMaxScaler</w:t>
      </w:r>
      <w:proofErr w:type="spellEnd"/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 xml:space="preserve"> to scale the training and testing datasets for compatibility with the LSTM model.</w:t>
      </w:r>
    </w:p>
    <w:p w:rsidR="00091699" w:rsidRPr="00091699" w:rsidRDefault="00091699" w:rsidP="000916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091699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LSTM Model Building</w:t>
      </w:r>
    </w:p>
    <w:p w:rsidR="00091699" w:rsidRPr="00091699" w:rsidRDefault="00091699" w:rsidP="000916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Time Series Generator:</w:t>
      </w:r>
    </w:p>
    <w:p w:rsidR="00091699" w:rsidRPr="00091699" w:rsidRDefault="00091699" w:rsidP="0009169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 xml:space="preserve">Create a </w:t>
      </w:r>
      <w:proofErr w:type="spellStart"/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TimeSeriesGenerator</w:t>
      </w:r>
      <w:proofErr w:type="spellEnd"/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 xml:space="preserve"> for training the LSTM model with a sequence length of 12.</w:t>
      </w:r>
    </w:p>
    <w:p w:rsidR="00091699" w:rsidRPr="00091699" w:rsidRDefault="00091699" w:rsidP="000916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LSTM Model Architecture:</w:t>
      </w:r>
    </w:p>
    <w:p w:rsidR="00091699" w:rsidRPr="00091699" w:rsidRDefault="00091699" w:rsidP="0009169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 xml:space="preserve">Design an LSTM model with two layers of 500 units each and a </w:t>
      </w:r>
      <w:proofErr w:type="gramStart"/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Dense</w:t>
      </w:r>
      <w:proofErr w:type="gramEnd"/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 xml:space="preserve"> output layer.</w:t>
      </w:r>
    </w:p>
    <w:p w:rsidR="00091699" w:rsidRPr="00091699" w:rsidRDefault="00091699" w:rsidP="000916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Model Compilation:</w:t>
      </w:r>
    </w:p>
    <w:p w:rsidR="00091699" w:rsidRPr="00091699" w:rsidRDefault="00091699" w:rsidP="0009169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Compile the model using the Adam optimizer and Mean Squared Error (MSE) as the loss function.</w:t>
      </w:r>
    </w:p>
    <w:p w:rsidR="00091699" w:rsidRPr="00091699" w:rsidRDefault="00091699" w:rsidP="000916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lastRenderedPageBreak/>
        <w:t>Model Training:</w:t>
      </w:r>
    </w:p>
    <w:p w:rsidR="00091699" w:rsidRPr="00091699" w:rsidRDefault="00091699" w:rsidP="0009169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Train the LSTM model on the training data for 120 epochs.</w:t>
      </w:r>
    </w:p>
    <w:p w:rsidR="00091699" w:rsidRPr="00091699" w:rsidRDefault="00091699" w:rsidP="000916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Loss Visualization:</w:t>
      </w:r>
    </w:p>
    <w:p w:rsidR="00091699" w:rsidRPr="00091699" w:rsidRDefault="00091699" w:rsidP="0009169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Plot the loss curve to assess model convergence during training.</w:t>
      </w:r>
    </w:p>
    <w:p w:rsidR="00091699" w:rsidRPr="00091699" w:rsidRDefault="00091699" w:rsidP="000916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Prediction Preparation:</w:t>
      </w:r>
    </w:p>
    <w:p w:rsidR="00091699" w:rsidRPr="00091699" w:rsidRDefault="00091699" w:rsidP="0009169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Prepare the last batch of training data for predicting future petrol prices.</w:t>
      </w:r>
    </w:p>
    <w:p w:rsidR="00091699" w:rsidRPr="00091699" w:rsidRDefault="00091699" w:rsidP="000916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Prediction Loop:</w:t>
      </w:r>
    </w:p>
    <w:p w:rsidR="00091699" w:rsidRPr="00091699" w:rsidRDefault="00091699" w:rsidP="0009169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Iterate through the test set, making predictions using the LSTM model and updating the current batch.</w:t>
      </w:r>
    </w:p>
    <w:p w:rsidR="00091699" w:rsidRPr="00091699" w:rsidRDefault="00091699" w:rsidP="000916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</w:pPr>
      <w:r w:rsidRPr="00091699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Inverse Scaling:</w:t>
      </w:r>
    </w:p>
    <w:p w:rsidR="00091699" w:rsidRDefault="00091699" w:rsidP="0009169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Inverse scale the predicted petrol prices to obtain real-world values.</w:t>
      </w:r>
    </w:p>
    <w:p w:rsidR="00091699" w:rsidRPr="00091699" w:rsidRDefault="00091699" w:rsidP="000916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Visualization of Prediction:</w:t>
      </w:r>
    </w:p>
    <w:p w:rsidR="00091699" w:rsidRPr="00091699" w:rsidRDefault="00091699" w:rsidP="0009169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 xml:space="preserve">Plot the actual </w:t>
      </w:r>
      <w:proofErr w:type="spellStart"/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vs</w:t>
      </w:r>
      <w:proofErr w:type="spellEnd"/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 xml:space="preserve"> predicted petrol prices for the test set.</w:t>
      </w:r>
    </w:p>
    <w:p w:rsidR="00091699" w:rsidRPr="00091699" w:rsidRDefault="00091699" w:rsidP="000916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091699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Model Evaluation</w:t>
      </w:r>
    </w:p>
    <w:p w:rsidR="00091699" w:rsidRPr="00091699" w:rsidRDefault="00091699" w:rsidP="000916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Root Mean Squared Error (RMSE):</w:t>
      </w:r>
    </w:p>
    <w:p w:rsidR="00091699" w:rsidRPr="00091699" w:rsidRDefault="00091699" w:rsidP="0009169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Calculate the RMSE to quantify the prediction accuracy.</w:t>
      </w:r>
    </w:p>
    <w:p w:rsidR="00091699" w:rsidRPr="00091699" w:rsidRDefault="00091699" w:rsidP="000916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Conclusion:</w:t>
      </w:r>
    </w:p>
    <w:p w:rsidR="00091699" w:rsidRPr="00091699" w:rsidRDefault="00091699" w:rsidP="0009169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91699">
        <w:rPr>
          <w:rFonts w:ascii="Segoe UI" w:eastAsia="Times New Roman" w:hAnsi="Segoe UI" w:cs="Segoe UI"/>
          <w:color w:val="0D0D0D"/>
          <w:sz w:val="30"/>
          <w:szCs w:val="30"/>
        </w:rPr>
        <w:t>Summarize the findings, model performance, and potential areas for improvement.</w:t>
      </w:r>
    </w:p>
    <w:p w:rsidR="00DE5F05" w:rsidRPr="00091699" w:rsidRDefault="00DE5F05" w:rsidP="00091699"/>
    <w:sectPr w:rsidR="00DE5F05" w:rsidRPr="0009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407D"/>
    <w:multiLevelType w:val="multilevel"/>
    <w:tmpl w:val="67D616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53471A"/>
    <w:multiLevelType w:val="multilevel"/>
    <w:tmpl w:val="CDB89AC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1822FD"/>
    <w:multiLevelType w:val="multilevel"/>
    <w:tmpl w:val="E47059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576EA1"/>
    <w:multiLevelType w:val="multilevel"/>
    <w:tmpl w:val="CAE6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B13606"/>
    <w:multiLevelType w:val="multilevel"/>
    <w:tmpl w:val="9148F6F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696A24"/>
    <w:multiLevelType w:val="multilevel"/>
    <w:tmpl w:val="8DD46F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674F64"/>
    <w:multiLevelType w:val="multilevel"/>
    <w:tmpl w:val="FB1602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46789E"/>
    <w:multiLevelType w:val="multilevel"/>
    <w:tmpl w:val="2E70E8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AA4428"/>
    <w:multiLevelType w:val="multilevel"/>
    <w:tmpl w:val="F57C49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AE0B2C"/>
    <w:multiLevelType w:val="multilevel"/>
    <w:tmpl w:val="AA74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699"/>
    <w:rsid w:val="00091699"/>
    <w:rsid w:val="001D2EB4"/>
    <w:rsid w:val="00205207"/>
    <w:rsid w:val="005F69D4"/>
    <w:rsid w:val="00DE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6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1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16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1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1699"/>
    <w:rPr>
      <w:b/>
      <w:bCs/>
    </w:rPr>
  </w:style>
  <w:style w:type="character" w:styleId="Hyperlink">
    <w:name w:val="Hyperlink"/>
    <w:basedOn w:val="DefaultParagraphFont"/>
    <w:uiPriority w:val="99"/>
    <w:unhideWhenUsed/>
    <w:rsid w:val="001D2E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6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1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16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1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1699"/>
    <w:rPr>
      <w:b/>
      <w:bCs/>
    </w:rPr>
  </w:style>
  <w:style w:type="character" w:styleId="Hyperlink">
    <w:name w:val="Hyperlink"/>
    <w:basedOn w:val="DefaultParagraphFont"/>
    <w:uiPriority w:val="99"/>
    <w:unhideWhenUsed/>
    <w:rsid w:val="001D2E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bhijitdahatonde/top-15-indian-states-petrol-prices-2017-20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2024-03-01T07:08:00Z</dcterms:created>
  <dcterms:modified xsi:type="dcterms:W3CDTF">2024-03-05T05:19:00Z</dcterms:modified>
</cp:coreProperties>
</file>