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6130FA" w:rsidRDefault="006130FA" w:rsidP="006130FA">
      <w:pPr>
        <w:pStyle w:val="NoSpacing"/>
        <w:ind w:left="360"/>
        <w:jc w:val="both"/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8) </w:t>
      </w: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Find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the average Prevailing Wage for each </w:t>
      </w:r>
      <w:r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en-IN"/>
        </w:rPr>
        <w:t>Job for each Year (take part time and full time separate). Arrange the output in descending order - [Certified and Certified Withdrawn.]</w:t>
      </w:r>
    </w:p>
    <w:p w:rsidR="006130FA" w:rsidRDefault="006130FA" w:rsidP="006130FA">
      <w:pPr>
        <w:pStyle w:val="NoSpacing"/>
        <w:ind w:left="360"/>
        <w:jc w:val="both"/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en-IN"/>
        </w:rPr>
      </w:pPr>
    </w:p>
    <w:p w:rsidR="006130FA" w:rsidRDefault="006130FA" w:rsidP="006130FA">
      <w:pPr>
        <w:pStyle w:val="NoSpacing"/>
        <w:ind w:left="360"/>
        <w:jc w:val="both"/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  <w:lang w:eastAsia="en-IN"/>
        </w:rPr>
      </w:pP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Output: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(DEVELOPER (SOFTWARE SYSTEMS APPLICATIONS)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1.765608E8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(SYSTEMS ENGINEER (DIAGNOSTICS)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9.552608E7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(SENIOR COST CONSULTANT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8.561904E7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(RADIATION ONCOLOGIST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7.660264025E7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(IT ADMINSTRATIVE ASSISTANT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7.1114118E7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(VERIFICATION AND VALIDATION ENGINEER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6.6867819E7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(SENIOR STAFF TEACHER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3.3221084E7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(TECHNICAL SOFTWARE CONSULTANT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1.6386115E7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(PRINCIPAL ARCHITECT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9925884.705882354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(PHYSICIAN - INTERNIST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6934388.833333333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(ATTENDING PHYSICIAN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2745786.7590361447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(TEACHER ASSISTANT/TEACHER AID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2710300.0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(TEACHER ASSISTANT/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2710300.0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(FINANCIAL SPECIALIST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1787969.5972222222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(MANAGER, REPORTING AND BUSINESS ANALYTICS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1418076.0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(APPLICATIONS ENGINEER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647993.6202531646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(PHYSICIAN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558064.8128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 xml:space="preserve">(CARDIOLOGIST/INTERVENTIONAL 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CARDIO(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AREA MANAGER, PHARMACEUTICAL PACKAGING,2011,Y)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2.1298784E8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LOGIST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432740.0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(FURNITURE DESIGNER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422622.6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(SENIOR LOGISTICS DEVELOPER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391218.0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(CARDIOLOGIST - NONINVASIVE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389100.0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(PHYSICIAN/CLINCAL FACULTY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334700.0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(NEUROSURGERY PHYSICIAN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334700.0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(SENIOR VICE PRESIDENT, CONTROL DEVICES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323008.0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(GASTROENTEROLOGIST/ADVANCED ENDOSCOPIST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318348.0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(INVASIVE CARDIOLOGIST (PHYSICIAN)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317857.0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(INVASIVE, NON-INTERVENTIONAL CARDIOLOGIST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313418.0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(GENERAL TRAUMA SURGEON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310472.0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(MARRIAGE FAMILY THERAPIST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309100.0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(PHYSICIAN/INTENSIVIST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293251.0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(SPECIAL EDUCATION TEACHER - ELEMENTARY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289902.9090909091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(PHYSICIAN/HEMATOLOGIST/ONCOLOGIST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279205.0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(PHYSICIAN / HEMATOLOGIST / ONCOLOGIST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279205.0</w:t>
      </w:r>
    </w:p>
    <w:p w:rsidR="006130FA" w:rsidRP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t>(BILINGUAL ELEMENTARY TEACHER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277687.8680203046</w:t>
      </w:r>
    </w:p>
    <w:p w:rsidR="006130FA" w:rsidRDefault="006130FA" w:rsidP="006130F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6130FA">
        <w:rPr>
          <w:rFonts w:ascii="Times New Roman" w:hAnsi="Times New Roman" w:cs="Times New Roman"/>
          <w:sz w:val="26"/>
          <w:szCs w:val="26"/>
          <w:lang w:eastAsia="en-IN"/>
        </w:rPr>
        <w:lastRenderedPageBreak/>
        <w:t>(NEUROSURGEON</w:t>
      </w:r>
      <w:proofErr w:type="gramStart"/>
      <w:r w:rsidRPr="006130FA">
        <w:rPr>
          <w:rFonts w:ascii="Times New Roman" w:hAnsi="Times New Roman" w:cs="Times New Roman"/>
          <w:sz w:val="26"/>
          <w:szCs w:val="26"/>
          <w:lang w:eastAsia="en-IN"/>
        </w:rPr>
        <w:t>,2011,Y</w:t>
      </w:r>
      <w:proofErr w:type="gramEnd"/>
      <w:r w:rsidRPr="006130FA">
        <w:rPr>
          <w:rFonts w:ascii="Times New Roman" w:hAnsi="Times New Roman" w:cs="Times New Roman"/>
          <w:sz w:val="26"/>
          <w:szCs w:val="26"/>
          <w:lang w:eastAsia="en-IN"/>
        </w:rPr>
        <w:t>)</w:t>
      </w:r>
      <w:r w:rsidRPr="006130FA">
        <w:rPr>
          <w:rFonts w:ascii="Times New Roman" w:hAnsi="Times New Roman" w:cs="Times New Roman"/>
          <w:sz w:val="26"/>
          <w:szCs w:val="26"/>
          <w:lang w:eastAsia="en-IN"/>
        </w:rPr>
        <w:tab/>
        <w:t>273642.4166666667</w:t>
      </w:r>
      <w:bookmarkStart w:id="0" w:name="_GoBack"/>
      <w:bookmarkEnd w:id="0"/>
    </w:p>
    <w:p w:rsidR="007B6247" w:rsidRDefault="007B6247"/>
    <w:sectPr w:rsidR="007B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E7"/>
    <w:rsid w:val="006130FA"/>
    <w:rsid w:val="007B6247"/>
    <w:rsid w:val="00D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7E9D2-7A67-4ABB-9E69-465AE8C0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2017-10-24T05:44:00Z</dcterms:created>
  <dcterms:modified xsi:type="dcterms:W3CDTF">2017-10-24T05:45:00Z</dcterms:modified>
</cp:coreProperties>
</file>