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E40AF"/>
          <w:sz w:val="56"/>
          <w:szCs w:val="56"/>
        </w:rPr>
        <w:t xml:space="preserve">PhishGuard AI</w:t>
      </w:r>
    </w:p>
    <w:p>
      <w:pPr>
        <w:spacing w:after="200"/>
        <w:jc w:val="center"/>
      </w:pPr>
      <w:r>
        <w:rPr>
          <w:i/>
          <w:iCs/>
          <w:color w:val="555555"/>
          <w:sz w:val="28"/>
          <w:szCs w:val="28"/>
        </w:rPr>
        <w:t xml:space="preserve">An AI-Powered Web Tool for Detecting Phishing Links and Suspicious Emails</w:t>
      </w:r>
    </w:p>
    <w:p>
      <w:pPr>
        <w:spacing w:after="1200"/>
        <w:jc w:val="center"/>
      </w:pPr>
      <w:r>
        <w:rPr>
          <w:color w:val="777777"/>
          <w:sz w:val="24"/>
          <w:szCs w:val="24"/>
        </w:rPr>
        <w:t xml:space="preserve">Project Documentation</w:t>
      </w:r>
    </w:p>
    <w:p>
      <w:pPr>
        <w:spacing w:after="100"/>
        <w:jc w:val="center"/>
      </w:pPr>
      <w:r>
        <w:rPr>
          <w:sz w:val="22"/>
          <w:szCs w:val="22"/>
        </w:rPr>
        <w:t xml:space="preserve">Version 1.0</w:t>
      </w:r>
    </w:p>
    <w:p>
      <w:pPr>
        <w:spacing w:after="100"/>
        <w:jc w:val="center"/>
      </w:pPr>
      <w:r>
        <w:rPr>
          <w:sz w:val="22"/>
          <w:szCs w:val="22"/>
        </w:rPr>
        <w:t xml:space="preserve">April 2026</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300"/>
      </w:pPr>
      <w:r>
        <w:t xml:space="preserve">PhishGuard AI is a web-based cybersecurity tool that helps everyday users and small businesses detect phishing attempts before they cause damage. Users paste a suspicious URL or email content into a simple web interface, and the system returns a clear verdict: Safe, Suspicious, or Dangerous, along with human-readable reasons why.</w:t>
      </w:r>
    </w:p>
    <w:p>
      <w:pPr>
        <w:spacing w:after="120" w:line="300"/>
      </w:pPr>
      <w:r>
        <w:t xml:space="preserve">The problem is real and growing. Global cybercrime costs are estimated to have reached around $10 trillion annually, and phishing remains the entry point for the majority of data breaches. While large enterprises have access to expensive tools like Proofpoint and Mimecast, individuals and small businesses often have nothing beyond the basic filters in their email provider.</w:t>
      </w:r>
    </w:p>
    <w:p>
      <w:pPr>
        <w:spacing w:after="120" w:line="300"/>
      </w:pPr>
      <w:r>
        <w:t xml:space="preserve">PhishGuard AI fills that gap. It combines classic signals (domain age, SSL status, known blocklists) with modern AI analysis of email language and context to give users a trustworthy second opinion in seconds.</w:t>
      </w:r>
    </w:p>
    <w:p>
      <w:pPr>
        <w:pStyle w:val="Heading2"/>
      </w:pPr>
      <w:r>
        <w:t xml:space="preserve">1.1 Key Features</w:t>
      </w:r>
    </w:p>
    <w:p>
      <w:pPr>
        <w:pStyle w:val="ListParagraph"/>
        <w:numPr>
          <w:ilvl w:val="0"/>
          <w:numId w:val="2"/>
        </w:numPr>
        <w:spacing w:after="80"/>
      </w:pPr>
      <w:r>
        <w:t xml:space="preserve">URL safety analysis with domain reputation, SSL inspection, and blocklist checks</w:t>
      </w:r>
    </w:p>
    <w:p>
      <w:pPr>
        <w:pStyle w:val="ListParagraph"/>
        <w:numPr>
          <w:ilvl w:val="0"/>
          <w:numId w:val="2"/>
        </w:numPr>
        <w:spacing w:after="80"/>
      </w:pPr>
      <w:r>
        <w:t xml:space="preserve">Email content analysis using AI to spot social engineering tactics</w:t>
      </w:r>
    </w:p>
    <w:p>
      <w:pPr>
        <w:pStyle w:val="ListParagraph"/>
        <w:numPr>
          <w:ilvl w:val="0"/>
          <w:numId w:val="2"/>
        </w:numPr>
        <w:spacing w:after="80"/>
      </w:pPr>
      <w:r>
        <w:t xml:space="preserve">Clear verdicts with plain-English explanations, not jargon</w:t>
      </w:r>
    </w:p>
    <w:p>
      <w:pPr>
        <w:pStyle w:val="ListParagraph"/>
        <w:numPr>
          <w:ilvl w:val="0"/>
          <w:numId w:val="2"/>
        </w:numPr>
        <w:spacing w:after="80"/>
      </w:pPr>
      <w:r>
        <w:t xml:space="preserve">Free public tier with optional API access for developers</w:t>
      </w:r>
    </w:p>
    <w:p>
      <w:pPr>
        <w:pStyle w:val="ListParagraph"/>
        <w:numPr>
          <w:ilvl w:val="0"/>
          <w:numId w:val="2"/>
        </w:numPr>
        <w:spacing w:after="80"/>
      </w:pPr>
      <w:r>
        <w:t xml:space="preserve">Privacy-first design: no storage of submitted email content beyond analysis</w:t>
      </w:r>
    </w:p>
    <w:p>
      <w:pPr>
        <w:pStyle w:val="Heading2"/>
      </w:pPr>
      <w:r>
        <w:t xml:space="preserve">1.2 Target Users</w:t>
      </w:r>
    </w:p>
    <w:p>
      <w:pPr>
        <w:pStyle w:val="ListParagraph"/>
        <w:numPr>
          <w:ilvl w:val="0"/>
          <w:numId w:val="2"/>
        </w:numPr>
        <w:spacing w:after="80"/>
      </w:pPr>
      <w:r>
        <w:t xml:space="preserve">Non-technical individuals who receive suspicious emails and want a second opinion</w:t>
      </w:r>
    </w:p>
    <w:p>
      <w:pPr>
        <w:pStyle w:val="ListParagraph"/>
        <w:numPr>
          <w:ilvl w:val="0"/>
          <w:numId w:val="2"/>
        </w:numPr>
        <w:spacing w:after="80"/>
      </w:pPr>
      <w:r>
        <w:t xml:space="preserve">Small and medium business employees without a dedicated IT security team</w:t>
      </w:r>
    </w:p>
    <w:p>
      <w:pPr>
        <w:pStyle w:val="ListParagraph"/>
        <w:numPr>
          <w:ilvl w:val="0"/>
          <w:numId w:val="2"/>
        </w:numPr>
        <w:spacing w:after="80"/>
      </w:pPr>
      <w:r>
        <w:t xml:space="preserve">Educators and trainers teaching cybersecurity awareness</w:t>
      </w:r>
    </w:p>
    <w:p>
      <w:pPr>
        <w:pStyle w:val="ListParagraph"/>
        <w:numPr>
          <w:ilvl w:val="0"/>
          <w:numId w:val="2"/>
        </w:numPr>
        <w:spacing w:after="80"/>
      </w:pPr>
      <w:r>
        <w:t xml:space="preserve">Developers who want to integrate phishing checks into their own apps via an API</w:t>
      </w:r>
    </w:p>
    <w:p>
      <w:r>
        <w:br w:type="page"/>
      </w:r>
    </w:p>
    <w:p>
      <w:pPr>
        <w:pStyle w:val="Heading1"/>
      </w:pPr>
      <w:r>
        <w:t xml:space="preserve">2. Problem Statement and Market Opportunity</w:t>
      </w:r>
    </w:p>
    <w:p>
      <w:pPr>
        <w:pStyle w:val="Heading2"/>
      </w:pPr>
      <w:r>
        <w:t xml:space="preserve">2.1 The Problem</w:t>
      </w:r>
    </w:p>
    <w:p>
      <w:pPr>
        <w:spacing w:after="120" w:line="300"/>
      </w:pPr>
      <w:r>
        <w:t xml:space="preserve">Phishing is the single most common entry point for cyberattacks. It works because it targets human judgment, not software. A typical user receiving a well-crafted phishing email has no quick, trustworthy way to verify whether it is real.</w:t>
      </w:r>
    </w:p>
    <w:p>
      <w:pPr>
        <w:spacing w:after="120" w:line="300"/>
      </w:pPr>
      <w:r>
        <w:t xml:space="preserve">The tools that exist today fall into two buckets:</w:t>
      </w:r>
    </w:p>
    <w:p>
      <w:pPr>
        <w:pStyle w:val="ListParagraph"/>
        <w:numPr>
          <w:ilvl w:val="0"/>
          <w:numId w:val="2"/>
        </w:numPr>
        <w:spacing w:after="80"/>
      </w:pPr>
      <w:r>
        <w:rPr>
          <w:b/>
          <w:bCs/>
        </w:rPr>
        <w:t xml:space="preserve">Enterprise tools</w:t>
      </w:r>
      <w:r>
        <w:t xml:space="preserve"> such as Proofpoint, Mimecast, and CrowdStrike, which are powerful but expensive, complex, and aimed at IT departments.</w:t>
      </w:r>
    </w:p>
    <w:p>
      <w:pPr>
        <w:pStyle w:val="ListParagraph"/>
        <w:numPr>
          <w:ilvl w:val="0"/>
          <w:numId w:val="2"/>
        </w:numPr>
        <w:spacing w:after="80"/>
      </w:pPr>
      <w:r>
        <w:rPr>
          <w:b/>
          <w:bCs/>
        </w:rPr>
        <w:t xml:space="preserve">Free scanners</w:t>
      </w:r>
      <w:r>
        <w:t xml:space="preserve"> such as VirusTotal, urlscan.io, and Google Safe Browsing, which are effective but technical, intimidating, and give raw output rather than clear advice.</w:t>
      </w:r>
    </w:p>
    <w:p>
      <w:pPr>
        <w:spacing w:after="120" w:line="300"/>
      </w:pPr>
      <w:r>
        <w:t xml:space="preserve">There is a clear gap in the middle: a tool that is accurate, easy to understand, and free or affordable for regular users.</w:t>
      </w:r>
    </w:p>
    <w:p>
      <w:pPr>
        <w:pStyle w:val="Heading2"/>
      </w:pPr>
      <w:r>
        <w:t xml:space="preserve">2.2 Market Opportunity</w:t>
      </w:r>
    </w:p>
    <w:p>
      <w:pPr>
        <w:spacing w:after="120" w:line="300"/>
      </w:pPr>
      <w:r>
        <w:t xml:space="preserve">The cybersecurity market continues to grow rapidly, with small and medium businesses representing an especially underserved segment. Emerging markets like India, Southeast Asia, and Africa are seeing surges in regional-language phishing that global tools often miss, creating room for a product that understands local context.</w:t>
      </w:r>
    </w:p>
    <w:p>
      <w:pPr>
        <w:pStyle w:val="Heading2"/>
      </w:pPr>
      <w:r>
        <w:t xml:space="preserve">2.3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Tool</w:t>
            </w:r>
          </w:p>
        </w:tc>
        <w:tc>
          <w:tcPr>
            <w:tcW w:type="dxa" w:w="234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Strengths</w:t>
            </w:r>
          </w:p>
        </w:tc>
        <w:tc>
          <w:tcPr>
            <w:tcW w:type="dxa" w:w="234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Weaknesses</w:t>
            </w:r>
          </w:p>
        </w:tc>
        <w:tc>
          <w:tcPr>
            <w:tcW w:type="dxa" w:w="234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Our Angle</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VirusTotal</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Broad engine coverage, trusted</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Technical output, intimidating for non-experts</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Plain-English explanations</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Google Safe Browsing</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Huge dataset, built into browsers</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Binary verdict, no context</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Shows reasons, not just yes/no</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Proofpoint / Mimecast</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Enterprise-grade accuracy</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Expensive, complex setup</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Free and instant for SMBs and individuals</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KnowBe4</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Strong training content</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Subscription-only, aimed at HR teams</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Instant one-off check, no login required</w:t>
            </w:r>
          </w:p>
        </w:tc>
      </w:tr>
    </w:tbl>
    <w:p>
      <w:r>
        <w:t xml:space="preserve"/>
      </w:r>
    </w:p>
    <w:p>
      <w:pPr>
        <w:spacing w:after="120" w:line="300"/>
      </w:pPr>
      <w:r>
        <w:rPr>
          <w:b/>
          <w:bCs/>
        </w:rPr>
        <w:t xml:space="preserve">Our differentiator: </w:t>
      </w:r>
      <w:r>
        <w:t xml:space="preserve">clear explanations in plain language, regional phishing awareness, and a modern user experience designed for non-experts.</w:t>
      </w:r>
    </w:p>
    <w:p>
      <w:r>
        <w:br w:type="page"/>
      </w:r>
    </w:p>
    <w:p>
      <w:pPr>
        <w:pStyle w:val="Heading1"/>
      </w:pPr>
      <w:r>
        <w:t xml:space="preserve">3. Project Objectives and Scope</w:t>
      </w:r>
    </w:p>
    <w:p>
      <w:pPr>
        <w:pStyle w:val="Heading2"/>
      </w:pPr>
      <w:r>
        <w:t xml:space="preserve">3.1 Primary Objectives</w:t>
      </w:r>
    </w:p>
    <w:p>
      <w:pPr>
        <w:pStyle w:val="ListParagraph"/>
        <w:numPr>
          <w:ilvl w:val="0"/>
          <w:numId w:val="3"/>
        </w:numPr>
        <w:spacing w:after="80"/>
      </w:pPr>
      <w:r>
        <w:t xml:space="preserve">Build a working web application where users can check URLs and emails for phishing indicators.</w:t>
      </w:r>
    </w:p>
    <w:p>
      <w:pPr>
        <w:pStyle w:val="ListParagraph"/>
        <w:numPr>
          <w:ilvl w:val="0"/>
          <w:numId w:val="3"/>
        </w:numPr>
        <w:spacing w:after="80"/>
      </w:pPr>
      <w:r>
        <w:t xml:space="preserve">Combine traditional signals (domain, SSL, blocklists) with AI-based language analysis.</w:t>
      </w:r>
    </w:p>
    <w:p>
      <w:pPr>
        <w:pStyle w:val="ListParagraph"/>
        <w:numPr>
          <w:ilvl w:val="0"/>
          <w:numId w:val="3"/>
        </w:numPr>
        <w:spacing w:after="80"/>
      </w:pPr>
      <w:r>
        <w:t xml:space="preserve">Deliver results in under 5 seconds with clear, non-technical explanations.</w:t>
      </w:r>
    </w:p>
    <w:p>
      <w:pPr>
        <w:pStyle w:val="ListParagraph"/>
        <w:numPr>
          <w:ilvl w:val="0"/>
          <w:numId w:val="3"/>
        </w:numPr>
        <w:spacing w:after="80"/>
      </w:pPr>
      <w:r>
        <w:t xml:space="preserve">Design for future growth into an API product or browser extension.</w:t>
      </w:r>
    </w:p>
    <w:p>
      <w:pPr>
        <w:pStyle w:val="Heading2"/>
      </w:pPr>
      <w:r>
        <w:t xml:space="preserve">3.2 In Scope (Version 1.0)</w:t>
      </w:r>
    </w:p>
    <w:p>
      <w:pPr>
        <w:pStyle w:val="ListParagraph"/>
        <w:numPr>
          <w:ilvl w:val="0"/>
          <w:numId w:val="2"/>
        </w:numPr>
        <w:spacing w:after="80"/>
      </w:pPr>
      <w:r>
        <w:t xml:space="preserve">URL checking via web form</w:t>
      </w:r>
    </w:p>
    <w:p>
      <w:pPr>
        <w:pStyle w:val="ListParagraph"/>
        <w:numPr>
          <w:ilvl w:val="0"/>
          <w:numId w:val="2"/>
        </w:numPr>
        <w:spacing w:after="80"/>
      </w:pPr>
      <w:r>
        <w:t xml:space="preserve">Email text analysis via web form</w:t>
      </w:r>
    </w:p>
    <w:p>
      <w:pPr>
        <w:pStyle w:val="ListParagraph"/>
        <w:numPr>
          <w:ilvl w:val="0"/>
          <w:numId w:val="2"/>
        </w:numPr>
        <w:spacing w:after="80"/>
      </w:pPr>
      <w:r>
        <w:t xml:space="preserve">Verdict page with reasons and safety recommendations</w:t>
      </w:r>
    </w:p>
    <w:p>
      <w:pPr>
        <w:pStyle w:val="ListParagraph"/>
        <w:numPr>
          <w:ilvl w:val="0"/>
          <w:numId w:val="2"/>
        </w:numPr>
        <w:spacing w:after="80"/>
      </w:pPr>
      <w:r>
        <w:t xml:space="preserve">Basic rate limiting to prevent abuse</w:t>
      </w:r>
    </w:p>
    <w:p>
      <w:pPr>
        <w:pStyle w:val="ListParagraph"/>
        <w:numPr>
          <w:ilvl w:val="0"/>
          <w:numId w:val="2"/>
        </w:numPr>
        <w:spacing w:after="80"/>
      </w:pPr>
      <w:r>
        <w:t xml:space="preserve">Landing page, about page, privacy policy</w:t>
      </w:r>
    </w:p>
    <w:p>
      <w:pPr>
        <w:pStyle w:val="Heading2"/>
      </w:pPr>
      <w:r>
        <w:t xml:space="preserve">3.3 Out of Scope (Future Versions)</w:t>
      </w:r>
    </w:p>
    <w:p>
      <w:pPr>
        <w:pStyle w:val="ListParagraph"/>
        <w:numPr>
          <w:ilvl w:val="0"/>
          <w:numId w:val="2"/>
        </w:numPr>
        <w:spacing w:after="80"/>
      </w:pPr>
      <w:r>
        <w:t xml:space="preserve">Browser extension (planned for v2.0)</w:t>
      </w:r>
    </w:p>
    <w:p>
      <w:pPr>
        <w:pStyle w:val="ListParagraph"/>
        <w:numPr>
          <w:ilvl w:val="0"/>
          <w:numId w:val="2"/>
        </w:numPr>
        <w:spacing w:after="80"/>
      </w:pPr>
      <w:r>
        <w:t xml:space="preserve">Gmail/Outlook direct integration</w:t>
      </w:r>
    </w:p>
    <w:p>
      <w:pPr>
        <w:pStyle w:val="ListParagraph"/>
        <w:numPr>
          <w:ilvl w:val="0"/>
          <w:numId w:val="2"/>
        </w:numPr>
        <w:spacing w:after="80"/>
      </w:pPr>
      <w:r>
        <w:t xml:space="preserve">File attachment scanning (requires sandboxing infrastructure)</w:t>
      </w:r>
    </w:p>
    <w:p>
      <w:pPr>
        <w:pStyle w:val="ListParagraph"/>
        <w:numPr>
          <w:ilvl w:val="0"/>
          <w:numId w:val="2"/>
        </w:numPr>
        <w:spacing w:after="80"/>
      </w:pPr>
      <w:r>
        <w:t xml:space="preserve">User accounts and history (planned for v1.5)</w:t>
      </w:r>
    </w:p>
    <w:p>
      <w:pPr>
        <w:pStyle w:val="ListParagraph"/>
        <w:numPr>
          <w:ilvl w:val="0"/>
          <w:numId w:val="2"/>
        </w:numPr>
        <w:spacing w:after="80"/>
      </w:pPr>
      <w:r>
        <w:t xml:space="preserve">Mobile apps</w:t>
      </w:r>
    </w:p>
    <w:p>
      <w:r>
        <w:br w:type="page"/>
      </w:r>
    </w:p>
    <w:p>
      <w:pPr>
        <w:pStyle w:val="Heading1"/>
      </w:pPr>
      <w:r>
        <w:t xml:space="preserve">4. Technology Stack</w:t>
      </w:r>
    </w:p>
    <w:p>
      <w:pPr>
        <w:spacing w:after="120" w:line="300"/>
      </w:pPr>
      <w:r>
        <w:t xml:space="preserve">The stack is chosen to favor simplicity, strong AI ecosystem, and low hosting cost. Everything can run on free tiers during development.</w:t>
      </w:r>
    </w:p>
    <w:p>
      <w:pPr>
        <w:pStyle w:val="Heading2"/>
      </w:pPr>
      <w:r>
        <w:t xml:space="preserve">4.1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Component</w:t>
            </w:r>
          </w:p>
        </w:tc>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Choice</w:t>
            </w:r>
          </w:p>
        </w:tc>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Reason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Language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Python 3.11+</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Strong AI and data ecosystem</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Framework</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FastAPI</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Modern, fast, auto docs via OpenAPI</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Async client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httpx</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Non-blocking calls to external APIs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Validation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Pydantic</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Type-safe request and response models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Testing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pytest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Standard Python testing with great fixtures</w:t>
            </w:r>
          </w:p>
        </w:tc>
      </w:tr>
    </w:tbl>
    <w:p>
      <w:r>
        <w:t xml:space="preserve"/>
      </w:r>
    </w:p>
    <w:p>
      <w:pPr>
        <w:pStyle w:val="Heading2"/>
      </w:pPr>
      <w:r>
        <w:t xml:space="preserve">4.2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Component</w:t>
            </w:r>
          </w:p>
        </w:tc>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Choice</w:t>
            </w:r>
          </w:p>
        </w:tc>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Reason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Structure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HTML5 + Vanilla JS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Keeps the MVP lean and fast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Styling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Tailwind CSS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Rapid, modern, consistent look</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Upgrade path</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Next.js (later)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Move to React/Next.js when features grow</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Icons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Lucide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Clean, open-source icon set</w:t>
            </w:r>
          </w:p>
        </w:tc>
      </w:tr>
    </w:tbl>
    <w:p>
      <w:r>
        <w:t xml:space="preserve"/>
      </w:r>
    </w:p>
    <w:p>
      <w:pPr>
        <w:pStyle w:val="Heading2"/>
      </w:pPr>
      <w:r>
        <w:t xml:space="preserve">4.3 External APIs</w:t>
      </w:r>
    </w:p>
    <w:p>
      <w:pPr>
        <w:pStyle w:val="ListParagraph"/>
        <w:numPr>
          <w:ilvl w:val="0"/>
          <w:numId w:val="2"/>
        </w:numPr>
        <w:spacing w:after="80"/>
      </w:pPr>
      <w:r>
        <w:rPr>
          <w:b/>
          <w:bCs/>
        </w:rPr>
        <w:t xml:space="preserve">Google Safe Browsing API</w:t>
      </w:r>
      <w:r>
        <w:t xml:space="preserve"> - checks URLs against Google's threat database (free tier available).</w:t>
      </w:r>
    </w:p>
    <w:p>
      <w:pPr>
        <w:pStyle w:val="ListParagraph"/>
        <w:numPr>
          <w:ilvl w:val="0"/>
          <w:numId w:val="2"/>
        </w:numPr>
        <w:spacing w:after="80"/>
      </w:pPr>
      <w:r>
        <w:rPr>
          <w:b/>
          <w:bCs/>
        </w:rPr>
        <w:t xml:space="preserve">VirusTotal API</w:t>
      </w:r>
      <w:r>
        <w:t xml:space="preserve"> - aggregates 70+ antivirus engines for URL and domain reputation (free tier: 4 requests/min).</w:t>
      </w:r>
    </w:p>
    <w:p>
      <w:pPr>
        <w:pStyle w:val="ListParagraph"/>
        <w:numPr>
          <w:ilvl w:val="0"/>
          <w:numId w:val="2"/>
        </w:numPr>
        <w:spacing w:after="80"/>
      </w:pPr>
      <w:r>
        <w:rPr>
          <w:b/>
          <w:bCs/>
        </w:rPr>
        <w:t xml:space="preserve">PhishTank</w:t>
      </w:r>
      <w:r>
        <w:t xml:space="preserve"> - community-driven phishing URL database (free).</w:t>
      </w:r>
    </w:p>
    <w:p>
      <w:pPr>
        <w:pStyle w:val="ListParagraph"/>
        <w:numPr>
          <w:ilvl w:val="0"/>
          <w:numId w:val="2"/>
        </w:numPr>
        <w:spacing w:after="80"/>
      </w:pPr>
      <w:r>
        <w:rPr>
          <w:b/>
          <w:bCs/>
        </w:rPr>
        <w:t xml:space="preserve">WHOIS lookup</w:t>
      </w:r>
      <w:r>
        <w:t xml:space="preserve"> - domain registration age and registrar information.</w:t>
      </w:r>
    </w:p>
    <w:p>
      <w:pPr>
        <w:pStyle w:val="ListParagraph"/>
        <w:numPr>
          <w:ilvl w:val="0"/>
          <w:numId w:val="2"/>
        </w:numPr>
        <w:spacing w:after="80"/>
      </w:pPr>
      <w:r>
        <w:rPr>
          <w:b/>
          <w:bCs/>
        </w:rPr>
        <w:t xml:space="preserve">Anthropic Claude API</w:t>
      </w:r>
      <w:r>
        <w:t xml:space="preserve"> - for AI-powered email content analysis and explanation generation.</w:t>
      </w:r>
    </w:p>
    <w:p>
      <w:pPr>
        <w:pStyle w:val="Heading2"/>
      </w:pPr>
      <w:r>
        <w:t xml:space="preserve">4.4 Infrastructure</w:t>
      </w:r>
    </w:p>
    <w:p>
      <w:pPr>
        <w:pStyle w:val="ListParagraph"/>
        <w:numPr>
          <w:ilvl w:val="0"/>
          <w:numId w:val="2"/>
        </w:numPr>
        <w:spacing w:after="80"/>
      </w:pPr>
      <w:r>
        <w:rPr>
          <w:b/>
          <w:bCs/>
        </w:rPr>
        <w:t xml:space="preserve">Hosting: </w:t>
      </w:r>
      <w:r>
        <w:t xml:space="preserve">Railway or Render for backend (free tier); Vercel or Netlify for frontend.</w:t>
      </w:r>
    </w:p>
    <w:p>
      <w:pPr>
        <w:pStyle w:val="ListParagraph"/>
        <w:numPr>
          <w:ilvl w:val="0"/>
          <w:numId w:val="2"/>
        </w:numPr>
        <w:spacing w:after="80"/>
      </w:pPr>
      <w:r>
        <w:rPr>
          <w:b/>
          <w:bCs/>
        </w:rPr>
        <w:t xml:space="preserve">Database: </w:t>
      </w:r>
      <w:r>
        <w:t xml:space="preserve">PostgreSQL (via Supabase free tier) for rate-limiting counters and optional user accounts later.</w:t>
      </w:r>
    </w:p>
    <w:p>
      <w:pPr>
        <w:pStyle w:val="ListParagraph"/>
        <w:numPr>
          <w:ilvl w:val="0"/>
          <w:numId w:val="2"/>
        </w:numPr>
        <w:spacing w:after="80"/>
      </w:pPr>
      <w:r>
        <w:rPr>
          <w:b/>
          <w:bCs/>
        </w:rPr>
        <w:t xml:space="preserve">Version control: </w:t>
      </w:r>
      <w:r>
        <w:t xml:space="preserve">GitHub with GitHub Actions for CI/CD.</w:t>
      </w:r>
    </w:p>
    <w:p>
      <w:pPr>
        <w:pStyle w:val="ListParagraph"/>
        <w:numPr>
          <w:ilvl w:val="0"/>
          <w:numId w:val="2"/>
        </w:numPr>
        <w:spacing w:after="80"/>
      </w:pPr>
      <w:r>
        <w:rPr>
          <w:b/>
          <w:bCs/>
        </w:rPr>
        <w:t xml:space="preserve">Monitoring: </w:t>
      </w:r>
      <w:r>
        <w:t xml:space="preserve">Sentry for error tracking (free tier).</w:t>
      </w:r>
    </w:p>
    <w:p>
      <w:r>
        <w:br w:type="page"/>
      </w:r>
    </w:p>
    <w:p>
      <w:pPr>
        <w:pStyle w:val="Heading1"/>
      </w:pPr>
      <w:r>
        <w:t xml:space="preserve">5. System Architecture</w:t>
      </w:r>
    </w:p>
    <w:p>
      <w:pPr>
        <w:spacing w:after="120" w:line="300"/>
      </w:pPr>
      <w:r>
        <w:t xml:space="preserve">The architecture is a classic three-tier web application with an external services layer for threat intelligence.</w:t>
      </w:r>
    </w:p>
    <w:p>
      <w:pPr>
        <w:pStyle w:val="Heading2"/>
      </w:pPr>
      <w:r>
        <w:t xml:space="preserve">5.1 High-Level Flow</w:t>
      </w:r>
    </w:p>
    <w:p>
      <w:pPr>
        <w:shd w:fill="F4F4F4" w:val="clear"/>
        <w:spacing w:after="100" w:before="100"/>
      </w:pPr>
      <w:r>
        <w:rPr>
          <w:rFonts w:ascii="Consolas" w:cs="Consolas" w:eastAsia="Consolas" w:hAnsi="Consolas"/>
          <w:sz w:val="20"/>
          <w:szCs w:val="20"/>
        </w:rPr>
        <w:t xml:space="preserve">User submits URL or email content
        ↓
   [Frontend (HTML/JS)]
        ↓ HTTPS
   [FastAPI Backend]
        ↓
   ┌────┴─────────────────────┐
   ↓                          ↓
[Rule-based checks]    [AI analysis]
   │                          │
   ├── WHOIS lookup            └── Claude API
   ├── SSL inspection
   ├── Google Safe Browsing
   ├── VirusTotal
   └── PhishTank
        ↓
   [Score aggregator]
        ↓
   [Verdict + reasons returned as JSON]
        ↓
   [Frontend renders result card]</w:t>
      </w:r>
    </w:p>
    <w:p>
      <w:pPr>
        <w:pStyle w:val="Heading2"/>
      </w:pPr>
      <w:r>
        <w:t xml:space="preserve">5.2 Component Responsibilities</w:t>
      </w:r>
    </w:p>
    <w:p>
      <w:pPr>
        <w:pStyle w:val="ListParagraph"/>
        <w:numPr>
          <w:ilvl w:val="0"/>
          <w:numId w:val="2"/>
        </w:numPr>
        <w:spacing w:after="80"/>
      </w:pPr>
      <w:r>
        <w:rPr>
          <w:b/>
          <w:bCs/>
        </w:rPr>
        <w:t xml:space="preserve">Frontend: </w:t>
      </w:r>
      <w:r>
        <w:t xml:space="preserve">input validation, submission, result rendering, copy-to-clipboard, and basic accessibility.</w:t>
      </w:r>
    </w:p>
    <w:p>
      <w:pPr>
        <w:pStyle w:val="ListParagraph"/>
        <w:numPr>
          <w:ilvl w:val="0"/>
          <w:numId w:val="2"/>
        </w:numPr>
        <w:spacing w:after="80"/>
      </w:pPr>
      <w:r>
        <w:rPr>
          <w:b/>
          <w:bCs/>
        </w:rPr>
        <w:t xml:space="preserve">API layer: </w:t>
      </w:r>
      <w:r>
        <w:t xml:space="preserve">receives requests, enforces rate limits, orchestrates checks, returns structured JSON.</w:t>
      </w:r>
    </w:p>
    <w:p>
      <w:pPr>
        <w:pStyle w:val="ListParagraph"/>
        <w:numPr>
          <w:ilvl w:val="0"/>
          <w:numId w:val="2"/>
        </w:numPr>
        <w:spacing w:after="80"/>
      </w:pPr>
      <w:r>
        <w:rPr>
          <w:b/>
          <w:bCs/>
        </w:rPr>
        <w:t xml:space="preserve">Checker modules: </w:t>
      </w:r>
      <w:r>
        <w:t xml:space="preserve">one module per data source, each returning a normalized signal object.</w:t>
      </w:r>
    </w:p>
    <w:p>
      <w:pPr>
        <w:pStyle w:val="ListParagraph"/>
        <w:numPr>
          <w:ilvl w:val="0"/>
          <w:numId w:val="2"/>
        </w:numPr>
        <w:spacing w:after="80"/>
      </w:pPr>
      <w:r>
        <w:rPr>
          <w:b/>
          <w:bCs/>
        </w:rPr>
        <w:t xml:space="preserve">Scoring engine: </w:t>
      </w:r>
      <w:r>
        <w:t xml:space="preserve">combines signals into a single verdict using weighted rules.</w:t>
      </w:r>
    </w:p>
    <w:p>
      <w:pPr>
        <w:pStyle w:val="ListParagraph"/>
        <w:numPr>
          <w:ilvl w:val="0"/>
          <w:numId w:val="2"/>
        </w:numPr>
        <w:spacing w:after="80"/>
      </w:pPr>
      <w:r>
        <w:rPr>
          <w:b/>
          <w:bCs/>
        </w:rPr>
        <w:t xml:space="preserve">AI analyzer: </w:t>
      </w:r>
      <w:r>
        <w:t xml:space="preserve">takes email text, calls Claude API with a structured prompt, returns risk indicators and a human-readable explanation.</w:t>
      </w:r>
    </w:p>
    <w:p>
      <w:r>
        <w:br w:type="page"/>
      </w:r>
    </w:p>
    <w:p>
      <w:pPr>
        <w:pStyle w:val="Heading1"/>
      </w:pPr>
      <w:r>
        <w:t xml:space="preserve">6. Detection Logic</w:t>
      </w:r>
    </w:p>
    <w:p>
      <w:pPr>
        <w:pStyle w:val="Heading2"/>
      </w:pPr>
      <w:r>
        <w:t xml:space="preserve">6.1 URL Indicators</w:t>
      </w:r>
    </w:p>
    <w:p>
      <w:pPr>
        <w:spacing w:after="120" w:line="300"/>
      </w:pPr>
      <w:r>
        <w:t xml:space="preserve">The URL checker evaluates each submission against a set of signals. Each signal contributes to a final risk score from 0 (safe) to 100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Signal</w:t>
            </w:r>
          </w:p>
        </w:tc>
        <w:tc>
          <w:tcPr>
            <w:tcW w:type="dxa" w:w="468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What it means</w:t>
            </w:r>
          </w:p>
        </w:tc>
        <w:tc>
          <w:tcPr>
            <w:tcW w:type="dxa" w:w="156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Weight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Domain age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Domains less than 30 days old are common in phishing</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High</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Google Safe Browsing hit</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URL appears in Google's threat database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Very high</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VirusTotal detections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Number of engines flagging the URL</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Very high</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PhishTank match</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Community-reported phishing URL</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Very high</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SSL status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Missing or unusual SSL certificate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Medium</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Lookalike domain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Uses characters or spelling close to a known brand</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High</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Unusual TLD</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TLDs frequently abused for phishing (e.g., .zip, .xyz in context)</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Low</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URL shortener</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Hides the final destination (bit.ly, tinyurl, etc.)</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Low</w:t>
            </w:r>
          </w:p>
        </w:tc>
      </w:tr>
    </w:tbl>
    <w:p>
      <w:r>
        <w:t xml:space="preserve"/>
      </w:r>
    </w:p>
    <w:p>
      <w:pPr>
        <w:pStyle w:val="Heading2"/>
      </w:pPr>
      <w:r>
        <w:t xml:space="preserve">6.2 Email Content Indicators</w:t>
      </w:r>
    </w:p>
    <w:p>
      <w:pPr>
        <w:spacing w:after="120" w:line="300"/>
      </w:pPr>
      <w:r>
        <w:t xml:space="preserve">Emails are analyzed both with rule-based checks and AI analysis. The AI is prompted to identify specific tactics rather than give a vague verdict.</w:t>
      </w:r>
    </w:p>
    <w:p>
      <w:pPr>
        <w:pStyle w:val="ListParagraph"/>
        <w:numPr>
          <w:ilvl w:val="0"/>
          <w:numId w:val="2"/>
        </w:numPr>
        <w:spacing w:after="80"/>
      </w:pPr>
      <w:r>
        <w:t xml:space="preserve">Urgency and pressure language ("act within 24 hours", "your account will be closed")</w:t>
      </w:r>
    </w:p>
    <w:p>
      <w:pPr>
        <w:pStyle w:val="ListParagraph"/>
        <w:numPr>
          <w:ilvl w:val="0"/>
          <w:numId w:val="2"/>
        </w:numPr>
        <w:spacing w:after="80"/>
      </w:pPr>
      <w:r>
        <w:t xml:space="preserve">Authority impersonation (claims to be from a bank, tax authority, or CEO)</w:t>
      </w:r>
    </w:p>
    <w:p>
      <w:pPr>
        <w:pStyle w:val="ListParagraph"/>
        <w:numPr>
          <w:ilvl w:val="0"/>
          <w:numId w:val="2"/>
        </w:numPr>
        <w:spacing w:after="80"/>
      </w:pPr>
      <w:r>
        <w:t xml:space="preserve">Suspicious requests (password, OTP, bank details, gift cards, wire transfers)</w:t>
      </w:r>
    </w:p>
    <w:p>
      <w:pPr>
        <w:pStyle w:val="ListParagraph"/>
        <w:numPr>
          <w:ilvl w:val="0"/>
          <w:numId w:val="2"/>
        </w:numPr>
        <w:spacing w:after="80"/>
      </w:pPr>
      <w:r>
        <w:t xml:space="preserve">Generic greetings on supposedly personal messages</w:t>
      </w:r>
    </w:p>
    <w:p>
      <w:pPr>
        <w:pStyle w:val="ListParagraph"/>
        <w:numPr>
          <w:ilvl w:val="0"/>
          <w:numId w:val="2"/>
        </w:numPr>
        <w:spacing w:after="80"/>
      </w:pPr>
      <w:r>
        <w:t xml:space="preserve">Mismatched sender domain vs. claimed identity</w:t>
      </w:r>
    </w:p>
    <w:p>
      <w:pPr>
        <w:pStyle w:val="ListParagraph"/>
        <w:numPr>
          <w:ilvl w:val="0"/>
          <w:numId w:val="2"/>
        </w:numPr>
        <w:spacing w:after="80"/>
      </w:pPr>
      <w:r>
        <w:t xml:space="preserve">Links whose visible text does not match the actual URL</w:t>
      </w:r>
    </w:p>
    <w:p>
      <w:pPr>
        <w:pStyle w:val="Heading2"/>
      </w:pPr>
      <w:r>
        <w:t xml:space="preserve">6.3 Scoring and Verdicts</w:t>
      </w:r>
    </w:p>
    <w:p>
      <w:pPr>
        <w:pStyle w:val="ListParagraph"/>
        <w:numPr>
          <w:ilvl w:val="0"/>
          <w:numId w:val="2"/>
        </w:numPr>
        <w:spacing w:after="80"/>
      </w:pPr>
      <w:r>
        <w:rPr>
          <w:b/>
          <w:bCs/>
        </w:rPr>
        <w:t xml:space="preserve">0-30: Safe. </w:t>
      </w:r>
      <w:r>
        <w:t xml:space="preserve">No red flags; proceed with normal caution.</w:t>
      </w:r>
    </w:p>
    <w:p>
      <w:pPr>
        <w:pStyle w:val="ListParagraph"/>
        <w:numPr>
          <w:ilvl w:val="0"/>
          <w:numId w:val="2"/>
        </w:numPr>
        <w:spacing w:after="80"/>
      </w:pPr>
      <w:r>
        <w:rPr>
          <w:b/>
          <w:bCs/>
        </w:rPr>
        <w:t xml:space="preserve">31-65: Suspicious. </w:t>
      </w:r>
      <w:r>
        <w:t xml:space="preserve">Some warning signs; verify sender through another channel before acting.</w:t>
      </w:r>
    </w:p>
    <w:p>
      <w:pPr>
        <w:pStyle w:val="ListParagraph"/>
        <w:numPr>
          <w:ilvl w:val="0"/>
          <w:numId w:val="2"/>
        </w:numPr>
        <w:spacing w:after="80"/>
      </w:pPr>
      <w:r>
        <w:rPr>
          <w:b/>
          <w:bCs/>
        </w:rPr>
        <w:t xml:space="preserve">66-100: Dangerous. </w:t>
      </w:r>
      <w:r>
        <w:t xml:space="preserve">Strong indicators of phishing; do not click, reply, or share information.</w:t>
      </w:r>
    </w:p>
    <w:p>
      <w:r>
        <w:br w:type="page"/>
      </w:r>
    </w:p>
    <w:p>
      <w:pPr>
        <w:pStyle w:val="Heading1"/>
      </w:pPr>
      <w:r>
        <w:t xml:space="preserve">7. API Design</w:t>
      </w:r>
    </w:p>
    <w:p>
      <w:pPr>
        <w:spacing w:after="120" w:line="300"/>
      </w:pPr>
      <w:r>
        <w:t xml:space="preserve">The backend exposes a simple REST API. Requests and responses are JSON over HTTPS.</w:t>
      </w:r>
    </w:p>
    <w:p>
      <w:pPr>
        <w:pStyle w:val="Heading2"/>
      </w:pPr>
      <w:r>
        <w:t xml:space="preserve">7.1 Check URL</w:t>
      </w:r>
    </w:p>
    <w:p>
      <w:pPr>
        <w:shd w:fill="F4F4F4" w:val="clear"/>
        <w:spacing w:after="100" w:before="100"/>
      </w:pPr>
      <w:r>
        <w:rPr>
          <w:rFonts w:ascii="Consolas" w:cs="Consolas" w:eastAsia="Consolas" w:hAnsi="Consolas"/>
          <w:sz w:val="20"/>
          <w:szCs w:val="20"/>
        </w:rPr>
        <w:t xml:space="preserve">POST /api/v1/check/url
Content-Type: application/json
{
  "url": "https://example-suspicious-site.com/login"
}
Response 200:
{
  "verdict": "dangerous",
  "score": 87,
  "reasons": [
    "Domain was registered 3 days ago",
    "Flagged by Google Safe Browsing",
    "SSL certificate issued by unusual authority"
  ],
  "recommendation": "Do not visit this link. It shows strong signs of a phishing site.",
  "checked_at": "2026-04-17T10:32:11Z"
}</w:t>
      </w:r>
    </w:p>
    <w:p>
      <w:pPr>
        <w:pStyle w:val="Heading2"/>
      </w:pPr>
      <w:r>
        <w:t xml:space="preserve">7.2 Check Email</w:t>
      </w:r>
    </w:p>
    <w:p>
      <w:pPr>
        <w:shd w:fill="F4F4F4" w:val="clear"/>
        <w:spacing w:after="100" w:before="100"/>
      </w:pPr>
      <w:r>
        <w:rPr>
          <w:rFonts w:ascii="Consolas" w:cs="Consolas" w:eastAsia="Consolas" w:hAnsi="Consolas"/>
          <w:sz w:val="20"/>
          <w:szCs w:val="20"/>
        </w:rPr>
        <w:t xml:space="preserve">POST /api/v1/check/email
Content-Type: application/json
{
  "sender": "support@bank-alert-secure.com",
  "subject": "Urgent: Account will be suspended",
  "body": "Dear customer, click here within 24 hours..."
}
Response 200:
{
  "verdict": "dangerous",
  "score": 92,
  "tactics_detected": [
    "urgency",
    "authority_impersonation",
    "suspicious_link"
  ],
  "reasons": [
    "Sender domain does not match any known bank domain",
    "Message uses pressure tactics (24-hour deadline)",
    "Link points to a domain registered less than 30 days ago"
  ],
  "recommendation": "This email is almost certainly a phishing attempt. Do not click any links. Report to your IT team.",
  "checked_at": "2026-04-17T10:34:02Z"
}</w:t>
      </w:r>
    </w:p>
    <w:p>
      <w:pPr>
        <w:pStyle w:val="Heading2"/>
      </w:pPr>
      <w:r>
        <w:t xml:space="preserve">7.3 Rate Limiting</w:t>
      </w:r>
    </w:p>
    <w:p>
      <w:pPr>
        <w:spacing w:after="120" w:line="300"/>
      </w:pPr>
      <w:r>
        <w:t xml:space="preserve">Anonymous users are limited to 20 requests per hour per IP. Registered users (future feature) get 200 per hour. The API returns HTTP 429 when limits are exceeded.</w:t>
      </w:r>
    </w:p>
    <w:p>
      <w:r>
        <w:br w:type="page"/>
      </w:r>
    </w:p>
    <w:p>
      <w:pPr>
        <w:pStyle w:val="Heading1"/>
      </w:pPr>
      <w:r>
        <w:t xml:space="preserve">8. User Interface and Experience</w:t>
      </w:r>
    </w:p>
    <w:p>
      <w:pPr>
        <w:pStyle w:val="Heading2"/>
      </w:pPr>
      <w:r>
        <w:t xml:space="preserve">8.1 Pages</w:t>
      </w:r>
    </w:p>
    <w:p>
      <w:pPr>
        <w:pStyle w:val="ListParagraph"/>
        <w:numPr>
          <w:ilvl w:val="0"/>
          <w:numId w:val="2"/>
        </w:numPr>
        <w:spacing w:after="80"/>
      </w:pPr>
      <w:r>
        <w:rPr>
          <w:b/>
          <w:bCs/>
        </w:rPr>
        <w:t xml:space="preserve">Home / Scanner: </w:t>
      </w:r>
      <w:r>
        <w:t xml:space="preserve">single large input with a toggle between 'Check URL' and 'Check Email'. One primary button: 'Analyze'.</w:t>
      </w:r>
    </w:p>
    <w:p>
      <w:pPr>
        <w:pStyle w:val="ListParagraph"/>
        <w:numPr>
          <w:ilvl w:val="0"/>
          <w:numId w:val="2"/>
        </w:numPr>
        <w:spacing w:after="80"/>
      </w:pPr>
      <w:r>
        <w:rPr>
          <w:b/>
          <w:bCs/>
        </w:rPr>
        <w:t xml:space="preserve">Result page: </w:t>
      </w:r>
      <w:r>
        <w:t xml:space="preserve">prominent verdict card (green/amber/red), reasons list, recommendation, and a 'Check another' button.</w:t>
      </w:r>
    </w:p>
    <w:p>
      <w:pPr>
        <w:pStyle w:val="ListParagraph"/>
        <w:numPr>
          <w:ilvl w:val="0"/>
          <w:numId w:val="2"/>
        </w:numPr>
        <w:spacing w:after="80"/>
      </w:pPr>
      <w:r>
        <w:rPr>
          <w:b/>
          <w:bCs/>
        </w:rPr>
        <w:t xml:space="preserve">About: </w:t>
      </w:r>
      <w:r>
        <w:t xml:space="preserve">what the tool does, how it works in plain language, limits and disclaimers.</w:t>
      </w:r>
    </w:p>
    <w:p>
      <w:pPr>
        <w:pStyle w:val="ListParagraph"/>
        <w:numPr>
          <w:ilvl w:val="0"/>
          <w:numId w:val="2"/>
        </w:numPr>
        <w:spacing w:after="80"/>
      </w:pPr>
      <w:r>
        <w:rPr>
          <w:b/>
          <w:bCs/>
        </w:rPr>
        <w:t xml:space="preserve">Privacy: </w:t>
      </w:r>
      <w:r>
        <w:t xml:space="preserve">what we store (nothing persistent by default), what we send to third parties, data retention.</w:t>
      </w:r>
    </w:p>
    <w:p>
      <w:pPr>
        <w:pStyle w:val="ListParagraph"/>
        <w:numPr>
          <w:ilvl w:val="0"/>
          <w:numId w:val="2"/>
        </w:numPr>
        <w:spacing w:after="80"/>
      </w:pPr>
      <w:r>
        <w:rPr>
          <w:b/>
          <w:bCs/>
        </w:rPr>
        <w:t xml:space="preserve">Developers: </w:t>
      </w:r>
      <w:r>
        <w:t xml:space="preserve">API documentation with example requests.</w:t>
      </w:r>
    </w:p>
    <w:p>
      <w:pPr>
        <w:pStyle w:val="Heading2"/>
      </w:pPr>
      <w:r>
        <w:t xml:space="preserve">8.2 Design Principles</w:t>
      </w:r>
    </w:p>
    <w:p>
      <w:pPr>
        <w:pStyle w:val="ListParagraph"/>
        <w:numPr>
          <w:ilvl w:val="0"/>
          <w:numId w:val="2"/>
        </w:numPr>
        <w:spacing w:after="80"/>
      </w:pPr>
      <w:r>
        <w:t xml:space="preserve">Lead with the verdict; details come after.</w:t>
      </w:r>
    </w:p>
    <w:p>
      <w:pPr>
        <w:pStyle w:val="ListParagraph"/>
        <w:numPr>
          <w:ilvl w:val="0"/>
          <w:numId w:val="2"/>
        </w:numPr>
        <w:spacing w:after="80"/>
      </w:pPr>
      <w:r>
        <w:t xml:space="preserve">Use color sparingly and never as the only signal (accessibility).</w:t>
      </w:r>
    </w:p>
    <w:p>
      <w:pPr>
        <w:pStyle w:val="ListParagraph"/>
        <w:numPr>
          <w:ilvl w:val="0"/>
          <w:numId w:val="2"/>
        </w:numPr>
        <w:spacing w:after="80"/>
      </w:pPr>
      <w:r>
        <w:t xml:space="preserve">Explain every technical term inline; no jargon without a hover explanation.</w:t>
      </w:r>
    </w:p>
    <w:p>
      <w:pPr>
        <w:pStyle w:val="ListParagraph"/>
        <w:numPr>
          <w:ilvl w:val="0"/>
          <w:numId w:val="2"/>
        </w:numPr>
        <w:spacing w:after="80"/>
      </w:pPr>
      <w:r>
        <w:t xml:space="preserve">Mobile-first layout; most suspicious links arrive on phones.</w:t>
      </w:r>
    </w:p>
    <w:p>
      <w:r>
        <w:br w:type="page"/>
      </w:r>
    </w:p>
    <w:p>
      <w:pPr>
        <w:pStyle w:val="Heading1"/>
      </w:pPr>
      <w:r>
        <w:t xml:space="preserve">9. Security and Privacy</w:t>
      </w:r>
    </w:p>
    <w:p>
      <w:pPr>
        <w:pStyle w:val="Heading2"/>
      </w:pPr>
      <w:r>
        <w:t xml:space="preserve">9.1 Data Handling</w:t>
      </w:r>
    </w:p>
    <w:p>
      <w:pPr>
        <w:pStyle w:val="ListParagraph"/>
        <w:numPr>
          <w:ilvl w:val="0"/>
          <w:numId w:val="2"/>
        </w:numPr>
        <w:spacing w:after="80"/>
      </w:pPr>
      <w:r>
        <w:t xml:space="preserve">Submitted URLs and email text are analyzed in memory and not stored by default.</w:t>
      </w:r>
    </w:p>
    <w:p>
      <w:pPr>
        <w:pStyle w:val="ListParagraph"/>
        <w:numPr>
          <w:ilvl w:val="0"/>
          <w:numId w:val="2"/>
        </w:numPr>
        <w:spacing w:after="80"/>
      </w:pPr>
      <w:r>
        <w:t xml:space="preserve">Rate limit counters store only hashed IP addresses, with a 24-hour rolling window.</w:t>
      </w:r>
    </w:p>
    <w:p>
      <w:pPr>
        <w:pStyle w:val="ListParagraph"/>
        <w:numPr>
          <w:ilvl w:val="0"/>
          <w:numId w:val="2"/>
        </w:numPr>
        <w:spacing w:after="80"/>
      </w:pPr>
      <w:r>
        <w:t xml:space="preserve">No third-party analytics that fingerprint users; we use privacy-friendly Plausible or self-hosted Umami.</w:t>
      </w:r>
    </w:p>
    <w:p>
      <w:pPr>
        <w:pStyle w:val="Heading2"/>
      </w:pPr>
      <w:r>
        <w:t xml:space="preserve">9.2 Infrastructure Security</w:t>
      </w:r>
    </w:p>
    <w:p>
      <w:pPr>
        <w:pStyle w:val="ListParagraph"/>
        <w:numPr>
          <w:ilvl w:val="0"/>
          <w:numId w:val="2"/>
        </w:numPr>
        <w:spacing w:after="80"/>
      </w:pPr>
      <w:r>
        <w:t xml:space="preserve">All traffic over HTTPS with modern TLS.</w:t>
      </w:r>
    </w:p>
    <w:p>
      <w:pPr>
        <w:pStyle w:val="ListParagraph"/>
        <w:numPr>
          <w:ilvl w:val="0"/>
          <w:numId w:val="2"/>
        </w:numPr>
        <w:spacing w:after="80"/>
      </w:pPr>
      <w:r>
        <w:t xml:space="preserve">API keys stored in environment variables, never in the repo.</w:t>
      </w:r>
    </w:p>
    <w:p>
      <w:pPr>
        <w:pStyle w:val="ListParagraph"/>
        <w:numPr>
          <w:ilvl w:val="0"/>
          <w:numId w:val="2"/>
        </w:numPr>
        <w:spacing w:after="80"/>
      </w:pPr>
      <w:r>
        <w:t xml:space="preserve">Strict input validation and length limits to prevent abuse.</w:t>
      </w:r>
    </w:p>
    <w:p>
      <w:pPr>
        <w:pStyle w:val="ListParagraph"/>
        <w:numPr>
          <w:ilvl w:val="0"/>
          <w:numId w:val="2"/>
        </w:numPr>
        <w:spacing w:after="80"/>
      </w:pPr>
      <w:r>
        <w:t xml:space="preserve">Dependency scanning via GitHub Dependabot.</w:t>
      </w:r>
    </w:p>
    <w:p>
      <w:pPr>
        <w:pStyle w:val="Heading2"/>
      </w:pPr>
      <w:r>
        <w:t xml:space="preserve">9.3 Responsible Disclosure</w:t>
      </w:r>
    </w:p>
    <w:p>
      <w:pPr>
        <w:spacing w:after="120" w:line="300"/>
      </w:pPr>
      <w:r>
        <w:t xml:space="preserve">A security.txt file will be published listing a contact address for reporting vulnerabilities. The project will commit to acknowledging reports within 72 hours.</w:t>
      </w:r>
    </w:p>
    <w:p>
      <w:r>
        <w:br w:type="page"/>
      </w:r>
    </w:p>
    <w:p>
      <w:pPr>
        <w:pStyle w:val="Heading1"/>
      </w:pPr>
      <w:r>
        <w:t xml:space="preserve">10. Development Roadmap</w:t>
      </w:r>
    </w:p>
    <w:p>
      <w:pPr>
        <w:pStyle w:val="Heading2"/>
      </w:pPr>
      <w:r>
        <w:t xml:space="preserve">10.1 Phase 1: MVP (Weeks 1-4)</w:t>
      </w:r>
    </w:p>
    <w:p>
      <w:pPr>
        <w:pStyle w:val="ListParagraph"/>
        <w:numPr>
          <w:ilvl w:val="0"/>
          <w:numId w:val="2"/>
        </w:numPr>
        <w:spacing w:after="80"/>
      </w:pPr>
      <w:r>
        <w:t xml:space="preserve">Basic FastAPI backend with one URL-check endpoint</w:t>
      </w:r>
    </w:p>
    <w:p>
      <w:pPr>
        <w:pStyle w:val="ListParagraph"/>
        <w:numPr>
          <w:ilvl w:val="0"/>
          <w:numId w:val="2"/>
        </w:numPr>
        <w:spacing w:after="80"/>
      </w:pPr>
      <w:r>
        <w:t xml:space="preserve">Integration with Google Safe Browsing and WHOIS</w:t>
      </w:r>
    </w:p>
    <w:p>
      <w:pPr>
        <w:pStyle w:val="ListParagraph"/>
        <w:numPr>
          <w:ilvl w:val="0"/>
          <w:numId w:val="2"/>
        </w:numPr>
        <w:spacing w:after="80"/>
      </w:pPr>
      <w:r>
        <w:t xml:space="preserve">Simple single-page frontend with input and result display</w:t>
      </w:r>
    </w:p>
    <w:p>
      <w:pPr>
        <w:pStyle w:val="ListParagraph"/>
        <w:numPr>
          <w:ilvl w:val="0"/>
          <w:numId w:val="2"/>
        </w:numPr>
        <w:spacing w:after="80"/>
      </w:pPr>
      <w:r>
        <w:t xml:space="preserve">Deploy to free-tier hosting</w:t>
      </w:r>
    </w:p>
    <w:p>
      <w:pPr>
        <w:pStyle w:val="Heading2"/>
      </w:pPr>
      <w:r>
        <w:t xml:space="preserve">10.2 Phase 2: Email Analysis (Weeks 5-8)</w:t>
      </w:r>
    </w:p>
    <w:p>
      <w:pPr>
        <w:pStyle w:val="ListParagraph"/>
        <w:numPr>
          <w:ilvl w:val="0"/>
          <w:numId w:val="2"/>
        </w:numPr>
        <w:spacing w:after="80"/>
      </w:pPr>
      <w:r>
        <w:t xml:space="preserve">Add email-check endpoint</w:t>
      </w:r>
    </w:p>
    <w:p>
      <w:pPr>
        <w:pStyle w:val="ListParagraph"/>
        <w:numPr>
          <w:ilvl w:val="0"/>
          <w:numId w:val="2"/>
        </w:numPr>
        <w:spacing w:after="80"/>
      </w:pPr>
      <w:r>
        <w:t xml:space="preserve">Integrate Claude API for content analysis</w:t>
      </w:r>
    </w:p>
    <w:p>
      <w:pPr>
        <w:pStyle w:val="ListParagraph"/>
        <w:numPr>
          <w:ilvl w:val="0"/>
          <w:numId w:val="2"/>
        </w:numPr>
        <w:spacing w:after="80"/>
      </w:pPr>
      <w:r>
        <w:t xml:space="preserve">Build prompt templates and test against labeled phishing dataset</w:t>
      </w:r>
    </w:p>
    <w:p>
      <w:pPr>
        <w:pStyle w:val="ListParagraph"/>
        <w:numPr>
          <w:ilvl w:val="0"/>
          <w:numId w:val="2"/>
        </w:numPr>
        <w:spacing w:after="80"/>
      </w:pPr>
      <w:r>
        <w:t xml:space="preserve">Add VirusTotal and PhishTank to URL checks</w:t>
      </w:r>
    </w:p>
    <w:p>
      <w:pPr>
        <w:pStyle w:val="Heading2"/>
      </w:pPr>
      <w:r>
        <w:t xml:space="preserve">10.3 Phase 3: Polish and Launch (Weeks 9-12)</w:t>
      </w:r>
    </w:p>
    <w:p>
      <w:pPr>
        <w:pStyle w:val="ListParagraph"/>
        <w:numPr>
          <w:ilvl w:val="0"/>
          <w:numId w:val="2"/>
        </w:numPr>
        <w:spacing w:after="80"/>
      </w:pPr>
      <w:r>
        <w:t xml:space="preserve">Landing page, About, Privacy, Developer docs</w:t>
      </w:r>
    </w:p>
    <w:p>
      <w:pPr>
        <w:pStyle w:val="ListParagraph"/>
        <w:numPr>
          <w:ilvl w:val="0"/>
          <w:numId w:val="2"/>
        </w:numPr>
        <w:spacing w:after="80"/>
      </w:pPr>
      <w:r>
        <w:t xml:space="preserve">Rate limiting with Redis or Postgres</w:t>
      </w:r>
    </w:p>
    <w:p>
      <w:pPr>
        <w:pStyle w:val="ListParagraph"/>
        <w:numPr>
          <w:ilvl w:val="0"/>
          <w:numId w:val="2"/>
        </w:numPr>
        <w:spacing w:after="80"/>
      </w:pPr>
      <w:r>
        <w:t xml:space="preserve">Error monitoring, logging, basic analytics</w:t>
      </w:r>
    </w:p>
    <w:p>
      <w:pPr>
        <w:pStyle w:val="ListParagraph"/>
        <w:numPr>
          <w:ilvl w:val="0"/>
          <w:numId w:val="2"/>
        </w:numPr>
        <w:spacing w:after="80"/>
      </w:pPr>
      <w:r>
        <w:t xml:space="preserve">Public beta launch on Product Hunt and Reddit communities</w:t>
      </w:r>
    </w:p>
    <w:p>
      <w:pPr>
        <w:pStyle w:val="Heading2"/>
      </w:pPr>
      <w:r>
        <w:t xml:space="preserve">10.4 Phase 4: Growth (Months 4-6)</w:t>
      </w:r>
    </w:p>
    <w:p>
      <w:pPr>
        <w:pStyle w:val="ListParagraph"/>
        <w:numPr>
          <w:ilvl w:val="0"/>
          <w:numId w:val="2"/>
        </w:numPr>
        <w:spacing w:after="80"/>
      </w:pPr>
      <w:r>
        <w:t xml:space="preserve">User accounts and check history</w:t>
      </w:r>
    </w:p>
    <w:p>
      <w:pPr>
        <w:pStyle w:val="ListParagraph"/>
        <w:numPr>
          <w:ilvl w:val="0"/>
          <w:numId w:val="2"/>
        </w:numPr>
        <w:spacing w:after="80"/>
      </w:pPr>
      <w:r>
        <w:t xml:space="preserve">Chrome and Firefox browser extension</w:t>
      </w:r>
    </w:p>
    <w:p>
      <w:pPr>
        <w:pStyle w:val="ListParagraph"/>
        <w:numPr>
          <w:ilvl w:val="0"/>
          <w:numId w:val="2"/>
        </w:numPr>
        <w:spacing w:after="80"/>
      </w:pPr>
      <w:r>
        <w:t xml:space="preserve">Regional phishing packs (Indian scams, crypto scams, etc.)</w:t>
      </w:r>
    </w:p>
    <w:p>
      <w:pPr>
        <w:pStyle w:val="ListParagraph"/>
        <w:numPr>
          <w:ilvl w:val="0"/>
          <w:numId w:val="2"/>
        </w:numPr>
        <w:spacing w:after="80"/>
      </w:pPr>
      <w:r>
        <w:t xml:space="preserve">Paid API tier for developers</w:t>
      </w:r>
    </w:p>
    <w:p>
      <w:r>
        <w:br w:type="page"/>
      </w:r>
    </w:p>
    <w:p>
      <w:pPr>
        <w:pStyle w:val="Heading1"/>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Risk</w:t>
            </w:r>
          </w:p>
        </w:tc>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Impact</w:t>
            </w:r>
          </w:p>
        </w:tc>
        <w:tc>
          <w:tcPr>
            <w:tcW w:type="dxa" w:w="312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b/>
                <w:bCs/>
                <w:color w:val="FFFFFF"/>
                <w:sz w:val="22"/>
                <w:szCs w:val="22"/>
              </w:rPr>
              <w:t xml:space="preserve">Mitigation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External API rate limits or downtime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Checks fail or slow down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Graceful fallback, cache results, show partial verdicts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False positives on legitimate sites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User trust damaged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Clear appeal form, conservative scoring on popular domains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Abuse (mass scanning, scraping)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Cost spikes, API bans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Rate limiting, CAPTCHA on bursts, IP reputation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AI hallucination in explanations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Misleading advice to users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Structured prompts, post-processing checks, conservative wording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Users submitting sensitive email content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Privacy exposure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val="false"/>
                <w:bCs w:val="false"/>
                <w:color w:val="000000"/>
                <w:sz w:val="22"/>
                <w:szCs w:val="22"/>
              </w:rPr>
              <w:t xml:space="preserve">No persistent storage, clear in-page warnings, anonymization</w:t>
            </w:r>
          </w:p>
        </w:tc>
      </w:tr>
    </w:tbl>
    <w:p>
      <w:r>
        <w:br w:type="page"/>
      </w:r>
    </w:p>
    <w:p>
      <w:pPr>
        <w:pStyle w:val="Heading1"/>
      </w:pPr>
      <w:r>
        <w:t xml:space="preserve">12. Success Metrics</w:t>
      </w:r>
    </w:p>
    <w:p>
      <w:pPr>
        <w:spacing w:after="120" w:line="300"/>
      </w:pPr>
      <w:r>
        <w:t xml:space="preserve">We will track a small, focused set of metrics rather than a dashboard of vanity numbers.</w:t>
      </w:r>
    </w:p>
    <w:p>
      <w:pPr>
        <w:pStyle w:val="ListParagraph"/>
        <w:numPr>
          <w:ilvl w:val="0"/>
          <w:numId w:val="2"/>
        </w:numPr>
        <w:spacing w:after="80"/>
      </w:pPr>
      <w:r>
        <w:rPr>
          <w:b/>
          <w:bCs/>
        </w:rPr>
        <w:t xml:space="preserve">Accuracy: </w:t>
      </w:r>
      <w:r>
        <w:t xml:space="preserve">true positive rate on a labeled test set of known phishing URLs and emails, with a target of at least 90%.</w:t>
      </w:r>
    </w:p>
    <w:p>
      <w:pPr>
        <w:pStyle w:val="ListParagraph"/>
        <w:numPr>
          <w:ilvl w:val="0"/>
          <w:numId w:val="2"/>
        </w:numPr>
        <w:spacing w:after="80"/>
      </w:pPr>
      <w:r>
        <w:rPr>
          <w:b/>
          <w:bCs/>
        </w:rPr>
        <w:t xml:space="preserve">False positive rate: </w:t>
      </w:r>
      <w:r>
        <w:t xml:space="preserve">target below 5% on a labeled set of known safe messages.</w:t>
      </w:r>
    </w:p>
    <w:p>
      <w:pPr>
        <w:pStyle w:val="ListParagraph"/>
        <w:numPr>
          <w:ilvl w:val="0"/>
          <w:numId w:val="2"/>
        </w:numPr>
        <w:spacing w:after="80"/>
      </w:pPr>
      <w:r>
        <w:rPr>
          <w:b/>
          <w:bCs/>
        </w:rPr>
        <w:t xml:space="preserve">Response time: </w:t>
      </w:r>
      <w:r>
        <w:t xml:space="preserve">median under 3 seconds, 95th percentile under 6 seconds.</w:t>
      </w:r>
    </w:p>
    <w:p>
      <w:pPr>
        <w:pStyle w:val="ListParagraph"/>
        <w:numPr>
          <w:ilvl w:val="0"/>
          <w:numId w:val="2"/>
        </w:numPr>
        <w:spacing w:after="80"/>
      </w:pPr>
      <w:r>
        <w:rPr>
          <w:b/>
          <w:bCs/>
        </w:rPr>
        <w:t xml:space="preserve">Weekly active users: </w:t>
      </w:r>
      <w:r>
        <w:t xml:space="preserve">growth target of 20% month-over-month during beta.</w:t>
      </w:r>
    </w:p>
    <w:p>
      <w:pPr>
        <w:pStyle w:val="ListParagraph"/>
        <w:numPr>
          <w:ilvl w:val="0"/>
          <w:numId w:val="2"/>
        </w:numPr>
        <w:spacing w:after="80"/>
      </w:pPr>
      <w:r>
        <w:rPr>
          <w:b/>
          <w:bCs/>
        </w:rPr>
        <w:t xml:space="preserve">User-reported accuracy: </w:t>
      </w:r>
      <w:r>
        <w:t xml:space="preserve">optional thumbs-up/down on each result, tracked as an ongoing quality signal.</w:t>
      </w:r>
    </w:p>
    <w:p>
      <w:r>
        <w:br w:type="page"/>
      </w:r>
    </w:p>
    <w:p>
      <w:pPr>
        <w:pStyle w:val="Heading1"/>
      </w:pPr>
      <w:r>
        <w:t xml:space="preserve">13. Conclusion</w:t>
      </w:r>
    </w:p>
    <w:p>
      <w:pPr>
        <w:spacing w:after="120" w:line="300"/>
      </w:pPr>
      <w:r>
        <w:t xml:space="preserve">PhishGuard AI targets a real, unmet need: a friendly, trustworthy phishing checker for people who are not security experts. The technical scope is achievable for a small team or even a solo builder, and the architecture is designed to grow from a weekend MVP into a real product over the course of six months.</w:t>
      </w:r>
    </w:p>
    <w:p>
      <w:pPr>
        <w:spacing w:after="120" w:line="300"/>
      </w:pPr>
      <w:r>
        <w:t xml:space="preserve">The next step is to build a minimum working version of the URL checker, validate it against real phishing samples, and get it in front of early users. Everything else follows from there.</w:t>
      </w:r>
    </w:p>
    <w:p>
      <w:r>
        <w:t xml:space="preserve"/>
      </w:r>
    </w:p>
    <w:p>
      <w:pPr>
        <w:spacing w:before="400"/>
        <w:jc w:val="center"/>
      </w:pPr>
      <w:r>
        <w:rPr>
          <w:i/>
          <w:iCs/>
          <w:color w:val="88888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PhishGuard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AI - Project Documentation</dc:title>
  <dc:creator>PhishGuard AI</dc:creator>
  <cp:lastModifiedBy>Un-named</cp:lastModifiedBy>
  <cp:revision>1</cp:revision>
  <dcterms:created xsi:type="dcterms:W3CDTF">2026-04-17T08:33:50.228Z</dcterms:created>
  <dcterms:modified xsi:type="dcterms:W3CDTF">2026-04-17T08:33:50.229Z</dcterms:modified>
</cp:coreProperties>
</file>

<file path=docProps/custom.xml><?xml version="1.0" encoding="utf-8"?>
<Properties xmlns="http://schemas.openxmlformats.org/officeDocument/2006/custom-properties" xmlns:vt="http://schemas.openxmlformats.org/officeDocument/2006/docPropsVTypes"/>
</file>