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EF9C0" w14:textId="77777777" w:rsidR="00BB5CDE" w:rsidRPr="00913886" w:rsidRDefault="004E24FE" w:rsidP="00913886">
      <w:pPr>
        <w:pStyle w:val="Heading1"/>
        <w:keepNext/>
        <w:keepLines/>
        <w:spacing w:before="360" w:beforeAutospacing="0" w:after="80" w:afterAutospacing="0" w:line="360" w:lineRule="auto"/>
        <w:rPr>
          <w:rFonts w:eastAsia="Times New Roman"/>
          <w:b w:val="0"/>
          <w:bCs w:val="0"/>
          <w:color w:val="auto"/>
          <w:kern w:val="0"/>
          <w:sz w:val="40"/>
          <w:szCs w:val="40"/>
        </w:rPr>
      </w:pPr>
      <w:r w:rsidRPr="00913886">
        <w:rPr>
          <w:rFonts w:eastAsia="Times New Roman"/>
          <w:b w:val="0"/>
          <w:bCs w:val="0"/>
          <w:color w:val="auto"/>
          <w:kern w:val="0"/>
          <w:sz w:val="40"/>
          <w:szCs w:val="40"/>
        </w:rPr>
        <w:t xml:space="preserve">Project: </w:t>
      </w:r>
      <w:proofErr w:type="spellStart"/>
      <w:r w:rsidR="00666816" w:rsidRPr="00913886">
        <w:rPr>
          <w:rFonts w:eastAsia="Times New Roman"/>
          <w:b w:val="0"/>
          <w:bCs w:val="0"/>
          <w:color w:val="auto"/>
          <w:kern w:val="0"/>
          <w:sz w:val="40"/>
          <w:szCs w:val="40"/>
        </w:rPr>
        <w:t>Analyze</w:t>
      </w:r>
      <w:proofErr w:type="spellEnd"/>
      <w:r w:rsidR="00666816" w:rsidRPr="00913886">
        <w:rPr>
          <w:rFonts w:eastAsia="Times New Roman"/>
          <w:b w:val="0"/>
          <w:bCs w:val="0"/>
          <w:color w:val="auto"/>
          <w:kern w:val="0"/>
          <w:sz w:val="40"/>
          <w:szCs w:val="40"/>
        </w:rPr>
        <w:t xml:space="preserve"> </w:t>
      </w:r>
      <w:r w:rsidR="004203AF" w:rsidRPr="00913886">
        <w:rPr>
          <w:rFonts w:eastAsia="Times New Roman"/>
          <w:b w:val="0"/>
          <w:bCs w:val="0"/>
          <w:color w:val="auto"/>
          <w:kern w:val="0"/>
          <w:sz w:val="40"/>
          <w:szCs w:val="40"/>
        </w:rPr>
        <w:t xml:space="preserve">and </w:t>
      </w:r>
      <w:r w:rsidRPr="00913886">
        <w:rPr>
          <w:rFonts w:eastAsia="Times New Roman"/>
          <w:b w:val="0"/>
          <w:bCs w:val="0"/>
          <w:color w:val="auto"/>
          <w:kern w:val="0"/>
          <w:sz w:val="40"/>
          <w:szCs w:val="40"/>
        </w:rPr>
        <w:t xml:space="preserve">Research </w:t>
      </w:r>
      <w:proofErr w:type="gramStart"/>
      <w:r w:rsidRPr="00913886">
        <w:rPr>
          <w:rFonts w:eastAsia="Times New Roman"/>
          <w:b w:val="0"/>
          <w:bCs w:val="0"/>
          <w:color w:val="auto"/>
          <w:kern w:val="0"/>
          <w:sz w:val="40"/>
          <w:szCs w:val="40"/>
          <w:lang w:val="en-US"/>
        </w:rPr>
        <w:t>On</w:t>
      </w:r>
      <w:proofErr w:type="gramEnd"/>
      <w:r w:rsidRPr="00913886">
        <w:rPr>
          <w:rFonts w:eastAsia="Times New Roman"/>
          <w:b w:val="0"/>
          <w:bCs w:val="0"/>
          <w:color w:val="auto"/>
          <w:kern w:val="0"/>
          <w:sz w:val="40"/>
          <w:szCs w:val="40"/>
          <w:lang w:val="en-US"/>
        </w:rPr>
        <w:t xml:space="preserve"> Advance</w:t>
      </w:r>
      <w:r w:rsidR="004203AF" w:rsidRPr="00913886">
        <w:rPr>
          <w:rFonts w:eastAsia="Times New Roman"/>
          <w:b w:val="0"/>
          <w:bCs w:val="0"/>
          <w:color w:val="auto"/>
          <w:kern w:val="0"/>
          <w:sz w:val="40"/>
          <w:szCs w:val="40"/>
          <w:lang w:val="en-US"/>
        </w:rPr>
        <w:t>ment</w:t>
      </w:r>
      <w:r w:rsidRPr="00913886">
        <w:rPr>
          <w:rFonts w:eastAsia="Times New Roman"/>
          <w:b w:val="0"/>
          <w:bCs w:val="0"/>
          <w:color w:val="auto"/>
          <w:kern w:val="0"/>
          <w:sz w:val="40"/>
          <w:szCs w:val="40"/>
          <w:lang w:val="en-US"/>
        </w:rPr>
        <w:t>s in Renewable Energy Technologies</w:t>
      </w:r>
    </w:p>
    <w:p w14:paraId="75803D7F" w14:textId="77777777" w:rsidR="00BB5CDE" w:rsidRPr="00913886" w:rsidRDefault="004E24FE" w:rsidP="00913886">
      <w:pPr>
        <w:pStyle w:val="Heading2"/>
        <w:keepNext/>
        <w:keepLines/>
        <w:spacing w:before="160" w:beforeAutospacing="0" w:after="80" w:afterAutospacing="0" w:line="360" w:lineRule="auto"/>
        <w:rPr>
          <w:rFonts w:eastAsia="Times New Roman"/>
          <w:b w:val="0"/>
          <w:bCs w:val="0"/>
          <w:color w:val="auto"/>
          <w:sz w:val="32"/>
          <w:szCs w:val="32"/>
        </w:rPr>
      </w:pPr>
      <w:r w:rsidRPr="00913886">
        <w:rPr>
          <w:rFonts w:eastAsia="Times New Roman"/>
          <w:b w:val="0"/>
          <w:bCs w:val="0"/>
          <w:color w:val="auto"/>
          <w:sz w:val="32"/>
          <w:szCs w:val="32"/>
        </w:rPr>
        <w:t>Submission Template</w:t>
      </w:r>
    </w:p>
    <w:p w14:paraId="53C42FFD" w14:textId="77777777" w:rsidR="00BB5CDE" w:rsidRPr="00913886" w:rsidRDefault="004E24FE" w:rsidP="00913886">
      <w:pPr>
        <w:pStyle w:val="NormalWeb"/>
        <w:spacing w:line="360" w:lineRule="auto"/>
        <w:rPr>
          <w:sz w:val="28"/>
          <w:szCs w:val="28"/>
        </w:rPr>
      </w:pPr>
      <w:r w:rsidRPr="00913886">
        <w:rPr>
          <w:rStyle w:val="Strong"/>
          <w:sz w:val="28"/>
          <w:szCs w:val="28"/>
        </w:rPr>
        <w:t>Learner Name</w:t>
      </w:r>
      <w:r w:rsidRPr="00913886">
        <w:rPr>
          <w:sz w:val="28"/>
          <w:szCs w:val="28"/>
        </w:rPr>
        <w:t xml:space="preserve">: </w:t>
      </w:r>
      <w:r w:rsidR="00666816" w:rsidRPr="00913886">
        <w:rPr>
          <w:sz w:val="28"/>
          <w:szCs w:val="28"/>
          <w:lang w:val="en-US"/>
        </w:rPr>
        <w:t>AJITH S</w:t>
      </w:r>
    </w:p>
    <w:p w14:paraId="2871EAAF" w14:textId="77777777" w:rsidR="00BB5CDE" w:rsidRPr="00913886" w:rsidRDefault="004E24FE" w:rsidP="00913886">
      <w:pPr>
        <w:pStyle w:val="NormalWeb"/>
        <w:spacing w:line="360" w:lineRule="auto"/>
        <w:rPr>
          <w:sz w:val="28"/>
          <w:szCs w:val="28"/>
        </w:rPr>
      </w:pPr>
      <w:r w:rsidRPr="00913886">
        <w:rPr>
          <w:rStyle w:val="Strong"/>
          <w:sz w:val="28"/>
          <w:szCs w:val="28"/>
        </w:rPr>
        <w:t>Learner Email</w:t>
      </w:r>
      <w:r w:rsidRPr="00913886">
        <w:rPr>
          <w:sz w:val="28"/>
          <w:szCs w:val="28"/>
        </w:rPr>
        <w:t xml:space="preserve">: </w:t>
      </w:r>
      <w:r w:rsidR="00666816" w:rsidRPr="00913886">
        <w:rPr>
          <w:sz w:val="28"/>
          <w:szCs w:val="28"/>
          <w:lang w:val="en-US"/>
        </w:rPr>
        <w:t>ajith</w:t>
      </w:r>
      <w:r w:rsidR="004203AF" w:rsidRPr="00913886">
        <w:rPr>
          <w:sz w:val="28"/>
          <w:szCs w:val="28"/>
          <w:lang w:val="en-US"/>
        </w:rPr>
        <w:t>priya733@gmail.com</w:t>
      </w:r>
    </w:p>
    <w:p w14:paraId="3544F306" w14:textId="77777777" w:rsidR="00BB5CDE" w:rsidRPr="00913886" w:rsidRDefault="004E24FE" w:rsidP="00913886">
      <w:pPr>
        <w:pStyle w:val="NormalWeb"/>
        <w:spacing w:line="360" w:lineRule="auto"/>
        <w:rPr>
          <w:sz w:val="28"/>
          <w:szCs w:val="28"/>
        </w:rPr>
      </w:pPr>
      <w:r w:rsidRPr="00913886">
        <w:rPr>
          <w:rStyle w:val="Strong"/>
          <w:sz w:val="28"/>
          <w:szCs w:val="28"/>
        </w:rPr>
        <w:t>Topic</w:t>
      </w:r>
      <w:r w:rsidRPr="00913886">
        <w:rPr>
          <w:sz w:val="28"/>
          <w:szCs w:val="28"/>
        </w:rPr>
        <w:t xml:space="preserve">: </w:t>
      </w:r>
      <w:r w:rsidRPr="00913886">
        <w:rPr>
          <w:sz w:val="28"/>
          <w:szCs w:val="28"/>
          <w:lang w:val="en-US"/>
        </w:rPr>
        <w:t xml:space="preserve">Engineering </w:t>
      </w:r>
    </w:p>
    <w:p w14:paraId="312BF08B" w14:textId="27C0B6FC" w:rsidR="00BB5CDE" w:rsidRPr="00913886" w:rsidRDefault="004E24FE" w:rsidP="00913886">
      <w:pPr>
        <w:pStyle w:val="NormalWeb"/>
        <w:spacing w:line="360" w:lineRule="auto"/>
        <w:rPr>
          <w:sz w:val="28"/>
          <w:szCs w:val="28"/>
        </w:rPr>
      </w:pPr>
      <w:r w:rsidRPr="00913886">
        <w:rPr>
          <w:rStyle w:val="Strong"/>
          <w:sz w:val="28"/>
          <w:szCs w:val="28"/>
        </w:rPr>
        <w:t>Research Paper</w:t>
      </w:r>
      <w:r w:rsidRPr="00913886">
        <w:rPr>
          <w:sz w:val="28"/>
          <w:szCs w:val="28"/>
        </w:rPr>
        <w:t xml:space="preserve">: </w:t>
      </w:r>
      <w:r w:rsidR="00F256F3" w:rsidRPr="00F256F3">
        <w:rPr>
          <w:sz w:val="28"/>
          <w:szCs w:val="28"/>
        </w:rPr>
        <w:t>https://drive.google.com/file/d/1L8_Ld8SAOek_lLlr-H9WmW1OQcgEMrFV/view?usp=drivesdk</w:t>
      </w:r>
    </w:p>
    <w:p w14:paraId="7DB7C348" w14:textId="77777777" w:rsidR="00BB5CDE" w:rsidRPr="004203AF" w:rsidRDefault="004E24FE" w:rsidP="00913886">
      <w:pPr>
        <w:pStyle w:val="Heading3"/>
        <w:spacing w:line="360" w:lineRule="auto"/>
        <w:rPr>
          <w:rFonts w:eastAsia="Times New Roman"/>
          <w:color w:val="auto"/>
          <w:sz w:val="28"/>
          <w:szCs w:val="28"/>
        </w:rPr>
      </w:pPr>
      <w:r w:rsidRPr="00913886">
        <w:rPr>
          <w:rFonts w:eastAsia="Times New Roman"/>
          <w:color w:val="auto"/>
          <w:sz w:val="28"/>
          <w:szCs w:val="28"/>
        </w:rPr>
        <w:t>I</w:t>
      </w:r>
      <w:r w:rsidR="004203AF" w:rsidRPr="00913886">
        <w:rPr>
          <w:rFonts w:eastAsia="Times New Roman"/>
          <w:color w:val="auto"/>
          <w:sz w:val="28"/>
          <w:szCs w:val="28"/>
        </w:rPr>
        <w:t>NTRODUCTION</w:t>
      </w:r>
    </w:p>
    <w:p w14:paraId="0DCBA99B" w14:textId="77777777" w:rsidR="004203AF" w:rsidRPr="00913886" w:rsidRDefault="004E24FE" w:rsidP="00913886">
      <w:pPr>
        <w:pStyle w:val="NormalWeb"/>
        <w:spacing w:line="360" w:lineRule="auto"/>
        <w:jc w:val="both"/>
        <w:rPr>
          <w:sz w:val="28"/>
          <w:szCs w:val="28"/>
          <w:lang w:val="en-US"/>
        </w:rPr>
      </w:pPr>
      <w:r w:rsidRPr="00913886">
        <w:rPr>
          <w:rStyle w:val="Strong"/>
          <w:sz w:val="28"/>
          <w:szCs w:val="28"/>
        </w:rPr>
        <w:t>Description</w:t>
      </w:r>
      <w:r w:rsidRPr="00913886">
        <w:rPr>
          <w:sz w:val="28"/>
          <w:szCs w:val="28"/>
        </w:rPr>
        <w:t>:</w:t>
      </w:r>
      <w:r w:rsidRPr="00913886">
        <w:rPr>
          <w:sz w:val="28"/>
          <w:szCs w:val="28"/>
          <w:lang w:val="en-US"/>
        </w:rPr>
        <w:t xml:space="preserve"> </w:t>
      </w:r>
    </w:p>
    <w:p w14:paraId="593649F1" w14:textId="77777777" w:rsidR="00BB5CDE" w:rsidRPr="00913886" w:rsidRDefault="004E24FE" w:rsidP="00913886">
      <w:pPr>
        <w:pStyle w:val="NormalWeb"/>
        <w:spacing w:line="360" w:lineRule="auto"/>
        <w:jc w:val="both"/>
        <w:rPr>
          <w:sz w:val="28"/>
          <w:szCs w:val="28"/>
        </w:rPr>
      </w:pPr>
      <w:r w:rsidRPr="00913886">
        <w:rPr>
          <w:sz w:val="28"/>
          <w:szCs w:val="28"/>
          <w:lang w:val="en-US"/>
        </w:rPr>
        <w:t>The introduction highlights the critical advancements in renewable energy technologies aimed at enhancing sustainability and reducing greenhouse gas emissions. It emphasizes recent innovations across solar, wind, hydropower, and bioenergy sectors, reflecting the global effort to transition to cleaner and more efficient energy solutions.</w:t>
      </w:r>
    </w:p>
    <w:p w14:paraId="12BF89F4" w14:textId="77777777" w:rsidR="004203AF" w:rsidRPr="00913886" w:rsidRDefault="004E24FE" w:rsidP="00913886">
      <w:pPr>
        <w:pStyle w:val="NormalWeb"/>
        <w:spacing w:line="360" w:lineRule="auto"/>
        <w:rPr>
          <w:sz w:val="28"/>
          <w:szCs w:val="28"/>
        </w:rPr>
      </w:pPr>
      <w:r w:rsidRPr="00913886">
        <w:rPr>
          <w:rStyle w:val="Strong"/>
          <w:sz w:val="28"/>
          <w:szCs w:val="28"/>
        </w:rPr>
        <w:t>Generated Summary</w:t>
      </w:r>
      <w:r w:rsidRPr="00913886">
        <w:rPr>
          <w:sz w:val="28"/>
          <w:szCs w:val="28"/>
        </w:rPr>
        <w:t xml:space="preserve">: </w:t>
      </w:r>
    </w:p>
    <w:p w14:paraId="591C2297" w14:textId="77777777" w:rsidR="00BB5CDE" w:rsidRPr="00913886" w:rsidRDefault="004203AF" w:rsidP="00913886">
      <w:pPr>
        <w:pStyle w:val="NormalWeb"/>
        <w:spacing w:line="360" w:lineRule="auto"/>
        <w:jc w:val="both"/>
        <w:rPr>
          <w:sz w:val="28"/>
          <w:szCs w:val="28"/>
        </w:rPr>
      </w:pPr>
      <w:r w:rsidRPr="00913886">
        <w:rPr>
          <w:sz w:val="28"/>
          <w:szCs w:val="28"/>
          <w:lang w:val="en-US"/>
        </w:rPr>
        <w:t>T</w:t>
      </w:r>
      <w:r w:rsidR="004E24FE" w:rsidRPr="00913886">
        <w:rPr>
          <w:sz w:val="28"/>
          <w:szCs w:val="28"/>
          <w:lang w:val="en-US"/>
        </w:rPr>
        <w:t xml:space="preserve">he significant progress made in renewable energy technologies, driven by the need for sustainable and environmentally friendly energy sources. It underscores recent innovations across key areas, including solar, wind, hydropower, and bioenergy, reflecting a global commitment to reducing greenhouse gas emissions and dependency on fossil fuels. Advances such as improved photovoltaic cells, </w:t>
      </w:r>
      <w:r w:rsidR="004E24FE" w:rsidRPr="00913886">
        <w:rPr>
          <w:sz w:val="28"/>
          <w:szCs w:val="28"/>
          <w:lang w:val="en-US"/>
        </w:rPr>
        <w:lastRenderedPageBreak/>
        <w:t>floating wind turbines, micro-hydropower systems, and algae-based biofuels represent major strides in making renewable en</w:t>
      </w:r>
      <w:r w:rsidR="004E24FE" w:rsidRPr="00913886">
        <w:rPr>
          <w:sz w:val="28"/>
          <w:szCs w:val="28"/>
          <w:lang w:val="en-US"/>
        </w:rPr>
        <w:t>ergy more efficient and accessible. This progress is crucial for addressing climate change and ensuring a sustainable energy future.</w:t>
      </w:r>
    </w:p>
    <w:p w14:paraId="2767E99A" w14:textId="77777777" w:rsidR="00BB5CDE" w:rsidRPr="00913886" w:rsidRDefault="004E24FE" w:rsidP="00913886">
      <w:pPr>
        <w:pStyle w:val="Heading3"/>
        <w:spacing w:line="360" w:lineRule="auto"/>
        <w:rPr>
          <w:rFonts w:eastAsia="Times New Roman"/>
          <w:color w:val="auto"/>
          <w:sz w:val="28"/>
          <w:szCs w:val="28"/>
        </w:rPr>
      </w:pPr>
      <w:r w:rsidRPr="00913886">
        <w:rPr>
          <w:rFonts w:eastAsia="Times New Roman"/>
          <w:color w:val="auto"/>
          <w:sz w:val="28"/>
          <w:szCs w:val="28"/>
          <w:lang w:val="en-US"/>
        </w:rPr>
        <w:t>S</w:t>
      </w:r>
      <w:r w:rsidR="004203AF" w:rsidRPr="00913886">
        <w:rPr>
          <w:rFonts w:eastAsia="Times New Roman"/>
          <w:color w:val="auto"/>
          <w:sz w:val="28"/>
          <w:szCs w:val="28"/>
          <w:lang w:val="en-US"/>
        </w:rPr>
        <w:t>OLAR ENERGY</w:t>
      </w:r>
    </w:p>
    <w:p w14:paraId="58797E41" w14:textId="77777777" w:rsidR="004203AF" w:rsidRPr="00913886" w:rsidRDefault="004E24FE" w:rsidP="00913886">
      <w:pPr>
        <w:pStyle w:val="NormalWeb"/>
        <w:spacing w:line="360" w:lineRule="auto"/>
        <w:rPr>
          <w:sz w:val="28"/>
          <w:szCs w:val="28"/>
        </w:rPr>
      </w:pPr>
      <w:r w:rsidRPr="00913886">
        <w:rPr>
          <w:rStyle w:val="Strong"/>
          <w:sz w:val="28"/>
          <w:szCs w:val="28"/>
        </w:rPr>
        <w:t>Description</w:t>
      </w:r>
      <w:r w:rsidRPr="00913886">
        <w:rPr>
          <w:sz w:val="28"/>
          <w:szCs w:val="28"/>
        </w:rPr>
        <w:t>:</w:t>
      </w:r>
    </w:p>
    <w:p w14:paraId="47ED5E20" w14:textId="77777777" w:rsidR="004203AF" w:rsidRPr="00913886" w:rsidRDefault="004203AF" w:rsidP="00913886">
      <w:pPr>
        <w:pStyle w:val="NormalWeb"/>
        <w:spacing w:line="360" w:lineRule="auto"/>
        <w:jc w:val="both"/>
        <w:rPr>
          <w:rStyle w:val="Strong"/>
          <w:b w:val="0"/>
          <w:bCs w:val="0"/>
          <w:sz w:val="28"/>
          <w:szCs w:val="28"/>
        </w:rPr>
      </w:pPr>
      <w:r w:rsidRPr="00913886">
        <w:rPr>
          <w:sz w:val="28"/>
          <w:szCs w:val="28"/>
          <w:lang w:val="en-US"/>
        </w:rPr>
        <w:t xml:space="preserve">Now a days </w:t>
      </w:r>
      <w:r w:rsidR="004E24FE" w:rsidRPr="00913886">
        <w:rPr>
          <w:sz w:val="28"/>
          <w:szCs w:val="28"/>
          <w:lang w:val="en-US"/>
        </w:rPr>
        <w:t>advancements in solar energy technologies have focused on enhancing efficiency and broadening applications. Perovskite solar cells have emerged as a promising alternative to traditional silicon cells, offering higher efficiency and lower costs. Flexible and printable solar panels are being developed to integrate solar power into various surfaces, including textiles and building materials. Concentrated Solar Power (CSP) systems are improving with innovations in thermal energy storage, such as molten salt, wh</w:t>
      </w:r>
      <w:r w:rsidR="004E24FE" w:rsidRPr="00913886">
        <w:rPr>
          <w:sz w:val="28"/>
          <w:szCs w:val="28"/>
          <w:lang w:val="en-US"/>
        </w:rPr>
        <w:t>ich allows for energy storage and use during non-sunny periods. Hybrid CSP systems are also being explored to combine solar energy with other power sources, ensuring a stable and reliable energy supply.</w:t>
      </w:r>
    </w:p>
    <w:p w14:paraId="7840DBA5" w14:textId="77777777" w:rsidR="004203AF" w:rsidRPr="00913886" w:rsidRDefault="004E24FE" w:rsidP="00913886">
      <w:pPr>
        <w:pStyle w:val="NormalWeb"/>
        <w:spacing w:line="360" w:lineRule="auto"/>
        <w:rPr>
          <w:sz w:val="28"/>
          <w:szCs w:val="28"/>
        </w:rPr>
      </w:pPr>
      <w:r w:rsidRPr="00913886">
        <w:rPr>
          <w:rStyle w:val="Strong"/>
          <w:sz w:val="28"/>
          <w:szCs w:val="28"/>
        </w:rPr>
        <w:t>Generated Summary</w:t>
      </w:r>
      <w:r w:rsidRPr="00913886">
        <w:rPr>
          <w:sz w:val="28"/>
          <w:szCs w:val="28"/>
        </w:rPr>
        <w:t>:</w:t>
      </w:r>
    </w:p>
    <w:p w14:paraId="6B3749F7" w14:textId="77777777" w:rsidR="00BB5CDE" w:rsidRPr="00913886" w:rsidRDefault="004203AF" w:rsidP="00913886">
      <w:pPr>
        <w:pStyle w:val="NormalWeb"/>
        <w:spacing w:line="360" w:lineRule="auto"/>
        <w:jc w:val="both"/>
        <w:rPr>
          <w:sz w:val="28"/>
          <w:szCs w:val="28"/>
        </w:rPr>
      </w:pPr>
      <w:r w:rsidRPr="00913886">
        <w:rPr>
          <w:sz w:val="28"/>
          <w:szCs w:val="28"/>
          <w:lang w:val="en-US"/>
        </w:rPr>
        <w:t>The a</w:t>
      </w:r>
      <w:r w:rsidR="004E24FE" w:rsidRPr="00913886">
        <w:rPr>
          <w:sz w:val="28"/>
          <w:szCs w:val="28"/>
          <w:lang w:val="en-US"/>
        </w:rPr>
        <w:t>dvancements in solar energy technologies are enhancing efficiency and expanding applications. Perovskite solar cells offer high efficiency and lower production costs compared to traditional silicon cells. Flexible and printable solar panels are emerging, enabling integration into diverse surfaces like textiles and building materials. Concentrated Solar Power (CSP) systems are benefiting from innovations in thermal energy storage, such as molten salt, which enable energy storage for use during cloudy periods</w:t>
      </w:r>
      <w:r w:rsidR="004E24FE" w:rsidRPr="00913886">
        <w:rPr>
          <w:sz w:val="28"/>
          <w:szCs w:val="28"/>
          <w:lang w:val="en-US"/>
        </w:rPr>
        <w:t xml:space="preserve">. Hybrid CSP systems are also being explored to combine solar energy with other power sources, aiming to provide a </w:t>
      </w:r>
      <w:r w:rsidR="004E24FE" w:rsidRPr="00913886">
        <w:rPr>
          <w:sz w:val="28"/>
          <w:szCs w:val="28"/>
          <w:lang w:val="en-US"/>
        </w:rPr>
        <w:lastRenderedPageBreak/>
        <w:t>more consistent and reliable energy supply while addressing variability in solar radiation.</w:t>
      </w:r>
    </w:p>
    <w:p w14:paraId="431D80D7" w14:textId="77777777" w:rsidR="00BB5CDE" w:rsidRPr="00913886" w:rsidRDefault="004E24FE" w:rsidP="00913886">
      <w:pPr>
        <w:pStyle w:val="Heading3"/>
        <w:spacing w:line="360" w:lineRule="auto"/>
        <w:rPr>
          <w:rFonts w:eastAsia="Times New Roman"/>
          <w:color w:val="auto"/>
          <w:sz w:val="28"/>
          <w:szCs w:val="28"/>
        </w:rPr>
      </w:pPr>
      <w:r w:rsidRPr="00913886">
        <w:rPr>
          <w:rFonts w:eastAsia="Times New Roman"/>
          <w:color w:val="auto"/>
          <w:sz w:val="28"/>
          <w:szCs w:val="28"/>
          <w:lang w:val="en-US"/>
        </w:rPr>
        <w:t>W</w:t>
      </w:r>
      <w:r w:rsidR="004203AF" w:rsidRPr="00913886">
        <w:rPr>
          <w:rFonts w:eastAsia="Times New Roman"/>
          <w:color w:val="auto"/>
          <w:sz w:val="28"/>
          <w:szCs w:val="28"/>
          <w:lang w:val="en-US"/>
        </w:rPr>
        <w:t>IND ENERGY</w:t>
      </w:r>
      <w:r w:rsidRPr="00913886">
        <w:rPr>
          <w:rFonts w:eastAsia="Times New Roman"/>
          <w:color w:val="auto"/>
          <w:sz w:val="28"/>
          <w:szCs w:val="28"/>
          <w:lang w:val="en-US"/>
        </w:rPr>
        <w:t xml:space="preserve"> </w:t>
      </w:r>
    </w:p>
    <w:p w14:paraId="5DE49889" w14:textId="77777777" w:rsidR="004203AF" w:rsidRPr="00913886" w:rsidRDefault="004E24FE" w:rsidP="00913886">
      <w:pPr>
        <w:pStyle w:val="NormalWeb"/>
        <w:spacing w:line="360" w:lineRule="auto"/>
        <w:rPr>
          <w:sz w:val="28"/>
          <w:szCs w:val="28"/>
        </w:rPr>
      </w:pPr>
      <w:r w:rsidRPr="00913886">
        <w:rPr>
          <w:rStyle w:val="Strong"/>
          <w:sz w:val="28"/>
          <w:szCs w:val="28"/>
        </w:rPr>
        <w:t>Description</w:t>
      </w:r>
      <w:r w:rsidRPr="00913886">
        <w:rPr>
          <w:sz w:val="28"/>
          <w:szCs w:val="28"/>
        </w:rPr>
        <w:t>:</w:t>
      </w:r>
      <w:r w:rsidR="004203AF" w:rsidRPr="00913886">
        <w:rPr>
          <w:sz w:val="28"/>
          <w:szCs w:val="28"/>
        </w:rPr>
        <w:t xml:space="preserve"> </w:t>
      </w:r>
    </w:p>
    <w:p w14:paraId="25BCB735" w14:textId="77777777" w:rsidR="00BB5CDE" w:rsidRPr="00913886" w:rsidRDefault="004E24FE" w:rsidP="00913886">
      <w:pPr>
        <w:pStyle w:val="NormalWeb"/>
        <w:spacing w:line="360" w:lineRule="auto"/>
        <w:jc w:val="both"/>
        <w:rPr>
          <w:sz w:val="28"/>
          <w:szCs w:val="28"/>
        </w:rPr>
      </w:pPr>
      <w:r w:rsidRPr="00913886">
        <w:rPr>
          <w:sz w:val="28"/>
          <w:szCs w:val="28"/>
          <w:lang w:val="en-US"/>
        </w:rPr>
        <w:t>Recent advancements in wind energy include the development of floating turbines for deeper waters, capturing stronger winds, and the creation of larger, more efficient turbines. Additionally, small-scale wind turbines are being designed for urban environments, enabling distributed wind power generation in cities and residential areas.</w:t>
      </w:r>
    </w:p>
    <w:p w14:paraId="53CD3442" w14:textId="77777777" w:rsidR="004203AF" w:rsidRPr="00913886" w:rsidRDefault="004E24FE" w:rsidP="00913886">
      <w:pPr>
        <w:pStyle w:val="NormalWeb"/>
        <w:spacing w:line="360" w:lineRule="auto"/>
        <w:rPr>
          <w:sz w:val="28"/>
          <w:szCs w:val="28"/>
        </w:rPr>
      </w:pPr>
      <w:r w:rsidRPr="00913886">
        <w:rPr>
          <w:rStyle w:val="Strong"/>
          <w:sz w:val="28"/>
          <w:szCs w:val="28"/>
        </w:rPr>
        <w:t>Generated Summary</w:t>
      </w:r>
      <w:r w:rsidRPr="00913886">
        <w:rPr>
          <w:sz w:val="28"/>
          <w:szCs w:val="28"/>
        </w:rPr>
        <w:t>:</w:t>
      </w:r>
    </w:p>
    <w:p w14:paraId="025AB72D" w14:textId="77777777" w:rsidR="00BB5CDE" w:rsidRPr="00913886" w:rsidRDefault="004203AF" w:rsidP="00913886">
      <w:pPr>
        <w:pStyle w:val="NormalWeb"/>
        <w:spacing w:line="360" w:lineRule="auto"/>
        <w:jc w:val="both"/>
        <w:rPr>
          <w:sz w:val="28"/>
          <w:szCs w:val="28"/>
        </w:rPr>
      </w:pPr>
      <w:r w:rsidRPr="00913886">
        <w:rPr>
          <w:sz w:val="28"/>
          <w:szCs w:val="28"/>
          <w:lang w:val="en-US"/>
        </w:rPr>
        <w:t xml:space="preserve">Now a days </w:t>
      </w:r>
      <w:r w:rsidR="004E24FE" w:rsidRPr="00913886">
        <w:rPr>
          <w:sz w:val="28"/>
          <w:szCs w:val="28"/>
          <w:lang w:val="en-US"/>
        </w:rPr>
        <w:t>advancements in wind energy technologies have significantly improved efficiency and accessibility. Floating wind turbines are now being deployed in deeper waters, harnessing stronger and more consistent winds that were previously inaccessible. These innovations have increased power generation and reduced costs. Additionally, the development of larger turbines has enhanced energy output and efficiency. For urban areas, new designs for small-scale wind turbines are being introduced, tailored to operate effect</w:t>
      </w:r>
      <w:r w:rsidR="004E24FE" w:rsidRPr="00913886">
        <w:rPr>
          <w:sz w:val="28"/>
          <w:szCs w:val="28"/>
          <w:lang w:val="en-US"/>
        </w:rPr>
        <w:t>ively in lower wind speeds and limited spaces. These urban turbines provide a practical solution for distributed wind power generation, contributing to cleaner energy solutions in city environments.</w:t>
      </w:r>
    </w:p>
    <w:p w14:paraId="6D31DBBD" w14:textId="77777777" w:rsidR="00BB5CDE" w:rsidRPr="00913886" w:rsidRDefault="004E24FE" w:rsidP="00913886">
      <w:pPr>
        <w:pStyle w:val="Heading3"/>
        <w:spacing w:line="360" w:lineRule="auto"/>
        <w:rPr>
          <w:rFonts w:eastAsia="Times New Roman"/>
          <w:color w:val="auto"/>
          <w:sz w:val="28"/>
          <w:szCs w:val="28"/>
        </w:rPr>
      </w:pPr>
      <w:r w:rsidRPr="00913886">
        <w:rPr>
          <w:rFonts w:eastAsia="Times New Roman"/>
          <w:color w:val="auto"/>
          <w:sz w:val="28"/>
          <w:szCs w:val="28"/>
          <w:lang w:val="en-US"/>
        </w:rPr>
        <w:t>C</w:t>
      </w:r>
      <w:r w:rsidR="004203AF" w:rsidRPr="00913886">
        <w:rPr>
          <w:rFonts w:eastAsia="Times New Roman"/>
          <w:color w:val="auto"/>
          <w:sz w:val="28"/>
          <w:szCs w:val="28"/>
          <w:lang w:val="en-US"/>
        </w:rPr>
        <w:t>ONCLUSION</w:t>
      </w:r>
    </w:p>
    <w:p w14:paraId="2CC7C9D0" w14:textId="77777777" w:rsidR="004203AF" w:rsidRPr="00913886" w:rsidRDefault="004E24FE" w:rsidP="00913886">
      <w:pPr>
        <w:pStyle w:val="NormalWeb"/>
        <w:spacing w:line="360" w:lineRule="auto"/>
        <w:rPr>
          <w:sz w:val="28"/>
          <w:szCs w:val="28"/>
          <w:lang w:val="en-US"/>
        </w:rPr>
      </w:pPr>
      <w:r w:rsidRPr="00913886">
        <w:rPr>
          <w:rStyle w:val="Strong"/>
          <w:sz w:val="28"/>
          <w:szCs w:val="28"/>
        </w:rPr>
        <w:t>Description</w:t>
      </w:r>
      <w:r w:rsidRPr="00913886">
        <w:rPr>
          <w:sz w:val="28"/>
          <w:szCs w:val="28"/>
        </w:rPr>
        <w:t>:</w:t>
      </w:r>
      <w:r w:rsidRPr="00913886">
        <w:rPr>
          <w:sz w:val="28"/>
          <w:szCs w:val="28"/>
          <w:lang w:val="en-US"/>
        </w:rPr>
        <w:t xml:space="preserve"> </w:t>
      </w:r>
    </w:p>
    <w:p w14:paraId="07960D8D" w14:textId="77777777" w:rsidR="00BB5CDE" w:rsidRPr="00913886" w:rsidRDefault="004203AF" w:rsidP="00913886">
      <w:pPr>
        <w:pStyle w:val="NormalWeb"/>
        <w:spacing w:line="360" w:lineRule="auto"/>
        <w:jc w:val="both"/>
        <w:rPr>
          <w:sz w:val="28"/>
          <w:szCs w:val="28"/>
        </w:rPr>
      </w:pPr>
      <w:r w:rsidRPr="00913886">
        <w:rPr>
          <w:sz w:val="28"/>
          <w:szCs w:val="28"/>
          <w:lang w:val="en-US"/>
        </w:rPr>
        <w:t>Finaly</w:t>
      </w:r>
      <w:r w:rsidR="004E24FE" w:rsidRPr="00913886">
        <w:rPr>
          <w:sz w:val="28"/>
          <w:szCs w:val="28"/>
          <w:lang w:val="en-US"/>
        </w:rPr>
        <w:t xml:space="preserve"> conclusion emphasizes that advancements in renewable energy technologies are crucial for a sustainable energy future. Innovations in solar, </w:t>
      </w:r>
      <w:r w:rsidR="004E24FE" w:rsidRPr="00913886">
        <w:rPr>
          <w:sz w:val="28"/>
          <w:szCs w:val="28"/>
          <w:lang w:val="en-US"/>
        </w:rPr>
        <w:lastRenderedPageBreak/>
        <w:t>wind, hydropower, and bioenergy are enhancing efficiency and expanding applications, driving progress towards reduced greenhouse gas emissions and a cleaner, more reliable energy system.</w:t>
      </w:r>
    </w:p>
    <w:p w14:paraId="22929DA9" w14:textId="77777777" w:rsidR="004203AF" w:rsidRPr="00913886" w:rsidRDefault="004E24FE" w:rsidP="00913886">
      <w:pPr>
        <w:pStyle w:val="NormalWeb"/>
        <w:spacing w:line="360" w:lineRule="auto"/>
        <w:rPr>
          <w:sz w:val="28"/>
          <w:szCs w:val="28"/>
        </w:rPr>
      </w:pPr>
      <w:r w:rsidRPr="00913886">
        <w:rPr>
          <w:rStyle w:val="Strong"/>
          <w:sz w:val="28"/>
          <w:szCs w:val="28"/>
        </w:rPr>
        <w:t>Generated Summary</w:t>
      </w:r>
      <w:r w:rsidRPr="00913886">
        <w:rPr>
          <w:sz w:val="28"/>
          <w:szCs w:val="28"/>
        </w:rPr>
        <w:t xml:space="preserve">: </w:t>
      </w:r>
    </w:p>
    <w:p w14:paraId="6DB72226" w14:textId="77777777" w:rsidR="00913886" w:rsidRDefault="00913886" w:rsidP="00913886">
      <w:pPr>
        <w:pStyle w:val="Heading3"/>
        <w:spacing w:line="360" w:lineRule="auto"/>
        <w:jc w:val="both"/>
        <w:rPr>
          <w:rFonts w:eastAsia="Times New Roman"/>
          <w:sz w:val="28"/>
          <w:szCs w:val="28"/>
        </w:rPr>
      </w:pPr>
      <w:r w:rsidRPr="00913886">
        <w:rPr>
          <w:rFonts w:eastAsia="Times New Roman"/>
          <w:b w:val="0"/>
          <w:bCs w:val="0"/>
          <w:sz w:val="28"/>
          <w:szCs w:val="28"/>
        </w:rPr>
        <w:t xml:space="preserve">In conclusion, India's renewable energy journey is marked by significant progress, driven by technological advancements, evolving policy frameworks, and a growing commitment to sustainability. The nation has made remarkable strides in harnessing solar, wind, and other renewable sources to meet its energy needs while reducing greenhouse gas emissions. The case studies of projects like the Rewa Solar Park, Adani Green Energy's initiatives, the </w:t>
      </w:r>
      <w:proofErr w:type="spellStart"/>
      <w:r w:rsidRPr="00913886">
        <w:rPr>
          <w:rFonts w:eastAsia="Times New Roman"/>
          <w:b w:val="0"/>
          <w:bCs w:val="0"/>
          <w:sz w:val="28"/>
          <w:szCs w:val="28"/>
        </w:rPr>
        <w:t>Bhadla</w:t>
      </w:r>
      <w:proofErr w:type="spellEnd"/>
      <w:r w:rsidRPr="00913886">
        <w:rPr>
          <w:rFonts w:eastAsia="Times New Roman"/>
          <w:b w:val="0"/>
          <w:bCs w:val="0"/>
          <w:sz w:val="28"/>
          <w:szCs w:val="28"/>
        </w:rPr>
        <w:t xml:space="preserve"> Solar Park, and wind-solar hybrid projects in Tamil Nadu exemplify the transformative impact of advanced technologies in renewable energy generation. These projects have not only increased capacity but also reduced carbon emissions and attracted substantial investments, positioning India as a global leader in renewable energy adoption. Looking to the future, India is poised for further growth in renewable energy. Anticipated technological breakthroughs in energy storage, green hydrogen, and hybrid systems will enhance the reliability and efficiency of renewable sources. Evolving policy frameworks, ambitious targets, and market reforms will provide the necessary support for this growth trajectory. To accelerate the transition to a sustainable energy future, policymakers, industry stakeholders, and researchers should focus on investing in research and development, grid modernization, energy storage infrastructure, and domestic manufacturing. Streamlining approvals, capacity building, awareness campaigns, and international collaborations will also play pivotal roles. In summary, India's commitment to renewable energy is not only addressing its energy needs but also creating jobs, reducing greenhouse gas emissions, enhancing energy security, and fostering economic growth. With continued dedication and strategic efforts, India is poised to lead the way in achieving a sustainable and clean energy future.</w:t>
      </w:r>
      <w:r w:rsidRPr="00913886">
        <w:rPr>
          <w:rFonts w:eastAsia="Times New Roman"/>
          <w:sz w:val="28"/>
          <w:szCs w:val="28"/>
        </w:rPr>
        <w:t xml:space="preserve"> </w:t>
      </w:r>
    </w:p>
    <w:p w14:paraId="25A61021" w14:textId="77777777" w:rsidR="00913886" w:rsidRDefault="00913886" w:rsidP="00913886">
      <w:pPr>
        <w:pStyle w:val="Heading3"/>
        <w:spacing w:line="360" w:lineRule="auto"/>
        <w:jc w:val="both"/>
        <w:rPr>
          <w:rFonts w:eastAsia="Times New Roman"/>
          <w:sz w:val="28"/>
          <w:szCs w:val="28"/>
        </w:rPr>
      </w:pPr>
    </w:p>
    <w:p w14:paraId="6EC5936F" w14:textId="77777777" w:rsidR="00913886" w:rsidRDefault="00913886" w:rsidP="00913886">
      <w:pPr>
        <w:pStyle w:val="Heading3"/>
        <w:spacing w:line="360" w:lineRule="auto"/>
        <w:jc w:val="both"/>
        <w:rPr>
          <w:rFonts w:eastAsia="Times New Roman"/>
          <w:sz w:val="28"/>
          <w:szCs w:val="28"/>
        </w:rPr>
      </w:pPr>
    </w:p>
    <w:p w14:paraId="2CB5F42C" w14:textId="77777777" w:rsidR="00BB5CDE" w:rsidRPr="00913886" w:rsidRDefault="004E24FE" w:rsidP="00913886">
      <w:pPr>
        <w:pStyle w:val="Heading3"/>
        <w:spacing w:line="360" w:lineRule="auto"/>
        <w:jc w:val="both"/>
        <w:rPr>
          <w:rFonts w:eastAsia="Times New Roman"/>
          <w:sz w:val="28"/>
          <w:szCs w:val="28"/>
        </w:rPr>
      </w:pPr>
      <w:r w:rsidRPr="00913886">
        <w:rPr>
          <w:rFonts w:eastAsia="Times New Roman"/>
          <w:sz w:val="28"/>
          <w:szCs w:val="28"/>
        </w:rPr>
        <w:t>I</w:t>
      </w:r>
      <w:r w:rsidR="00913886" w:rsidRPr="00913886">
        <w:rPr>
          <w:rFonts w:eastAsia="Times New Roman"/>
          <w:sz w:val="28"/>
          <w:szCs w:val="28"/>
        </w:rPr>
        <w:t>NSIGHTS AND APPLICATIONS</w:t>
      </w:r>
    </w:p>
    <w:p w14:paraId="5B6516B9" w14:textId="77777777" w:rsidR="00913886" w:rsidRPr="00913886" w:rsidRDefault="004E24FE" w:rsidP="00913886">
      <w:pPr>
        <w:pStyle w:val="NormalWeb"/>
        <w:spacing w:line="360" w:lineRule="auto"/>
        <w:rPr>
          <w:sz w:val="28"/>
          <w:szCs w:val="28"/>
        </w:rPr>
      </w:pPr>
      <w:r w:rsidRPr="00913886">
        <w:rPr>
          <w:rStyle w:val="Strong"/>
          <w:sz w:val="28"/>
          <w:szCs w:val="28"/>
        </w:rPr>
        <w:t>Key Insights</w:t>
      </w:r>
      <w:r w:rsidRPr="00913886">
        <w:rPr>
          <w:sz w:val="28"/>
          <w:szCs w:val="28"/>
        </w:rPr>
        <w:t>:</w:t>
      </w:r>
    </w:p>
    <w:p w14:paraId="50258FC6" w14:textId="77777777" w:rsidR="00BB5CDE" w:rsidRPr="00913886" w:rsidRDefault="004E24FE" w:rsidP="00913886">
      <w:pPr>
        <w:pStyle w:val="NormalWeb"/>
        <w:spacing w:line="360" w:lineRule="auto"/>
        <w:jc w:val="both"/>
        <w:rPr>
          <w:sz w:val="28"/>
          <w:szCs w:val="28"/>
        </w:rPr>
      </w:pPr>
      <w:r w:rsidRPr="00913886">
        <w:rPr>
          <w:sz w:val="28"/>
          <w:szCs w:val="28"/>
          <w:lang w:val="en-US"/>
        </w:rPr>
        <w:t>Key insights from recent advancements in renewable energy technologies reveal significant progress toward a sustainable energy future. Innovations such as perovskite solar cells and flexible solar panels promise higher efficiency and broader applications, potentially reducing costs and expanding energy access. Floating wind turbines are enabling the exploitation of deeper offshore sites with stronger winds, boosting power output. Larger and more efficient wind turbines are enhancing energy production, while</w:t>
      </w:r>
      <w:r w:rsidRPr="00913886">
        <w:rPr>
          <w:sz w:val="28"/>
          <w:szCs w:val="28"/>
          <w:lang w:val="en-US"/>
        </w:rPr>
        <w:t xml:space="preserve"> small-scale urban wind solutions provide opportunities for distributed generation in cities. Advanced thermal storage in Concentrated Solar Power (CSP) systems ensures reliable energy supply even when sunlight is intermittent. Micro-hydropower and bioenergy innovations, including algae-based fuels and waste-to-energy technologies, contribute to cleaner energy and effective waste management. These advancements highlight the potential to reduce greenhouse gas emissions, increase energy reliability, and integ</w:t>
      </w:r>
      <w:r w:rsidRPr="00913886">
        <w:rPr>
          <w:sz w:val="28"/>
          <w:szCs w:val="28"/>
          <w:lang w:val="en-US"/>
        </w:rPr>
        <w:t>rate renewable sources more seamlessly into existing energy systems. Continued research and investment are crucial to fully realizing these benefits.</w:t>
      </w:r>
    </w:p>
    <w:p w14:paraId="4C096D3B" w14:textId="77777777" w:rsidR="00913886" w:rsidRPr="00913886" w:rsidRDefault="004E24FE" w:rsidP="00913886">
      <w:pPr>
        <w:pStyle w:val="NormalWeb"/>
        <w:spacing w:line="360" w:lineRule="auto"/>
        <w:rPr>
          <w:sz w:val="28"/>
          <w:szCs w:val="28"/>
        </w:rPr>
      </w:pPr>
      <w:r w:rsidRPr="00913886">
        <w:rPr>
          <w:rStyle w:val="Strong"/>
          <w:sz w:val="28"/>
          <w:szCs w:val="28"/>
        </w:rPr>
        <w:t>P</w:t>
      </w:r>
      <w:r w:rsidR="00913886" w:rsidRPr="00913886">
        <w:rPr>
          <w:rStyle w:val="Strong"/>
          <w:sz w:val="28"/>
          <w:szCs w:val="28"/>
        </w:rPr>
        <w:t>OTENTIAL APPLICATIONS</w:t>
      </w:r>
    </w:p>
    <w:p w14:paraId="20B04328" w14:textId="77777777" w:rsidR="00913886" w:rsidRPr="00913886" w:rsidRDefault="004E24FE" w:rsidP="00913886">
      <w:pPr>
        <w:pStyle w:val="NormalWeb"/>
        <w:spacing w:line="360" w:lineRule="auto"/>
        <w:rPr>
          <w:sz w:val="28"/>
          <w:szCs w:val="28"/>
          <w:lang w:val="en-US"/>
        </w:rPr>
      </w:pPr>
      <w:r w:rsidRPr="00913886">
        <w:rPr>
          <w:sz w:val="28"/>
          <w:szCs w:val="28"/>
          <w:lang w:val="en-US"/>
        </w:rPr>
        <w:t xml:space="preserve">Recent advancements in renewable energy technologies offer diverse and impactful applications. </w:t>
      </w:r>
    </w:p>
    <w:p w14:paraId="250D1D64" w14:textId="77777777" w:rsidR="00BB5CDE" w:rsidRPr="00913886" w:rsidRDefault="004E24FE" w:rsidP="00913886">
      <w:pPr>
        <w:pStyle w:val="NormalWeb"/>
        <w:spacing w:line="360" w:lineRule="auto"/>
        <w:jc w:val="both"/>
        <w:rPr>
          <w:sz w:val="28"/>
          <w:szCs w:val="28"/>
        </w:rPr>
      </w:pPr>
      <w:r w:rsidRPr="00913886">
        <w:rPr>
          <w:b/>
          <w:bCs/>
          <w:sz w:val="28"/>
          <w:szCs w:val="28"/>
          <w:lang w:val="en-US"/>
        </w:rPr>
        <w:t>Perovskite and flexible solar panels</w:t>
      </w:r>
      <w:r w:rsidR="00913886" w:rsidRPr="00913886">
        <w:rPr>
          <w:sz w:val="28"/>
          <w:szCs w:val="28"/>
          <w:lang w:val="en-US"/>
        </w:rPr>
        <w:t xml:space="preserve"> </w:t>
      </w:r>
      <w:r w:rsidRPr="00913886">
        <w:rPr>
          <w:sz w:val="28"/>
          <w:szCs w:val="28"/>
          <w:lang w:val="en-US"/>
        </w:rPr>
        <w:t>can be integrated into residential and commercial buildings, enhancing energy efficiency and reducing electricity costs</w:t>
      </w:r>
      <w:r w:rsidRPr="00913886">
        <w:rPr>
          <w:b/>
          <w:bCs/>
          <w:sz w:val="28"/>
          <w:szCs w:val="28"/>
          <w:lang w:val="en-US"/>
        </w:rPr>
        <w:t xml:space="preserve">. </w:t>
      </w:r>
      <w:r w:rsidRPr="00913886">
        <w:rPr>
          <w:b/>
          <w:bCs/>
          <w:sz w:val="28"/>
          <w:szCs w:val="28"/>
          <w:lang w:val="en-US"/>
        </w:rPr>
        <w:t>Floating wind turbines</w:t>
      </w:r>
      <w:r w:rsidRPr="00913886">
        <w:rPr>
          <w:sz w:val="28"/>
          <w:szCs w:val="28"/>
          <w:lang w:val="en-US"/>
        </w:rPr>
        <w:t xml:space="preserve"> are ideal for offshore deployment, harnessing stronger </w:t>
      </w:r>
      <w:r w:rsidRPr="00913886">
        <w:rPr>
          <w:sz w:val="28"/>
          <w:szCs w:val="28"/>
          <w:lang w:val="en-US"/>
        </w:rPr>
        <w:lastRenderedPageBreak/>
        <w:t xml:space="preserve">winds in deeper waters to generate significant power for coastal communities. </w:t>
      </w:r>
      <w:r w:rsidRPr="00913886">
        <w:rPr>
          <w:b/>
          <w:bCs/>
          <w:sz w:val="28"/>
          <w:szCs w:val="28"/>
          <w:lang w:val="en-US"/>
        </w:rPr>
        <w:t>Large, efficient wind turbines</w:t>
      </w:r>
      <w:r w:rsidRPr="00913886">
        <w:rPr>
          <w:sz w:val="28"/>
          <w:szCs w:val="28"/>
          <w:lang w:val="en-US"/>
        </w:rPr>
        <w:t xml:space="preserve"> can be used in both onshore and offshore wind farms to meet energy demands on a larger scale. </w:t>
      </w:r>
      <w:r w:rsidRPr="00913886">
        <w:rPr>
          <w:b/>
          <w:bCs/>
          <w:sz w:val="28"/>
          <w:szCs w:val="28"/>
          <w:lang w:val="en-US"/>
        </w:rPr>
        <w:t>Advanced thermal storage in CSP</w:t>
      </w:r>
      <w:r w:rsidRPr="00913886">
        <w:rPr>
          <w:sz w:val="28"/>
          <w:szCs w:val="28"/>
          <w:lang w:val="en-US"/>
        </w:rPr>
        <w:t xml:space="preserve"> plants allows for reliable energy supply even when sunlight is not available, making it suitable for utility-scale projects. </w:t>
      </w:r>
      <w:r w:rsidRPr="00913886">
        <w:rPr>
          <w:b/>
          <w:bCs/>
          <w:sz w:val="28"/>
          <w:szCs w:val="28"/>
          <w:lang w:val="en-US"/>
        </w:rPr>
        <w:t>Micro-hydropower systems</w:t>
      </w:r>
      <w:r w:rsidRPr="00913886">
        <w:rPr>
          <w:sz w:val="28"/>
          <w:szCs w:val="28"/>
          <w:lang w:val="en-US"/>
        </w:rPr>
        <w:t xml:space="preserve"> are well-suited for small rivers or streams, providing localized and environmentally friendly energy solutions. </w:t>
      </w:r>
      <w:r w:rsidRPr="00913886">
        <w:rPr>
          <w:b/>
          <w:bCs/>
          <w:sz w:val="28"/>
          <w:szCs w:val="28"/>
          <w:lang w:val="en-US"/>
        </w:rPr>
        <w:t>Bioenergy technologies</w:t>
      </w:r>
      <w:r w:rsidRPr="00913886">
        <w:rPr>
          <w:sz w:val="28"/>
          <w:szCs w:val="28"/>
          <w:lang w:val="en-US"/>
        </w:rPr>
        <w:t>, such as algae-based biofuels and waste-to-energy systems, offer sustainable alternatives to fossil fuels while addressing waste management challenges. These applications collectively support cleaner energy production and contribute to reducing global carbon emissions.</w:t>
      </w:r>
    </w:p>
    <w:p w14:paraId="032D403A" w14:textId="77777777" w:rsidR="00BB5CDE" w:rsidRPr="00913886" w:rsidRDefault="004E24FE" w:rsidP="00913886">
      <w:pPr>
        <w:pStyle w:val="Heading3"/>
        <w:spacing w:line="360" w:lineRule="auto"/>
        <w:rPr>
          <w:rFonts w:eastAsia="Times New Roman"/>
          <w:sz w:val="28"/>
          <w:szCs w:val="28"/>
        </w:rPr>
      </w:pPr>
      <w:r w:rsidRPr="00913886">
        <w:rPr>
          <w:rFonts w:eastAsia="Times New Roman"/>
          <w:sz w:val="28"/>
          <w:szCs w:val="28"/>
        </w:rPr>
        <w:t>E</w:t>
      </w:r>
      <w:r w:rsidR="00913886" w:rsidRPr="00913886">
        <w:rPr>
          <w:rFonts w:eastAsia="Times New Roman"/>
          <w:sz w:val="28"/>
          <w:szCs w:val="28"/>
        </w:rPr>
        <w:t>VALUATION</w:t>
      </w:r>
    </w:p>
    <w:p w14:paraId="7A059BB4" w14:textId="77777777" w:rsidR="00913886" w:rsidRPr="00913886" w:rsidRDefault="004E24FE" w:rsidP="00913886">
      <w:pPr>
        <w:pStyle w:val="NormalWeb"/>
        <w:spacing w:line="360" w:lineRule="auto"/>
        <w:rPr>
          <w:sz w:val="28"/>
          <w:szCs w:val="28"/>
        </w:rPr>
      </w:pPr>
      <w:r w:rsidRPr="00913886">
        <w:rPr>
          <w:rStyle w:val="Strong"/>
          <w:sz w:val="28"/>
          <w:szCs w:val="28"/>
        </w:rPr>
        <w:t>Clarity</w:t>
      </w:r>
      <w:r w:rsidRPr="00913886">
        <w:rPr>
          <w:sz w:val="28"/>
          <w:szCs w:val="28"/>
        </w:rPr>
        <w:t xml:space="preserve">: </w:t>
      </w:r>
    </w:p>
    <w:p w14:paraId="44332FCB" w14:textId="77777777" w:rsidR="00913886" w:rsidRPr="00913886" w:rsidRDefault="004E24FE" w:rsidP="00913886">
      <w:pPr>
        <w:pStyle w:val="NormalWeb"/>
        <w:spacing w:line="360" w:lineRule="auto"/>
        <w:jc w:val="both"/>
        <w:rPr>
          <w:rStyle w:val="Strong"/>
          <w:b w:val="0"/>
          <w:bCs w:val="0"/>
          <w:sz w:val="28"/>
          <w:szCs w:val="28"/>
        </w:rPr>
      </w:pPr>
      <w:r w:rsidRPr="00913886">
        <w:rPr>
          <w:sz w:val="28"/>
          <w:szCs w:val="28"/>
          <w:lang w:val="en-US"/>
        </w:rPr>
        <w:t>The report is well-structured and clear, but it could benefit from a more detailed introduction and conclusion. Adding specific technical details, comparative analysis, and visual aids would enhance understanding. Expanding on challenges, limitations, and future trends would provide a more comprehensive and insightful evaluation.</w:t>
      </w:r>
    </w:p>
    <w:p w14:paraId="7ABD62C6" w14:textId="77777777" w:rsidR="00913886" w:rsidRPr="00913886" w:rsidRDefault="004E24FE" w:rsidP="00913886">
      <w:pPr>
        <w:pStyle w:val="NormalWeb"/>
        <w:spacing w:line="360" w:lineRule="auto"/>
        <w:jc w:val="both"/>
        <w:rPr>
          <w:sz w:val="28"/>
          <w:szCs w:val="28"/>
        </w:rPr>
      </w:pPr>
      <w:r w:rsidRPr="00913886">
        <w:rPr>
          <w:rStyle w:val="Strong"/>
          <w:sz w:val="28"/>
          <w:szCs w:val="28"/>
        </w:rPr>
        <w:t>Accuracy</w:t>
      </w:r>
      <w:r w:rsidRPr="00913886">
        <w:rPr>
          <w:sz w:val="28"/>
          <w:szCs w:val="28"/>
        </w:rPr>
        <w:t>:</w:t>
      </w:r>
    </w:p>
    <w:p w14:paraId="4E833293" w14:textId="77777777" w:rsidR="00BB5CDE" w:rsidRPr="00913886" w:rsidRDefault="004E24FE" w:rsidP="00913886">
      <w:pPr>
        <w:pStyle w:val="NormalWeb"/>
        <w:spacing w:line="360" w:lineRule="auto"/>
        <w:jc w:val="both"/>
        <w:rPr>
          <w:sz w:val="28"/>
          <w:szCs w:val="28"/>
        </w:rPr>
      </w:pPr>
      <w:r w:rsidRPr="00913886">
        <w:rPr>
          <w:sz w:val="28"/>
          <w:szCs w:val="28"/>
          <w:lang w:val="en-US"/>
        </w:rPr>
        <w:t>The report accurately covers recent advancements in renewable energy technologies and their impacts. It provides up-to-date information across various sectors. However, including more technical details, comparative analysis, and exploring limitations in greater depth would strengthen the accuracy and depth of the evaluation.</w:t>
      </w:r>
    </w:p>
    <w:p w14:paraId="1A3819EE" w14:textId="77777777" w:rsidR="00913886" w:rsidRPr="00913886" w:rsidRDefault="004E24FE" w:rsidP="00913886">
      <w:pPr>
        <w:pStyle w:val="NormalWeb"/>
        <w:spacing w:line="360" w:lineRule="auto"/>
        <w:jc w:val="both"/>
        <w:rPr>
          <w:sz w:val="28"/>
          <w:szCs w:val="28"/>
        </w:rPr>
      </w:pPr>
      <w:r w:rsidRPr="00913886">
        <w:rPr>
          <w:rStyle w:val="Strong"/>
          <w:sz w:val="28"/>
          <w:szCs w:val="28"/>
        </w:rPr>
        <w:t>Relevance</w:t>
      </w:r>
      <w:r w:rsidRPr="00913886">
        <w:rPr>
          <w:sz w:val="28"/>
          <w:szCs w:val="28"/>
        </w:rPr>
        <w:t>:</w:t>
      </w:r>
    </w:p>
    <w:p w14:paraId="754781D8" w14:textId="77777777" w:rsidR="00BB5CDE" w:rsidRPr="00913886" w:rsidRDefault="004E24FE" w:rsidP="00913886">
      <w:pPr>
        <w:pStyle w:val="NormalWeb"/>
        <w:spacing w:line="360" w:lineRule="auto"/>
        <w:jc w:val="both"/>
        <w:rPr>
          <w:sz w:val="28"/>
          <w:szCs w:val="28"/>
        </w:rPr>
      </w:pPr>
      <w:r w:rsidRPr="00913886">
        <w:rPr>
          <w:sz w:val="28"/>
          <w:szCs w:val="28"/>
          <w:lang w:val="en-US"/>
        </w:rPr>
        <w:lastRenderedPageBreak/>
        <w:t>The report is highly relevant as it addresses current advancements in renewable energy technologies, which are crucial for sustainability and climate goals. However, integrating more detailed future trends and specific case studies would enhance its relevance and practical application for stakeholders in the renewable energy sector.</w:t>
      </w:r>
    </w:p>
    <w:p w14:paraId="534D391F" w14:textId="77777777" w:rsidR="00913886" w:rsidRPr="00913886" w:rsidRDefault="004E24FE" w:rsidP="00913886">
      <w:pPr>
        <w:pStyle w:val="Heading3"/>
        <w:spacing w:line="360" w:lineRule="auto"/>
        <w:rPr>
          <w:sz w:val="28"/>
          <w:szCs w:val="28"/>
          <w:lang w:val="en-US"/>
        </w:rPr>
      </w:pPr>
      <w:r w:rsidRPr="00913886">
        <w:rPr>
          <w:rFonts w:eastAsia="Times New Roman"/>
          <w:sz w:val="28"/>
          <w:szCs w:val="28"/>
        </w:rPr>
        <w:t>R</w:t>
      </w:r>
      <w:r w:rsidR="00913886">
        <w:rPr>
          <w:rFonts w:eastAsia="Times New Roman"/>
          <w:sz w:val="28"/>
          <w:szCs w:val="28"/>
        </w:rPr>
        <w:t>EFLECTION</w:t>
      </w:r>
    </w:p>
    <w:p w14:paraId="54954BA1" w14:textId="77777777" w:rsidR="00BB5CDE" w:rsidRPr="00913886" w:rsidRDefault="004E24FE" w:rsidP="00913886">
      <w:pPr>
        <w:pStyle w:val="Heading3"/>
        <w:spacing w:line="360" w:lineRule="auto"/>
        <w:jc w:val="both"/>
        <w:rPr>
          <w:b w:val="0"/>
          <w:bCs w:val="0"/>
          <w:sz w:val="28"/>
          <w:szCs w:val="28"/>
          <w:lang w:val="en-US"/>
        </w:rPr>
      </w:pPr>
      <w:r w:rsidRPr="00913886">
        <w:rPr>
          <w:b w:val="0"/>
          <w:bCs w:val="0"/>
          <w:sz w:val="28"/>
          <w:szCs w:val="28"/>
          <w:lang w:val="en-US"/>
        </w:rPr>
        <w:t>Exploring advancements in renewable energy technologies has been an enlightening journey. Delving into solar, wind, hydropower, bioenergy, geothermal, and ocean energy has expanded my understanding of the critical role these technologies play in achieving sustainability. I found it particularly intriguing to study innovations like high-efficiency photovoltaic cells and advanced wind turbine designs, which are driving significant progress in reducing dependence on fossil fuels.</w:t>
      </w:r>
    </w:p>
    <w:p w14:paraId="7E833281" w14:textId="77777777" w:rsidR="00BB5CDE" w:rsidRPr="00913886" w:rsidRDefault="004E24FE" w:rsidP="00913886">
      <w:pPr>
        <w:pStyle w:val="Heading3"/>
        <w:spacing w:line="360" w:lineRule="auto"/>
        <w:jc w:val="both"/>
        <w:rPr>
          <w:b w:val="0"/>
          <w:bCs w:val="0"/>
          <w:sz w:val="28"/>
          <w:szCs w:val="28"/>
        </w:rPr>
      </w:pPr>
      <w:r w:rsidRPr="00913886">
        <w:rPr>
          <w:b w:val="0"/>
          <w:bCs w:val="0"/>
          <w:sz w:val="28"/>
          <w:szCs w:val="28"/>
          <w:lang w:val="en-US"/>
        </w:rPr>
        <w:t>However, the learning process was not without challenges. One major difficulty was navigating the complex technical details and evaluating the relative strengths and weaknesses of each technology. Understanding the nuances of efficiency, cost, and environmental impact required careful analysis. Additionally, addressing the practical issues associated with deploying these technologies, such as high initial costs and potential environmental disruptions, added layers of complexity to the learning experience.</w:t>
      </w:r>
    </w:p>
    <w:p w14:paraId="0A3588F6" w14:textId="2738BAB7" w:rsidR="00BB5CDE" w:rsidRPr="00913886" w:rsidRDefault="004E24FE" w:rsidP="00913886">
      <w:pPr>
        <w:pStyle w:val="Heading3"/>
        <w:spacing w:line="360" w:lineRule="auto"/>
        <w:jc w:val="both"/>
        <w:rPr>
          <w:b w:val="0"/>
          <w:bCs w:val="0"/>
          <w:sz w:val="28"/>
          <w:szCs w:val="28"/>
        </w:rPr>
      </w:pPr>
      <w:r w:rsidRPr="00913886">
        <w:rPr>
          <w:b w:val="0"/>
          <w:bCs w:val="0"/>
          <w:sz w:val="28"/>
          <w:szCs w:val="28"/>
          <w:lang w:val="en-US"/>
        </w:rPr>
        <w:t xml:space="preserve">From this exploration, I gained important insights into the diverse strategies within the renewable energy sector. For example, while solar and wind technologies are rapidly evolving and becoming more cost-effective, other areas like ocean energy still face substantial technological and financial barriers. This experience highlighted the need for ongoing innovation, interdisciplinary collaboration, and informed policy decisions to overcome these challenges. </w:t>
      </w:r>
    </w:p>
    <w:sectPr w:rsidR="00BB5CDE" w:rsidRPr="009138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altName w:val="Aptos Display"/>
    <w:charset w:val="00"/>
    <w:family w:val="swiss"/>
    <w:pitch w:val="variable"/>
    <w:sig w:usb0="20000287" w:usb1="00000003" w:usb2="00000000" w:usb3="00000000" w:csb0="0000019F" w:csb1="00000000"/>
  </w:font>
  <w:font w:name="Aptos">
    <w:altName w:val="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multilevel"/>
    <w:tmpl w:val="51D25F52"/>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1"/>
    <w:multiLevelType w:val="multilevel"/>
    <w:tmpl w:val="2B84B8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00000002"/>
    <w:multiLevelType w:val="multilevel"/>
    <w:tmpl w:val="E55C786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00000003"/>
    <w:multiLevelType w:val="multilevel"/>
    <w:tmpl w:val="D214073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00000004"/>
    <w:multiLevelType w:val="multilevel"/>
    <w:tmpl w:val="2A242B1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00000005"/>
    <w:multiLevelType w:val="multilevel"/>
    <w:tmpl w:val="47B2F16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00000006"/>
    <w:multiLevelType w:val="multilevel"/>
    <w:tmpl w:val="A480596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7"/>
    <w:multiLevelType w:val="multilevel"/>
    <w:tmpl w:val="1498913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num w:numId="1" w16cid:durableId="773289417">
    <w:abstractNumId w:val="7"/>
  </w:num>
  <w:num w:numId="2" w16cid:durableId="577205575">
    <w:abstractNumId w:val="6"/>
  </w:num>
  <w:num w:numId="3" w16cid:durableId="838614659">
    <w:abstractNumId w:val="3"/>
  </w:num>
  <w:num w:numId="4" w16cid:durableId="46536318">
    <w:abstractNumId w:val="2"/>
  </w:num>
  <w:num w:numId="5" w16cid:durableId="1409303907">
    <w:abstractNumId w:val="1"/>
  </w:num>
  <w:num w:numId="6" w16cid:durableId="1572042838">
    <w:abstractNumId w:val="5"/>
  </w:num>
  <w:num w:numId="7" w16cid:durableId="925771435">
    <w:abstractNumId w:val="4"/>
  </w:num>
  <w:num w:numId="8" w16cid:durableId="1498885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CDE"/>
    <w:rsid w:val="004203AF"/>
    <w:rsid w:val="004E24FE"/>
    <w:rsid w:val="00666816"/>
    <w:rsid w:val="008130E1"/>
    <w:rsid w:val="00913886"/>
    <w:rsid w:val="00BB5CDE"/>
    <w:rsid w:val="00EB07B0"/>
    <w:rsid w:val="00F256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53E9EF"/>
  <w15:docId w15:val="{0C3DC565-6E52-4372-BCF8-9A8B88193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SimSun"/>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unhideWhenUsed/>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unhideWhenUsed/>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semiHidden/>
    <w:unhideWhenUsed/>
    <w:qFormat/>
    <w:pPr>
      <w:spacing w:before="100" w:beforeAutospacing="1" w:after="100" w:afterAutospacing="1"/>
      <w:outlineLvl w:val="3"/>
    </w:pPr>
    <w:rPr>
      <w:b/>
      <w:bCs/>
      <w:color w:val="333333"/>
    </w:rPr>
  </w:style>
  <w:style w:type="paragraph" w:styleId="Heading5">
    <w:name w:val="heading 5"/>
    <w:basedOn w:val="Normal"/>
    <w:link w:val="Heading5Char"/>
    <w:uiPriority w:val="9"/>
    <w:semiHidden/>
    <w:unhideWhenUsed/>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semiHidden/>
    <w:unhideWhenUsed/>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ptos Display" w:eastAsia="SimSun" w:hAnsi="Aptos Display" w:cs="SimSun"/>
      <w:color w:val="0F4761"/>
      <w:sz w:val="40"/>
      <w:szCs w:val="40"/>
    </w:rPr>
  </w:style>
  <w:style w:type="character" w:customStyle="1" w:styleId="Heading2Char">
    <w:name w:val="Heading 2 Char"/>
    <w:basedOn w:val="DefaultParagraphFont"/>
    <w:link w:val="Heading2"/>
    <w:uiPriority w:val="9"/>
    <w:rPr>
      <w:rFonts w:ascii="Aptos Display" w:eastAsia="SimSun" w:hAnsi="Aptos Display" w:cs="SimSun"/>
      <w:color w:val="0F4761"/>
      <w:sz w:val="32"/>
      <w:szCs w:val="32"/>
    </w:rPr>
  </w:style>
  <w:style w:type="character" w:customStyle="1" w:styleId="Heading3Char">
    <w:name w:val="Heading 3 Char"/>
    <w:basedOn w:val="DefaultParagraphFont"/>
    <w:link w:val="Heading3"/>
    <w:uiPriority w:val="9"/>
    <w:rPr>
      <w:rFonts w:ascii="Aptos" w:eastAsia="SimSun" w:hAnsi="Aptos" w:cs="SimSun"/>
      <w:color w:val="0F4761"/>
      <w:sz w:val="28"/>
      <w:szCs w:val="28"/>
    </w:rPr>
  </w:style>
  <w:style w:type="character" w:customStyle="1" w:styleId="Heading4Char">
    <w:name w:val="Heading 4 Char"/>
    <w:basedOn w:val="DefaultParagraphFont"/>
    <w:link w:val="Heading4"/>
    <w:uiPriority w:val="9"/>
    <w:rPr>
      <w:rFonts w:ascii="Aptos" w:eastAsia="SimSun" w:hAnsi="Aptos" w:cs="SimSun"/>
      <w:i/>
      <w:iCs/>
      <w:color w:val="0F4761"/>
      <w:sz w:val="24"/>
      <w:szCs w:val="24"/>
    </w:rPr>
  </w:style>
  <w:style w:type="character" w:customStyle="1" w:styleId="Heading5Char">
    <w:name w:val="Heading 5 Char"/>
    <w:basedOn w:val="DefaultParagraphFont"/>
    <w:link w:val="Heading5"/>
    <w:uiPriority w:val="9"/>
    <w:rPr>
      <w:rFonts w:ascii="Aptos" w:eastAsia="SimSun" w:hAnsi="Aptos" w:cs="SimSun"/>
      <w:color w:val="0F4761"/>
      <w:sz w:val="24"/>
      <w:szCs w:val="24"/>
    </w:rPr>
  </w:style>
  <w:style w:type="character" w:customStyle="1" w:styleId="Heading6Char">
    <w:name w:val="Heading 6 Char"/>
    <w:basedOn w:val="DefaultParagraphFont"/>
    <w:link w:val="Heading6"/>
    <w:uiPriority w:val="9"/>
    <w:rPr>
      <w:rFonts w:ascii="Aptos" w:eastAsia="SimSun" w:hAnsi="Aptos" w:cs="SimSun"/>
      <w:i/>
      <w:iCs/>
      <w:color w:val="595959"/>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uiPriority w:val="99"/>
    <w:rPr>
      <w:color w:val="800080"/>
      <w:u w:val="single"/>
    </w:rPr>
  </w:style>
  <w:style w:type="character" w:styleId="HTMLCode">
    <w:name w:val="HTML Code"/>
    <w:basedOn w:val="DefaultParagraphFont"/>
    <w:uiPriority w:val="99"/>
    <w:rPr>
      <w:rFonts w:ascii="Courier New" w:eastAsia="SimSu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1646</Words>
  <Characters>9385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creator>Vikas Gupta</dc:creator>
  <cp:lastModifiedBy>suresh babu</cp:lastModifiedBy>
  <cp:revision>2</cp:revision>
  <dcterms:created xsi:type="dcterms:W3CDTF">2024-09-07T14:14:00Z</dcterms:created>
  <dcterms:modified xsi:type="dcterms:W3CDTF">2024-09-07T14:14:00Z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412206b169b44506a98c9ffad9a6d631</vt:lpwstr>
  </property>
</Properties>
</file>