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To,                                                                                                                         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The Principal,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to put up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Flex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in the IT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Square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7th and 8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March 2017.For the promotion of Technovision 10.0 we want to put up our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Flex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in the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IT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Square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. Kindly grant us permission for the same.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We assure you that all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the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activities shall be carried with full discipline and no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damage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Mr. Shubham Patil                                                                                                    Dr. Deepali Shelke                                                                                                                              Student Convenor                                                                                                       Convenor                                                                                                         Technovision 10.0                                                                                                      Technovision 10.0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LibreOffice/5.2.5.1$Windows_x86 LibreOffice_project/0312e1a284a7d50ca85a365c316c7abbf20a4d22</Application>
  <Pages>1</Pages>
  <Words>101</Words>
  <Characters>521</Characters>
  <CharactersWithSpaces>1309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2017-02-01T21:17:20Z</dcterms:created>
  <dc:creator/>
  <dc:description/>
  <dc:language>en-IN</dc:language>
  <cp:lastModifiedBy/>
  <dcterms:modified xsi:type="dcterms:W3CDTF">2017-02-01T21:35:47Z</dcterms:modified>
  <cp:revision>3</cp:revision>
  <dc:subject/>
  <dc:title/>
</cp:coreProperties>
</file>