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To,                                                                                          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The Principal,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Approval of the Workshops conducted in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a national level technical festival on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6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7th and 8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March 2017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 We want to conduct the following Workshops: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Internet of Things.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2-wheeled Balanced Robot.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Additive Manufacturing.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Musicology.</w:t>
      </w:r>
    </w:p>
    <w:p>
      <w:pPr>
        <w:pStyle w:val="Normal"/>
        <w:numPr>
          <w:ilvl w:val="0"/>
          <w:numId w:val="1"/>
        </w:numPr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Practical Surveying.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Kindly grant us the permission for the same.We assure you that all activities shall be carried with full discipline and no harm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ascii="Calibri" w:hAnsi="Calibri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LibreOffice/5.2.5.1$Windows_x86 LibreOffice_project/0312e1a284a7d50ca85a365c316c7abbf20a4d22</Application>
  <Pages>2</Pages>
  <Words>112</Words>
  <Characters>646</Characters>
  <CharactersWithSpaces>2327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2017-02-09T21:15:54Z</dcterms:modified>
  <cp:revision>3</cp:revision>
  <dc:subject/>
  <dc:title/>
</cp:coreProperties>
</file>