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63679" w14:textId="77777777" w:rsidR="008F2F49" w:rsidRDefault="008F2F49" w:rsidP="008F2F49">
      <w:r w:rsidRPr="008F2F49">
        <w:t xml:space="preserve">EDA Business Insights: </w:t>
      </w:r>
    </w:p>
    <w:p w14:paraId="3AC88E48" w14:textId="77777777" w:rsidR="008F2F49" w:rsidRDefault="008F2F49" w:rsidP="008F2F49">
      <w:r>
        <w:t>Top</w:t>
      </w:r>
      <w:r w:rsidRPr="008F2F49">
        <w:t>-Selling Items: With 100 units sold, the "</w:t>
      </w:r>
      <w:proofErr w:type="spellStart"/>
      <w:r w:rsidRPr="008F2F49">
        <w:t>ActiveWear</w:t>
      </w:r>
      <w:proofErr w:type="spellEnd"/>
      <w:r w:rsidRPr="008F2F49">
        <w:t xml:space="preserve"> Smartwatch" is the top seller, followed by the "</w:t>
      </w:r>
      <w:proofErr w:type="spellStart"/>
      <w:r w:rsidRPr="008F2F49">
        <w:t>SoundWave</w:t>
      </w:r>
      <w:proofErr w:type="spellEnd"/>
      <w:r w:rsidRPr="008F2F49">
        <w:t xml:space="preserve"> Headphones" and the "</w:t>
      </w:r>
      <w:proofErr w:type="spellStart"/>
      <w:r w:rsidRPr="008F2F49">
        <w:t>HomeSense</w:t>
      </w:r>
      <w:proofErr w:type="spellEnd"/>
      <w:r w:rsidRPr="008F2F49">
        <w:t xml:space="preserve"> Desk Lamp." These products show that the electronics and home décor categories are in high demand.</w:t>
      </w:r>
      <w:r w:rsidRPr="008F2F49">
        <w:br/>
      </w:r>
      <w:r w:rsidRPr="008F2F49">
        <w:br/>
        <w:t>Revenue by Category: "Books" brings in the most money ($192,147.47), followed by "Electronics" and "Clothing." In certain areas, targeted promotions can spur additional expansion.</w:t>
      </w:r>
      <w:r w:rsidRPr="008F2F49">
        <w:br/>
      </w:r>
      <w:r w:rsidRPr="008F2F49">
        <w:br/>
        <w:t>Regional Performance: The region with the highest sales ($219,352.56) is South America, indicating high levels of customer involvement. Revenue could be increased by developing strategies to duplicate this performance in other areas.</w:t>
      </w:r>
      <w:r w:rsidRPr="008F2F49">
        <w:br/>
      </w:r>
      <w:r w:rsidRPr="008F2F49">
        <w:br/>
        <w:t>Monthly Sales Trend: Seasonal trends were highlighted by July 2024's peak sales of $71,366.39. High-performing months should be leveraged for future campaigns.</w:t>
      </w:r>
    </w:p>
    <w:p w14:paraId="0B9F14CA" w14:textId="1A3FE0BA" w:rsidR="008F2F49" w:rsidRPr="008F2F49" w:rsidRDefault="008F2F49" w:rsidP="008F2F49">
      <w:r w:rsidRPr="008F2F49">
        <w:t>Customer Loyalty and High-Value Transactions: 428 transactions have a value above average, and 187 clients are repeat consumers.</w:t>
      </w:r>
      <w:r>
        <w:t xml:space="preserve"> </w:t>
      </w:r>
      <w:r w:rsidRPr="008F2F49">
        <w:t>Offering loyalty rewards to repeat customers and upselling opportunities in high-value transactions can boost profitability.</w:t>
      </w:r>
    </w:p>
    <w:p w14:paraId="223B518F" w14:textId="57CBA6BD" w:rsidR="008F2F49" w:rsidRPr="008F2F49" w:rsidRDefault="008F2F49" w:rsidP="008F2F49">
      <w:r w:rsidRPr="008F2F49">
        <w:br/>
      </w:r>
    </w:p>
    <w:p w14:paraId="12BFAC1E" w14:textId="77777777" w:rsidR="00CA5431" w:rsidRDefault="00CA5431"/>
    <w:sectPr w:rsidR="00CA5431" w:rsidSect="002F068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49"/>
    <w:rsid w:val="002F068F"/>
    <w:rsid w:val="008C5E5F"/>
    <w:rsid w:val="008F2F49"/>
    <w:rsid w:val="00CA5431"/>
    <w:rsid w:val="00F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13D8"/>
  <w15:chartTrackingRefBased/>
  <w15:docId w15:val="{AE18EE3B-4DBD-44D6-90E1-610F1902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P Kumar</dc:creator>
  <cp:keywords/>
  <dc:description/>
  <cp:lastModifiedBy>Ajith P Kumar</cp:lastModifiedBy>
  <cp:revision>1</cp:revision>
  <dcterms:created xsi:type="dcterms:W3CDTF">2025-01-27T16:04:00Z</dcterms:created>
  <dcterms:modified xsi:type="dcterms:W3CDTF">2025-01-27T16:07:00Z</dcterms:modified>
</cp:coreProperties>
</file>