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326D" w14:textId="77777777" w:rsidR="00611A23" w:rsidRDefault="00000000">
      <w:pPr>
        <w:spacing w:after="48"/>
        <w:jc w:val="center"/>
      </w:pPr>
      <w:r>
        <w:rPr>
          <w:rFonts w:ascii="Calibri" w:eastAsia="Calibri" w:hAnsi="Calibri" w:cs="Calibri"/>
          <w:b/>
          <w:bCs/>
          <w:color w:val="1F4E79"/>
          <w:sz w:val="34"/>
          <w:szCs w:val="34"/>
        </w:rPr>
        <w:t>AJAY LUHAR</w:t>
      </w:r>
    </w:p>
    <w:p w14:paraId="12575BC3" w14:textId="5C04A7A6" w:rsidR="00611A23" w:rsidRDefault="00FA16CD">
      <w:pPr>
        <w:spacing w:after="50"/>
        <w:jc w:val="center"/>
      </w:pPr>
      <w:r>
        <w:rPr>
          <w:rFonts w:ascii="Calibri" w:eastAsia="Calibri" w:hAnsi="Calibri" w:cs="Calibri"/>
          <w:color w:val="555555"/>
          <w:sz w:val="17"/>
          <w:szCs w:val="17"/>
        </w:rPr>
        <w:t>iamajayluhar@gmail.com • +</w:t>
      </w:r>
      <w:r w:rsidR="00000000">
        <w:rPr>
          <w:rFonts w:ascii="Calibri" w:eastAsia="Calibri" w:hAnsi="Calibri" w:cs="Calibri"/>
          <w:color w:val="555555"/>
          <w:sz w:val="17"/>
          <w:szCs w:val="17"/>
        </w:rPr>
        <w:t>1 (548) 333-</w:t>
      </w:r>
      <w:r>
        <w:rPr>
          <w:rFonts w:ascii="Calibri" w:eastAsia="Calibri" w:hAnsi="Calibri" w:cs="Calibri"/>
          <w:color w:val="555555"/>
          <w:sz w:val="17"/>
          <w:szCs w:val="17"/>
        </w:rPr>
        <w:t>4376 • Burlington</w:t>
      </w:r>
      <w:r w:rsidR="00000000">
        <w:rPr>
          <w:rFonts w:ascii="Calibri" w:eastAsia="Calibri" w:hAnsi="Calibri" w:cs="Calibri"/>
          <w:color w:val="555555"/>
          <w:sz w:val="17"/>
          <w:szCs w:val="17"/>
        </w:rPr>
        <w:t xml:space="preserve">, </w:t>
      </w:r>
      <w:r>
        <w:rPr>
          <w:rFonts w:ascii="Calibri" w:eastAsia="Calibri" w:hAnsi="Calibri" w:cs="Calibri"/>
          <w:color w:val="555555"/>
          <w:sz w:val="17"/>
          <w:szCs w:val="17"/>
        </w:rPr>
        <w:t>ON •</w:t>
      </w:r>
      <w:r w:rsidR="00000000">
        <w:rPr>
          <w:rFonts w:ascii="Calibri" w:eastAsia="Calibri" w:hAnsi="Calibri" w:cs="Calibri"/>
          <w:color w:val="555555"/>
          <w:sz w:val="17"/>
          <w:szCs w:val="17"/>
        </w:rPr>
        <w:t xml:space="preserve">  </w:t>
      </w:r>
      <w:hyperlink r:id="rId5" w:history="1">
        <w:r w:rsidR="00611A23">
          <w:rPr>
            <w:rFonts w:ascii="Calibri" w:eastAsia="Calibri" w:hAnsi="Calibri" w:cs="Calibri"/>
            <w:color w:val="0563C1"/>
            <w:sz w:val="17"/>
            <w:szCs w:val="17"/>
            <w:u w:val="single"/>
          </w:rPr>
          <w:t>linkedin.com/in/</w:t>
        </w:r>
        <w:proofErr w:type="spellStart"/>
        <w:r w:rsidR="00611A23">
          <w:rPr>
            <w:rFonts w:ascii="Calibri" w:eastAsia="Calibri" w:hAnsi="Calibri" w:cs="Calibri"/>
            <w:color w:val="0563C1"/>
            <w:sz w:val="17"/>
            <w:szCs w:val="17"/>
            <w:u w:val="single"/>
          </w:rPr>
          <w:t>ajay-luhar</w:t>
        </w:r>
        <w:proofErr w:type="spellEnd"/>
      </w:hyperlink>
      <w:r w:rsidR="00000000">
        <w:rPr>
          <w:rFonts w:ascii="Calibri" w:eastAsia="Calibri" w:hAnsi="Calibri" w:cs="Calibri"/>
          <w:color w:val="555555"/>
          <w:sz w:val="17"/>
          <w:szCs w:val="17"/>
        </w:rPr>
        <w:t xml:space="preserve"> </w:t>
      </w:r>
    </w:p>
    <w:p w14:paraId="3C680B5A" w14:textId="77777777" w:rsidR="00611A23" w:rsidRDefault="00000000" w:rsidP="00F33265">
      <w:pPr>
        <w:pBdr>
          <w:bottom w:val="single" w:sz="4" w:space="2" w:color="auto"/>
        </w:pBdr>
        <w:spacing w:before="90" w:after="50"/>
      </w:pPr>
      <w:r>
        <w:rPr>
          <w:rFonts w:ascii="Calibri" w:eastAsia="Calibri" w:hAnsi="Calibri" w:cs="Calibri"/>
          <w:b/>
          <w:bCs/>
          <w:caps/>
          <w:color w:val="1F4E79"/>
        </w:rPr>
        <w:t>Professional Summary</w:t>
      </w:r>
    </w:p>
    <w:p w14:paraId="61710C37" w14:textId="6AF6B279" w:rsidR="00F33265" w:rsidRDefault="008758B3" w:rsidP="00C808D7">
      <w:pPr>
        <w:spacing w:before="90" w:after="50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color w:val="212121"/>
          <w:sz w:val="17"/>
          <w:szCs w:val="17"/>
        </w:rPr>
        <w:t xml:space="preserve">Results-driven </w:t>
      </w:r>
      <w:r w:rsidR="00F15C5A">
        <w:rPr>
          <w:rFonts w:ascii="Calibri" w:eastAsia="Calibri" w:hAnsi="Calibri" w:cs="Calibri"/>
          <w:color w:val="212121"/>
          <w:sz w:val="17"/>
          <w:szCs w:val="17"/>
        </w:rPr>
        <w:t>Software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 xml:space="preserve"> Engineer with </w:t>
      </w:r>
      <w:r>
        <w:rPr>
          <w:rFonts w:ascii="Calibri" w:eastAsia="Calibri" w:hAnsi="Calibri" w:cs="Calibri"/>
          <w:color w:val="212121"/>
          <w:sz w:val="17"/>
          <w:szCs w:val="17"/>
        </w:rPr>
        <w:t>2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 xml:space="preserve">+ years of experience in backend development, data engineering, and AI-powered applications, now expanding into Data Analyst and </w:t>
      </w:r>
      <w:r>
        <w:rPr>
          <w:rFonts w:ascii="Calibri" w:eastAsia="Calibri" w:hAnsi="Calibri" w:cs="Calibri"/>
          <w:color w:val="212121"/>
          <w:sz w:val="17"/>
          <w:szCs w:val="17"/>
        </w:rPr>
        <w:t>AI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 xml:space="preserve"> Engineering roles. Strong expertise in Python, SQL, data preprocessing, and API development, with hands-on experience in data cleaning, transformation, visualization, and machine learning model evaluation. Skilled in building scalable data pipelines, </w:t>
      </w:r>
      <w:r w:rsidR="00FA16CD" w:rsidRPr="008758B3">
        <w:rPr>
          <w:rFonts w:ascii="Calibri" w:eastAsia="Calibri" w:hAnsi="Calibri" w:cs="Calibri"/>
          <w:color w:val="212121"/>
          <w:sz w:val="17"/>
          <w:szCs w:val="17"/>
        </w:rPr>
        <w:t>analysing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 xml:space="preserve"> complex datasets, and presenting insights using Power BI and Tableau. Proven ability to optimize systems, automate workflows, and translate raw data into actionable business insights in Agile environments.</w:t>
      </w:r>
    </w:p>
    <w:p w14:paraId="4D4F3113" w14:textId="5FAF4182" w:rsidR="00611A23" w:rsidRDefault="00000000" w:rsidP="00F33265">
      <w:pPr>
        <w:pBdr>
          <w:bottom w:val="single" w:sz="8" w:space="2" w:color="1F4E79"/>
          <w:between w:val="single" w:sz="4" w:space="1" w:color="auto"/>
        </w:pBdr>
        <w:spacing w:before="90" w:after="50"/>
      </w:pPr>
      <w:r>
        <w:rPr>
          <w:rFonts w:ascii="Calibri" w:eastAsia="Calibri" w:hAnsi="Calibri" w:cs="Calibri"/>
          <w:b/>
          <w:bCs/>
          <w:caps/>
          <w:color w:val="1F4E79"/>
        </w:rPr>
        <w:t>Technical Skills</w:t>
      </w:r>
    </w:p>
    <w:p w14:paraId="1F55520F" w14:textId="77777777" w:rsidR="008758B3" w:rsidRPr="008758B3" w:rsidRDefault="008758B3" w:rsidP="008758B3">
      <w:pPr>
        <w:pBdr>
          <w:bottom w:val="single" w:sz="8" w:space="2" w:color="1F4E79"/>
        </w:pBdr>
        <w:rPr>
          <w:rFonts w:ascii="Calibri" w:eastAsia="Calibri" w:hAnsi="Calibri" w:cs="Calibri"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Programming: 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>Python, JavaScript, C</w:t>
      </w:r>
    </w:p>
    <w:p w14:paraId="2739D44E" w14:textId="434EE824" w:rsidR="008758B3" w:rsidRPr="008758B3" w:rsidRDefault="008758B3" w:rsidP="008758B3">
      <w:pPr>
        <w:pBdr>
          <w:bottom w:val="single" w:sz="8" w:space="2" w:color="1F4E79"/>
        </w:pBdr>
        <w:rPr>
          <w:rFonts w:ascii="Calibri" w:eastAsia="Calibri" w:hAnsi="Calibri" w:cs="Calibri"/>
          <w:b/>
          <w:bCs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Web &amp; API Development: 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>Django, Flask, FastAPI, RESTful APIs</w:t>
      </w:r>
      <w:r w:rsidR="008755E0">
        <w:rPr>
          <w:rFonts w:ascii="Calibri" w:eastAsia="Calibri" w:hAnsi="Calibri" w:cs="Calibri"/>
          <w:color w:val="212121"/>
          <w:sz w:val="17"/>
          <w:szCs w:val="17"/>
        </w:rPr>
        <w:t>, OpenEDX</w:t>
      </w:r>
    </w:p>
    <w:p w14:paraId="7092796B" w14:textId="39CBF47E" w:rsidR="008758B3" w:rsidRPr="008758B3" w:rsidRDefault="008758B3" w:rsidP="008758B3">
      <w:pPr>
        <w:pBdr>
          <w:bottom w:val="single" w:sz="8" w:space="2" w:color="1F4E79"/>
        </w:pBdr>
        <w:rPr>
          <w:rFonts w:ascii="Calibri" w:eastAsia="Calibri" w:hAnsi="Calibri" w:cs="Calibri"/>
          <w:b/>
          <w:bCs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b/>
          <w:bCs/>
          <w:color w:val="212121"/>
          <w:sz w:val="17"/>
          <w:szCs w:val="17"/>
        </w:rPr>
        <w:t>Data Analysis &amp; Visualization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 xml:space="preserve">: </w:t>
      </w:r>
      <w:r w:rsidR="00183B17" w:rsidRPr="00183B17">
        <w:rPr>
          <w:rFonts w:ascii="Calibri" w:eastAsia="Calibri" w:hAnsi="Calibri" w:cs="Calibri"/>
          <w:color w:val="212121"/>
          <w:sz w:val="17"/>
          <w:szCs w:val="17"/>
        </w:rPr>
        <w:t>Pandas, NumPy, Data Cleaning, Feature Engineering, Excel, Power BI, Tableau, Matplotlib, Seaborn</w:t>
      </w:r>
    </w:p>
    <w:p w14:paraId="3E48E9D8" w14:textId="77777777" w:rsidR="008758B3" w:rsidRPr="008758B3" w:rsidRDefault="008758B3" w:rsidP="008758B3">
      <w:pPr>
        <w:pBdr>
          <w:bottom w:val="single" w:sz="8" w:space="2" w:color="1F4E79"/>
        </w:pBdr>
        <w:rPr>
          <w:rFonts w:ascii="Calibri" w:eastAsia="Calibri" w:hAnsi="Calibri" w:cs="Calibri"/>
          <w:b/>
          <w:bCs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Artificial Intelligence &amp; Machine Learning: 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>TensorFlow, PyTorch, NLP, Computer Vision, Model Deployment</w:t>
      </w:r>
    </w:p>
    <w:p w14:paraId="0E3FD392" w14:textId="77777777" w:rsidR="008758B3" w:rsidRPr="008758B3" w:rsidRDefault="008758B3" w:rsidP="008758B3">
      <w:pPr>
        <w:pBdr>
          <w:bottom w:val="single" w:sz="8" w:space="2" w:color="1F4E79"/>
        </w:pBdr>
        <w:rPr>
          <w:rFonts w:ascii="Calibri" w:eastAsia="Calibri" w:hAnsi="Calibri" w:cs="Calibri"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Data &amp; ML Engineering: 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>Data Preprocessing, EDA, Model Evaluation, ML Pipelines</w:t>
      </w:r>
    </w:p>
    <w:p w14:paraId="41A4422F" w14:textId="33B7872A" w:rsidR="008758B3" w:rsidRPr="008758B3" w:rsidRDefault="008758B3" w:rsidP="008758B3">
      <w:pPr>
        <w:pBdr>
          <w:bottom w:val="single" w:sz="8" w:space="2" w:color="1F4E79"/>
        </w:pBdr>
        <w:rPr>
          <w:rFonts w:ascii="Calibri" w:eastAsia="Calibri" w:hAnsi="Calibri" w:cs="Calibri"/>
          <w:b/>
          <w:bCs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b/>
          <w:bCs/>
          <w:color w:val="212121"/>
          <w:sz w:val="17"/>
          <w:szCs w:val="17"/>
        </w:rPr>
        <w:t>Cloud &amp; Infrastructure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>: AWS (Lambda, API Gateway, S3, SageMaker)</w:t>
      </w:r>
      <w:r w:rsidR="008755E0">
        <w:rPr>
          <w:rFonts w:ascii="Calibri" w:eastAsia="Calibri" w:hAnsi="Calibri" w:cs="Calibri"/>
          <w:color w:val="212121"/>
          <w:sz w:val="17"/>
          <w:szCs w:val="17"/>
        </w:rPr>
        <w:t xml:space="preserve">, </w:t>
      </w:r>
      <w:r w:rsidR="008755E0" w:rsidRPr="008755E0">
        <w:rPr>
          <w:rFonts w:ascii="Calibri" w:eastAsia="Calibri" w:hAnsi="Calibri" w:cs="Calibri"/>
          <w:color w:val="212121"/>
          <w:sz w:val="17"/>
          <w:szCs w:val="17"/>
        </w:rPr>
        <w:t>Cloud Integrations</w:t>
      </w:r>
    </w:p>
    <w:p w14:paraId="558BDD1D" w14:textId="77777777" w:rsidR="008758B3" w:rsidRPr="008758B3" w:rsidRDefault="008758B3" w:rsidP="008758B3">
      <w:pPr>
        <w:pBdr>
          <w:bottom w:val="single" w:sz="8" w:space="2" w:color="1F4E79"/>
        </w:pBdr>
        <w:rPr>
          <w:rFonts w:ascii="Calibri" w:eastAsia="Calibri" w:hAnsi="Calibri" w:cs="Calibri"/>
          <w:b/>
          <w:bCs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Automation &amp; DevOps: 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>CI/CD, Git, JIRA, API Debugging</w:t>
      </w:r>
    </w:p>
    <w:p w14:paraId="59494FC6" w14:textId="77777777" w:rsidR="008758B3" w:rsidRDefault="008758B3" w:rsidP="008758B3">
      <w:pPr>
        <w:pBdr>
          <w:bottom w:val="single" w:sz="8" w:space="2" w:color="1F4E79"/>
        </w:pBdr>
        <w:rPr>
          <w:rFonts w:ascii="Calibri" w:eastAsia="Calibri" w:hAnsi="Calibri" w:cs="Calibri"/>
          <w:b/>
          <w:bCs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Databases: 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>MySQL, MongoDB, SQLite, SQL</w:t>
      </w:r>
    </w:p>
    <w:p w14:paraId="7CC1D444" w14:textId="398A732A" w:rsidR="008758B3" w:rsidRDefault="008758B3" w:rsidP="008758B3">
      <w:pPr>
        <w:pBdr>
          <w:bottom w:val="single" w:sz="8" w:space="2" w:color="1F4E79"/>
        </w:pBdr>
        <w:rPr>
          <w:rFonts w:ascii="Calibri" w:eastAsia="Calibri" w:hAnsi="Calibri" w:cs="Calibri"/>
          <w:b/>
          <w:bCs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b/>
          <w:bCs/>
          <w:color w:val="212121"/>
          <w:sz w:val="17"/>
          <w:szCs w:val="17"/>
        </w:rPr>
        <w:t>Software Engineering:</w:t>
      </w:r>
      <w:r w:rsidRPr="008758B3">
        <w:rPr>
          <w:rFonts w:ascii="Calibri" w:eastAsia="Calibri" w:hAnsi="Calibri" w:cs="Calibri"/>
          <w:color w:val="212121"/>
          <w:sz w:val="17"/>
          <w:szCs w:val="17"/>
        </w:rPr>
        <w:t xml:space="preserve"> </w:t>
      </w:r>
      <w:r w:rsidR="00F15C5A" w:rsidRPr="00F15C5A">
        <w:rPr>
          <w:rFonts w:ascii="Calibri" w:eastAsia="Calibri" w:hAnsi="Calibri" w:cs="Calibri"/>
          <w:color w:val="212121"/>
          <w:sz w:val="17"/>
          <w:szCs w:val="17"/>
        </w:rPr>
        <w:t>Agile Methodology, Creating and Maintaining Documentation, Unit Testing</w:t>
      </w:r>
    </w:p>
    <w:p w14:paraId="7095702C" w14:textId="4CB13BEF" w:rsidR="00611A23" w:rsidRDefault="00000000">
      <w:pPr>
        <w:pBdr>
          <w:bottom w:val="single" w:sz="8" w:space="2" w:color="1F4E79"/>
        </w:pBdr>
        <w:spacing w:before="90" w:after="50"/>
      </w:pPr>
      <w:r>
        <w:rPr>
          <w:rFonts w:ascii="Calibri" w:eastAsia="Calibri" w:hAnsi="Calibri" w:cs="Calibri"/>
          <w:b/>
          <w:bCs/>
          <w:caps/>
          <w:color w:val="1F4E79"/>
        </w:rPr>
        <w:t>Work Experience</w:t>
      </w:r>
    </w:p>
    <w:p w14:paraId="2FFD39F4" w14:textId="7AE34D95" w:rsidR="00611A23" w:rsidRPr="008758B3" w:rsidRDefault="00000000">
      <w:pPr>
        <w:spacing w:before="80" w:after="22"/>
      </w:pPr>
      <w:r>
        <w:rPr>
          <w:rFonts w:ascii="Calibri" w:eastAsia="Calibri" w:hAnsi="Calibri" w:cs="Calibri"/>
          <w:b/>
          <w:bCs/>
          <w:color w:val="212121"/>
          <w:sz w:val="19"/>
          <w:szCs w:val="19"/>
        </w:rPr>
        <w:t xml:space="preserve">Meta Technical </w:t>
      </w:r>
      <w:r w:rsidR="008758B3">
        <w:rPr>
          <w:rFonts w:ascii="Calibri" w:eastAsia="Calibri" w:hAnsi="Calibri" w:cs="Calibri"/>
          <w:b/>
          <w:bCs/>
          <w:color w:val="212121"/>
          <w:sz w:val="19"/>
          <w:szCs w:val="19"/>
        </w:rPr>
        <w:t>Pro</w:t>
      </w:r>
      <w:r w:rsidR="008758B3">
        <w:rPr>
          <w:rFonts w:ascii="Calibri" w:eastAsia="Calibri" w:hAnsi="Calibri" w:cs="Calibri"/>
          <w:color w:val="555555"/>
          <w:sz w:val="17"/>
          <w:szCs w:val="17"/>
        </w:rPr>
        <w:t xml:space="preserve"> | Accenture</w:t>
      </w:r>
      <w:r w:rsidRPr="008758B3">
        <w:rPr>
          <w:rFonts w:ascii="Calibri" w:eastAsia="Calibri" w:hAnsi="Calibri" w:cs="Calibri"/>
          <w:color w:val="555555"/>
          <w:sz w:val="17"/>
          <w:szCs w:val="17"/>
        </w:rPr>
        <w:t xml:space="preserve"> | St. Catharines, </w:t>
      </w:r>
      <w:r w:rsidR="008758B3" w:rsidRPr="008758B3">
        <w:rPr>
          <w:rFonts w:ascii="Calibri" w:eastAsia="Calibri" w:hAnsi="Calibri" w:cs="Calibri"/>
          <w:color w:val="555555"/>
          <w:sz w:val="17"/>
          <w:szCs w:val="17"/>
        </w:rPr>
        <w:t>ON | Jul</w:t>
      </w:r>
      <w:r w:rsidRPr="008758B3">
        <w:rPr>
          <w:rFonts w:ascii="Calibri" w:eastAsia="Calibri" w:hAnsi="Calibri" w:cs="Calibri"/>
          <w:color w:val="555555"/>
          <w:sz w:val="17"/>
          <w:szCs w:val="17"/>
        </w:rPr>
        <w:t xml:space="preserve"> 2025 – Mar 2026</w:t>
      </w:r>
    </w:p>
    <w:p w14:paraId="7B3744E5" w14:textId="64D71BA8" w:rsidR="009A69B4" w:rsidRPr="009A69B4" w:rsidRDefault="009A69B4" w:rsidP="009A69B4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9A69B4">
        <w:rPr>
          <w:rFonts w:ascii="Calibri" w:eastAsia="Calibri" w:hAnsi="Calibri" w:cs="Calibri"/>
          <w:color w:val="212121"/>
          <w:sz w:val="17"/>
          <w:szCs w:val="17"/>
        </w:rPr>
        <w:t xml:space="preserve">Provided advanced technical consultation to businesses integrating Meta’s advertising and analytics platforms, including Pixel, Conversions API, and event tracking infrastructure. </w:t>
      </w:r>
    </w:p>
    <w:p w14:paraId="4A0478C4" w14:textId="5DF9B9E4" w:rsidR="009A69B4" w:rsidRPr="009A69B4" w:rsidRDefault="009A69B4" w:rsidP="009A69B4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9A69B4">
        <w:rPr>
          <w:rFonts w:ascii="Calibri" w:eastAsia="Calibri" w:hAnsi="Calibri" w:cs="Calibri"/>
          <w:color w:val="212121"/>
          <w:sz w:val="17"/>
          <w:szCs w:val="17"/>
        </w:rPr>
        <w:t xml:space="preserve">Worked extensively with REST APIs, backend systems, and web integrations to configure reliable data pipelines between business platforms and Meta services. </w:t>
      </w:r>
    </w:p>
    <w:p w14:paraId="2DE75C56" w14:textId="6B1DDA5C" w:rsidR="009A69B4" w:rsidRPr="009A69B4" w:rsidRDefault="009A69B4" w:rsidP="009A69B4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9A69B4">
        <w:rPr>
          <w:rFonts w:ascii="Calibri" w:eastAsia="Calibri" w:hAnsi="Calibri" w:cs="Calibri"/>
          <w:color w:val="212121"/>
          <w:sz w:val="17"/>
          <w:szCs w:val="17"/>
        </w:rPr>
        <w:t xml:space="preserve">Troubleshot complex API integration issues and event tracking workflows, improving data accuracy and reporting reliability for client campaigns. </w:t>
      </w:r>
    </w:p>
    <w:p w14:paraId="410293B6" w14:textId="5F1819EE" w:rsidR="009A69B4" w:rsidRPr="009A69B4" w:rsidRDefault="009A69B4" w:rsidP="009A69B4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9A69B4">
        <w:rPr>
          <w:rFonts w:ascii="Calibri" w:eastAsia="Calibri" w:hAnsi="Calibri" w:cs="Calibri"/>
          <w:color w:val="212121"/>
          <w:sz w:val="17"/>
          <w:szCs w:val="17"/>
        </w:rPr>
        <w:t xml:space="preserve">Collaborated with cross-functional engineering teams to diagnose system-level issues, optimize data flow architectures, and improve performance of analytics integrations. </w:t>
      </w:r>
    </w:p>
    <w:p w14:paraId="10A6A753" w14:textId="1AE97128" w:rsidR="003F19F7" w:rsidRPr="003F19F7" w:rsidRDefault="009A69B4" w:rsidP="009A69B4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9A69B4">
        <w:rPr>
          <w:rFonts w:ascii="Calibri" w:eastAsia="Calibri" w:hAnsi="Calibri" w:cs="Calibri"/>
          <w:color w:val="212121"/>
          <w:sz w:val="17"/>
          <w:szCs w:val="17"/>
        </w:rPr>
        <w:t>Guided clients on technical best practices for scalable web integrations, server-side tracking, and modern API-driven architectures</w:t>
      </w:r>
      <w:r w:rsidR="003F19F7" w:rsidRPr="003F19F7">
        <w:rPr>
          <w:rFonts w:ascii="Calibri" w:eastAsia="Calibri" w:hAnsi="Calibri" w:cs="Calibri"/>
          <w:color w:val="212121"/>
          <w:sz w:val="17"/>
          <w:szCs w:val="17"/>
        </w:rPr>
        <w:t>.</w:t>
      </w:r>
    </w:p>
    <w:p w14:paraId="57391875" w14:textId="7C9B1FD8" w:rsidR="00611A23" w:rsidRDefault="008758B3">
      <w:pPr>
        <w:spacing w:before="80" w:after="22"/>
      </w:pPr>
      <w:r w:rsidRPr="008758B3">
        <w:rPr>
          <w:rFonts w:ascii="Calibri" w:eastAsia="Calibri" w:hAnsi="Calibri" w:cs="Calibri"/>
          <w:b/>
          <w:bCs/>
          <w:color w:val="212121"/>
          <w:sz w:val="19"/>
          <w:szCs w:val="19"/>
        </w:rPr>
        <w:t xml:space="preserve">Full Stack Developer — Python / Backend </w:t>
      </w:r>
      <w:r w:rsidRPr="008758B3">
        <w:rPr>
          <w:rFonts w:ascii="Calibri" w:eastAsia="Calibri" w:hAnsi="Calibri" w:cs="Calibri"/>
          <w:b/>
          <w:bCs/>
          <w:color w:val="212121"/>
          <w:sz w:val="19"/>
          <w:szCs w:val="19"/>
        </w:rPr>
        <w:t>Engineer</w:t>
      </w:r>
      <w:r>
        <w:rPr>
          <w:rFonts w:ascii="Calibri" w:eastAsia="Calibri" w:hAnsi="Calibri" w:cs="Calibri"/>
          <w:color w:val="555555"/>
          <w:sz w:val="17"/>
          <w:szCs w:val="17"/>
        </w:rPr>
        <w:t xml:space="preserve"> |</w:t>
      </w:r>
      <w:r w:rsidRPr="008758B3">
        <w:rPr>
          <w:rFonts w:ascii="Calibri" w:eastAsia="Calibri" w:hAnsi="Calibri" w:cs="Calibri"/>
          <w:color w:val="555555"/>
          <w:sz w:val="17"/>
          <w:szCs w:val="17"/>
        </w:rPr>
        <w:t xml:space="preserve"> Learniphi</w:t>
      </w:r>
      <w:r w:rsidR="00F33265" w:rsidRPr="008758B3">
        <w:rPr>
          <w:rFonts w:ascii="Calibri" w:eastAsia="Calibri" w:hAnsi="Calibri" w:cs="Calibri"/>
          <w:color w:val="555555"/>
          <w:sz w:val="17"/>
          <w:szCs w:val="17"/>
        </w:rPr>
        <w:t xml:space="preserve"> Technology | Ahmedabad, </w:t>
      </w:r>
      <w:r w:rsidRPr="008758B3">
        <w:rPr>
          <w:rFonts w:ascii="Calibri" w:eastAsia="Calibri" w:hAnsi="Calibri" w:cs="Calibri"/>
          <w:color w:val="555555"/>
          <w:sz w:val="17"/>
          <w:szCs w:val="17"/>
        </w:rPr>
        <w:t>India | Feb</w:t>
      </w:r>
      <w:r w:rsidR="00F33265" w:rsidRPr="008758B3">
        <w:rPr>
          <w:rFonts w:ascii="Calibri" w:eastAsia="Calibri" w:hAnsi="Calibri" w:cs="Calibri"/>
          <w:color w:val="555555"/>
          <w:sz w:val="17"/>
          <w:szCs w:val="17"/>
        </w:rPr>
        <w:t xml:space="preserve"> 2021 – </w:t>
      </w:r>
      <w:r w:rsidR="002240D9" w:rsidRPr="008758B3">
        <w:rPr>
          <w:rFonts w:ascii="Calibri" w:eastAsia="Calibri" w:hAnsi="Calibri" w:cs="Calibri"/>
          <w:color w:val="555555"/>
          <w:sz w:val="17"/>
          <w:szCs w:val="17"/>
        </w:rPr>
        <w:t>Mar</w:t>
      </w:r>
      <w:r w:rsidR="00F33265" w:rsidRPr="008758B3">
        <w:rPr>
          <w:rFonts w:ascii="Calibri" w:eastAsia="Calibri" w:hAnsi="Calibri" w:cs="Calibri"/>
          <w:color w:val="555555"/>
          <w:sz w:val="17"/>
          <w:szCs w:val="17"/>
        </w:rPr>
        <w:t xml:space="preserve"> 202</w:t>
      </w:r>
      <w:r w:rsidR="002240D9" w:rsidRPr="008758B3">
        <w:rPr>
          <w:rFonts w:ascii="Calibri" w:eastAsia="Calibri" w:hAnsi="Calibri" w:cs="Calibri"/>
          <w:color w:val="555555"/>
          <w:sz w:val="17"/>
          <w:szCs w:val="17"/>
        </w:rPr>
        <w:t>3</w:t>
      </w:r>
    </w:p>
    <w:p w14:paraId="50AAD0C0" w14:textId="77777777" w:rsidR="008758B3" w:rsidRPr="008758B3" w:rsidRDefault="008758B3" w:rsidP="008758B3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color w:val="212121"/>
          <w:sz w:val="17"/>
          <w:szCs w:val="17"/>
        </w:rPr>
        <w:t>Designed and developed enterprise backend systems using Python, Django, and Flask supporting large-scale platforms.</w:t>
      </w:r>
    </w:p>
    <w:p w14:paraId="441729AB" w14:textId="77777777" w:rsidR="008758B3" w:rsidRPr="008758B3" w:rsidRDefault="008758B3" w:rsidP="008758B3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color w:val="212121"/>
          <w:sz w:val="17"/>
          <w:szCs w:val="17"/>
        </w:rPr>
        <w:t>Built and optimized RESTful APIs for data services, authentication, and enterprise integrations.</w:t>
      </w:r>
    </w:p>
    <w:p w14:paraId="47A66FBE" w14:textId="77777777" w:rsidR="008758B3" w:rsidRPr="008758B3" w:rsidRDefault="008758B3" w:rsidP="008758B3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color w:val="212121"/>
          <w:sz w:val="17"/>
          <w:szCs w:val="17"/>
        </w:rPr>
        <w:t>Performed data analysis on backend systems to identify performance bottlenecks and improve data flow efficiency across MySQL databases.</w:t>
      </w:r>
    </w:p>
    <w:p w14:paraId="5719B812" w14:textId="77777777" w:rsidR="008758B3" w:rsidRPr="008758B3" w:rsidRDefault="008758B3" w:rsidP="008758B3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color w:val="212121"/>
          <w:sz w:val="17"/>
          <w:szCs w:val="17"/>
        </w:rPr>
        <w:t>Optimized a critical backend processing pipeline, reducing execution time from 3 days to 3–4 hours.</w:t>
      </w:r>
    </w:p>
    <w:p w14:paraId="10B76189" w14:textId="77777777" w:rsidR="008758B3" w:rsidRPr="008758B3" w:rsidRDefault="008758B3" w:rsidP="008758B3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color w:val="212121"/>
          <w:sz w:val="17"/>
          <w:szCs w:val="17"/>
        </w:rPr>
        <w:t>Led a team of 5 developers, managing Agile delivery, code reviews, and technical mentorship.</w:t>
      </w:r>
    </w:p>
    <w:p w14:paraId="662573D3" w14:textId="77777777" w:rsidR="008758B3" w:rsidRPr="008758B3" w:rsidRDefault="008758B3" w:rsidP="008758B3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color w:val="212121"/>
          <w:sz w:val="17"/>
          <w:szCs w:val="17"/>
        </w:rPr>
        <w:t>Improved database query performance and data retrieval efficiency for production systems.</w:t>
      </w:r>
    </w:p>
    <w:p w14:paraId="37A1A2BA" w14:textId="45D94230" w:rsidR="00611A23" w:rsidRDefault="008758B3" w:rsidP="008758B3">
      <w:pPr>
        <w:pStyle w:val="ListParagraph"/>
        <w:numPr>
          <w:ilvl w:val="0"/>
          <w:numId w:val="2"/>
        </w:numPr>
        <w:spacing w:before="22" w:after="22"/>
        <w:jc w:val="both"/>
      </w:pPr>
      <w:r w:rsidRPr="008758B3">
        <w:rPr>
          <w:rFonts w:ascii="Calibri" w:eastAsia="Calibri" w:hAnsi="Calibri" w:cs="Calibri"/>
          <w:color w:val="212121"/>
          <w:sz w:val="17"/>
          <w:szCs w:val="17"/>
        </w:rPr>
        <w:t>Developed scalable backend architectures supporting high-volume data transactions</w:t>
      </w:r>
      <w:r w:rsidR="008E3328">
        <w:rPr>
          <w:rFonts w:ascii="Calibri" w:eastAsia="Calibri" w:hAnsi="Calibri" w:cs="Calibri"/>
          <w:color w:val="212121"/>
          <w:sz w:val="17"/>
          <w:szCs w:val="17"/>
        </w:rPr>
        <w:t>.</w:t>
      </w:r>
    </w:p>
    <w:p w14:paraId="4EEC83C0" w14:textId="77777777" w:rsidR="00611A23" w:rsidRDefault="00000000">
      <w:pPr>
        <w:pBdr>
          <w:bottom w:val="single" w:sz="8" w:space="2" w:color="1F4E79"/>
        </w:pBdr>
        <w:spacing w:before="90" w:after="50"/>
      </w:pPr>
      <w:r>
        <w:rPr>
          <w:rFonts w:ascii="Calibri" w:eastAsia="Calibri" w:hAnsi="Calibri" w:cs="Calibri"/>
          <w:b/>
          <w:bCs/>
          <w:caps/>
          <w:color w:val="1F4E79"/>
        </w:rPr>
        <w:t>Projects</w:t>
      </w:r>
    </w:p>
    <w:p w14:paraId="4CD16ED5" w14:textId="459AFC89" w:rsidR="00F33265" w:rsidRDefault="008758B3" w:rsidP="002240D9">
      <w:pPr>
        <w:spacing w:before="60" w:after="18"/>
        <w:jc w:val="both"/>
        <w:rPr>
          <w:rFonts w:ascii="Calibri" w:eastAsia="Calibri" w:hAnsi="Calibri" w:cs="Calibri"/>
          <w:b/>
          <w:bCs/>
          <w:color w:val="212121"/>
          <w:sz w:val="17"/>
          <w:szCs w:val="17"/>
        </w:rPr>
      </w:pPr>
      <w:r w:rsidRPr="008758B3">
        <w:rPr>
          <w:rFonts w:ascii="Calibri" w:eastAsia="Calibri" w:hAnsi="Calibri" w:cs="Calibri"/>
          <w:b/>
          <w:bCs/>
          <w:color w:val="212121"/>
          <w:sz w:val="17"/>
          <w:szCs w:val="17"/>
        </w:rPr>
        <w:t>Sidewalk Deficiency Detection — Computer Vision System</w:t>
      </w:r>
      <w:r w:rsidR="00FA16CD"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 for</w:t>
      </w:r>
      <w:r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 </w:t>
      </w:r>
      <w:r w:rsidRPr="008758B3">
        <w:rPr>
          <w:rFonts w:ascii="Calibri" w:eastAsia="Calibri" w:hAnsi="Calibri" w:cs="Calibri"/>
          <w:b/>
          <w:bCs/>
          <w:color w:val="212121"/>
          <w:sz w:val="17"/>
          <w:szCs w:val="17"/>
        </w:rPr>
        <w:t>Kevares Autonomous Services, Canada</w:t>
      </w:r>
    </w:p>
    <w:p w14:paraId="15F3EB29" w14:textId="27A00005" w:rsidR="00FA16CD" w:rsidRDefault="00C9225C" w:rsidP="00FA16CD">
      <w:pPr>
        <w:pStyle w:val="ListParagraph"/>
        <w:numPr>
          <w:ilvl w:val="0"/>
          <w:numId w:val="2"/>
        </w:numPr>
        <w:spacing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C9225C">
        <w:rPr>
          <w:rFonts w:ascii="Calibri" w:eastAsia="Calibri" w:hAnsi="Calibri" w:cs="Calibri"/>
          <w:color w:val="212121"/>
          <w:sz w:val="17"/>
          <w:szCs w:val="17"/>
        </w:rPr>
        <w:t>Built a YOLOv5-based object detection system for sidewalk anomalies</w:t>
      </w:r>
      <w:r>
        <w:rPr>
          <w:rFonts w:ascii="Calibri" w:eastAsia="Calibri" w:hAnsi="Calibri" w:cs="Calibri"/>
          <w:color w:val="212121"/>
          <w:sz w:val="17"/>
          <w:szCs w:val="17"/>
        </w:rPr>
        <w:t xml:space="preserve">, </w:t>
      </w:r>
      <w:r w:rsidRPr="00C9225C">
        <w:rPr>
          <w:rFonts w:ascii="Calibri" w:eastAsia="Calibri" w:hAnsi="Calibri" w:cs="Calibri"/>
          <w:color w:val="212121"/>
          <w:sz w:val="17"/>
          <w:szCs w:val="17"/>
        </w:rPr>
        <w:t>Annotated dataset</w:t>
      </w:r>
      <w:r>
        <w:rPr>
          <w:rFonts w:ascii="Calibri" w:eastAsia="Calibri" w:hAnsi="Calibri" w:cs="Calibri"/>
          <w:color w:val="212121"/>
          <w:sz w:val="17"/>
          <w:szCs w:val="17"/>
        </w:rPr>
        <w:t xml:space="preserve"> and </w:t>
      </w:r>
      <w:r w:rsidRPr="00C9225C">
        <w:rPr>
          <w:rFonts w:ascii="Calibri" w:eastAsia="Calibri" w:hAnsi="Calibri" w:cs="Calibri"/>
          <w:color w:val="212121"/>
          <w:sz w:val="17"/>
          <w:szCs w:val="17"/>
        </w:rPr>
        <w:t>implemented preprocessing pipeline</w:t>
      </w:r>
      <w:r>
        <w:rPr>
          <w:rFonts w:ascii="Calibri" w:eastAsia="Calibri" w:hAnsi="Calibri" w:cs="Calibri"/>
          <w:color w:val="212121"/>
          <w:sz w:val="17"/>
          <w:szCs w:val="17"/>
        </w:rPr>
        <w:t>.</w:t>
      </w:r>
    </w:p>
    <w:p w14:paraId="7C1E23B1" w14:textId="3BFDA3AA" w:rsidR="00C9225C" w:rsidRPr="00FA16CD" w:rsidRDefault="00C9225C" w:rsidP="00FA16CD">
      <w:pPr>
        <w:pStyle w:val="ListParagraph"/>
        <w:numPr>
          <w:ilvl w:val="0"/>
          <w:numId w:val="2"/>
        </w:numPr>
        <w:spacing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C9225C">
        <w:rPr>
          <w:rFonts w:ascii="Calibri" w:eastAsia="Calibri" w:hAnsi="Calibri" w:cs="Calibri"/>
          <w:color w:val="212121"/>
          <w:sz w:val="17"/>
          <w:szCs w:val="17"/>
        </w:rPr>
        <w:t>Applied inference optimization and integrated into urban planning pipeline</w:t>
      </w:r>
    </w:p>
    <w:p w14:paraId="62872FD8" w14:textId="254B56BB" w:rsidR="00611A23" w:rsidRDefault="00FA16CD" w:rsidP="00D82021">
      <w:pPr>
        <w:spacing w:before="60" w:after="18"/>
        <w:jc w:val="both"/>
      </w:pPr>
      <w:r w:rsidRPr="00FA16CD">
        <w:rPr>
          <w:rFonts w:ascii="Calibri" w:eastAsia="Calibri" w:hAnsi="Calibri" w:cs="Calibri"/>
          <w:b/>
          <w:bCs/>
          <w:color w:val="212121"/>
          <w:sz w:val="17"/>
          <w:szCs w:val="17"/>
        </w:rPr>
        <w:t>Income Prediction Model — AWS SageMaker Deployment</w:t>
      </w:r>
    </w:p>
    <w:p w14:paraId="47074E70" w14:textId="77777777" w:rsidR="00FA16CD" w:rsidRPr="00FA16CD" w:rsidRDefault="00FA16CD" w:rsidP="00FA16CD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FA16CD">
        <w:rPr>
          <w:rFonts w:ascii="Calibri" w:eastAsia="Calibri" w:hAnsi="Calibri" w:cs="Calibri"/>
          <w:color w:val="212121"/>
          <w:sz w:val="17"/>
          <w:szCs w:val="17"/>
        </w:rPr>
        <w:t>Built and deployed an ML classification model on AWS SageMaker for income prediction.</w:t>
      </w:r>
    </w:p>
    <w:p w14:paraId="7E58FBF8" w14:textId="77777777" w:rsidR="00FA16CD" w:rsidRPr="00FA16CD" w:rsidRDefault="00FA16CD" w:rsidP="00FA16CD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FA16CD">
        <w:rPr>
          <w:rFonts w:ascii="Calibri" w:eastAsia="Calibri" w:hAnsi="Calibri" w:cs="Calibri"/>
          <w:color w:val="212121"/>
          <w:sz w:val="17"/>
          <w:szCs w:val="17"/>
        </w:rPr>
        <w:t>Performed data cleaning, preprocessing, and exploratory data analysis (EDA) on raw datasets.</w:t>
      </w:r>
    </w:p>
    <w:p w14:paraId="36C75EC4" w14:textId="77777777" w:rsidR="00FA16CD" w:rsidRPr="00FA16CD" w:rsidRDefault="00FA16CD" w:rsidP="00FA16CD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FA16CD">
        <w:rPr>
          <w:rFonts w:ascii="Calibri" w:eastAsia="Calibri" w:hAnsi="Calibri" w:cs="Calibri"/>
          <w:color w:val="212121"/>
          <w:sz w:val="17"/>
          <w:szCs w:val="17"/>
        </w:rPr>
        <w:t>Created data visualization graphs (distribution plots, correlation heatmaps, feature analysis) to identify patterns.</w:t>
      </w:r>
    </w:p>
    <w:p w14:paraId="198B60D8" w14:textId="77777777" w:rsidR="00FA16CD" w:rsidRPr="00FA16CD" w:rsidRDefault="00FA16CD" w:rsidP="00FA16CD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FA16CD">
        <w:rPr>
          <w:rFonts w:ascii="Calibri" w:eastAsia="Calibri" w:hAnsi="Calibri" w:cs="Calibri"/>
          <w:color w:val="212121"/>
          <w:sz w:val="17"/>
          <w:szCs w:val="17"/>
        </w:rPr>
        <w:t>Built model evaluation dashboards and performance graphs (accuracy, precision, recall, confusion matrix) for insights.</w:t>
      </w:r>
    </w:p>
    <w:p w14:paraId="2B455014" w14:textId="130EF791" w:rsidR="00FA16CD" w:rsidRPr="00FA16CD" w:rsidRDefault="00FA16CD" w:rsidP="00FA16CD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FA16CD">
        <w:rPr>
          <w:rFonts w:ascii="Calibri" w:eastAsia="Calibri" w:hAnsi="Calibri" w:cs="Calibri"/>
          <w:color w:val="212121"/>
          <w:sz w:val="17"/>
          <w:szCs w:val="17"/>
        </w:rPr>
        <w:t xml:space="preserve">Implemented full </w:t>
      </w:r>
      <w:proofErr w:type="spellStart"/>
      <w:r w:rsidRPr="00FA16CD">
        <w:rPr>
          <w:rFonts w:ascii="Calibri" w:eastAsia="Calibri" w:hAnsi="Calibri" w:cs="Calibri"/>
          <w:color w:val="212121"/>
          <w:sz w:val="17"/>
          <w:szCs w:val="17"/>
        </w:rPr>
        <w:t>MLOps</w:t>
      </w:r>
      <w:proofErr w:type="spellEnd"/>
      <w:r w:rsidRPr="00FA16CD">
        <w:rPr>
          <w:rFonts w:ascii="Calibri" w:eastAsia="Calibri" w:hAnsi="Calibri" w:cs="Calibri"/>
          <w:color w:val="212121"/>
          <w:sz w:val="17"/>
          <w:szCs w:val="17"/>
        </w:rPr>
        <w:t xml:space="preserve"> pipeline including training, deployment, and monitoring using MLflow and AWS services.</w:t>
      </w:r>
    </w:p>
    <w:p w14:paraId="6E33AA45" w14:textId="43C11D2C" w:rsidR="00611A23" w:rsidRDefault="00FA16CD" w:rsidP="004B11B2">
      <w:pPr>
        <w:spacing w:before="60" w:after="18"/>
        <w:jc w:val="both"/>
      </w:pPr>
      <w:r w:rsidRPr="00FA16CD">
        <w:rPr>
          <w:rFonts w:ascii="Calibri" w:eastAsia="Calibri" w:hAnsi="Calibri" w:cs="Calibri"/>
          <w:b/>
          <w:bCs/>
          <w:color w:val="212121"/>
          <w:sz w:val="17"/>
          <w:szCs w:val="17"/>
        </w:rPr>
        <w:t>Fake Application Detection System</w:t>
      </w:r>
    </w:p>
    <w:p w14:paraId="100F0EE8" w14:textId="77777777" w:rsidR="00FA16CD" w:rsidRPr="00FA16CD" w:rsidRDefault="00FA16CD" w:rsidP="00FA16CD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FA16CD">
        <w:rPr>
          <w:rFonts w:ascii="Calibri" w:eastAsia="Calibri" w:hAnsi="Calibri" w:cs="Calibri"/>
          <w:color w:val="212121"/>
          <w:sz w:val="17"/>
          <w:szCs w:val="17"/>
        </w:rPr>
        <w:t>Built an end-to-end ML web application for fraud detection using Python and REST APIs.</w:t>
      </w:r>
    </w:p>
    <w:p w14:paraId="2CBBA31D" w14:textId="77777777" w:rsidR="00FA16CD" w:rsidRPr="00FA16CD" w:rsidRDefault="00FA16CD" w:rsidP="00FA16CD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FA16CD">
        <w:rPr>
          <w:rFonts w:ascii="Calibri" w:eastAsia="Calibri" w:hAnsi="Calibri" w:cs="Calibri"/>
          <w:color w:val="212121"/>
          <w:sz w:val="17"/>
          <w:szCs w:val="17"/>
        </w:rPr>
        <w:t>Performed data extraction via web scraping from multiple sources, handling highly unstructured and messy data.</w:t>
      </w:r>
    </w:p>
    <w:p w14:paraId="356D584B" w14:textId="77777777" w:rsidR="00FA16CD" w:rsidRPr="00FA16CD" w:rsidRDefault="00FA16CD" w:rsidP="00FA16CD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FA16CD">
        <w:rPr>
          <w:rFonts w:ascii="Calibri" w:eastAsia="Calibri" w:hAnsi="Calibri" w:cs="Calibri"/>
          <w:color w:val="212121"/>
          <w:sz w:val="17"/>
          <w:szCs w:val="17"/>
        </w:rPr>
        <w:t>Implemented data cleaning, normalization, and transformation pipelines to convert raw scraped data into structured CSV datasets.</w:t>
      </w:r>
    </w:p>
    <w:p w14:paraId="4F181260" w14:textId="3EE0F709" w:rsidR="00611A23" w:rsidRPr="008E3328" w:rsidRDefault="00FA16CD" w:rsidP="00FA16CD">
      <w:pPr>
        <w:pStyle w:val="ListParagraph"/>
        <w:numPr>
          <w:ilvl w:val="0"/>
          <w:numId w:val="2"/>
        </w:numPr>
        <w:spacing w:before="22" w:after="22"/>
        <w:jc w:val="both"/>
      </w:pPr>
      <w:r w:rsidRPr="00FA16CD">
        <w:rPr>
          <w:rFonts w:ascii="Calibri" w:eastAsia="Calibri" w:hAnsi="Calibri" w:cs="Calibri"/>
          <w:color w:val="212121"/>
          <w:sz w:val="17"/>
          <w:szCs w:val="17"/>
        </w:rPr>
        <w:t>Integrated cleaned datasets with ML models for prediction and backend storage systems</w:t>
      </w:r>
      <w:r w:rsidR="008E3328" w:rsidRPr="008E3328">
        <w:rPr>
          <w:rFonts w:ascii="Calibri" w:eastAsia="Calibri" w:hAnsi="Calibri" w:cs="Calibri"/>
          <w:color w:val="212121"/>
          <w:sz w:val="17"/>
          <w:szCs w:val="17"/>
        </w:rPr>
        <w:t>.</w:t>
      </w:r>
    </w:p>
    <w:p w14:paraId="6985C9B5" w14:textId="380E2361" w:rsidR="00611A23" w:rsidRDefault="00FA16CD" w:rsidP="00D82021">
      <w:pPr>
        <w:spacing w:before="60" w:after="18"/>
        <w:jc w:val="both"/>
      </w:pPr>
      <w:r w:rsidRPr="00FA16CD">
        <w:rPr>
          <w:rFonts w:ascii="Calibri" w:eastAsia="Calibri" w:hAnsi="Calibri" w:cs="Calibri"/>
          <w:b/>
          <w:bCs/>
          <w:color w:val="212121"/>
          <w:sz w:val="17"/>
          <w:szCs w:val="17"/>
        </w:rPr>
        <w:t>AR-Based E-Commerce Try-On Platform</w:t>
      </w:r>
    </w:p>
    <w:p w14:paraId="1179930B" w14:textId="77777777" w:rsidR="00FA16CD" w:rsidRPr="00FA16CD" w:rsidRDefault="00FA16CD" w:rsidP="00FA16CD">
      <w:pPr>
        <w:pStyle w:val="ListParagraph"/>
        <w:numPr>
          <w:ilvl w:val="0"/>
          <w:numId w:val="2"/>
        </w:numPr>
        <w:spacing w:before="22" w:after="22"/>
        <w:jc w:val="both"/>
        <w:rPr>
          <w:rFonts w:ascii="Calibri" w:eastAsia="Calibri" w:hAnsi="Calibri" w:cs="Calibri"/>
          <w:color w:val="212121"/>
          <w:sz w:val="17"/>
          <w:szCs w:val="17"/>
        </w:rPr>
      </w:pPr>
      <w:r w:rsidRPr="00FA16CD">
        <w:rPr>
          <w:rFonts w:ascii="Calibri" w:eastAsia="Calibri" w:hAnsi="Calibri" w:cs="Calibri"/>
          <w:color w:val="212121"/>
          <w:sz w:val="17"/>
          <w:szCs w:val="17"/>
        </w:rPr>
        <w:t>Developed Django backend supporting AR-based clothing visualization and personalization.</w:t>
      </w:r>
    </w:p>
    <w:p w14:paraId="4C9826FB" w14:textId="000AC173" w:rsidR="00611A23" w:rsidRDefault="00FA16CD" w:rsidP="00FA16CD">
      <w:pPr>
        <w:pStyle w:val="ListParagraph"/>
        <w:numPr>
          <w:ilvl w:val="0"/>
          <w:numId w:val="2"/>
        </w:numPr>
        <w:spacing w:before="22" w:after="22"/>
        <w:jc w:val="both"/>
      </w:pPr>
      <w:r w:rsidRPr="00FA16CD">
        <w:rPr>
          <w:rFonts w:ascii="Calibri" w:eastAsia="Calibri" w:hAnsi="Calibri" w:cs="Calibri"/>
          <w:color w:val="212121"/>
          <w:sz w:val="17"/>
          <w:szCs w:val="17"/>
        </w:rPr>
        <w:t>Built APIs for product recommendation and user interaction systems</w:t>
      </w:r>
      <w:r w:rsidR="004B11B2">
        <w:rPr>
          <w:rFonts w:ascii="Calibri" w:eastAsia="Calibri" w:hAnsi="Calibri" w:cs="Calibri"/>
          <w:color w:val="212121"/>
          <w:sz w:val="17"/>
          <w:szCs w:val="17"/>
        </w:rPr>
        <w:t>.</w:t>
      </w:r>
    </w:p>
    <w:p w14:paraId="041C3930" w14:textId="77777777" w:rsidR="00611A23" w:rsidRDefault="00000000">
      <w:pPr>
        <w:pBdr>
          <w:bottom w:val="single" w:sz="8" w:space="2" w:color="1F4E79"/>
        </w:pBdr>
        <w:spacing w:before="90" w:after="50"/>
      </w:pPr>
      <w:r>
        <w:rPr>
          <w:rFonts w:ascii="Calibri" w:eastAsia="Calibri" w:hAnsi="Calibri" w:cs="Calibri"/>
          <w:b/>
          <w:bCs/>
          <w:caps/>
          <w:color w:val="1F4E79"/>
        </w:rPr>
        <w:t>Education</w:t>
      </w:r>
    </w:p>
    <w:p w14:paraId="49CA9D49" w14:textId="19427B42" w:rsidR="00611A23" w:rsidRPr="009A69B4" w:rsidRDefault="00000000">
      <w:pPr>
        <w:spacing w:before="44" w:after="16"/>
        <w:rPr>
          <w:b/>
          <w:bCs/>
        </w:rPr>
      </w:pPr>
      <w:r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Ontario Graduate Certificate, Artificial Intelligence with Machine </w:t>
      </w:r>
      <w:r w:rsidR="00FA16CD">
        <w:rPr>
          <w:rFonts w:ascii="Calibri" w:eastAsia="Calibri" w:hAnsi="Calibri" w:cs="Calibri"/>
          <w:b/>
          <w:bCs/>
          <w:color w:val="212121"/>
          <w:sz w:val="17"/>
          <w:szCs w:val="17"/>
        </w:rPr>
        <w:t>Learning</w:t>
      </w:r>
      <w:r w:rsidR="00FA16CD">
        <w:rPr>
          <w:rFonts w:ascii="Calibri" w:eastAsia="Calibri" w:hAnsi="Calibri" w:cs="Calibri"/>
          <w:color w:val="555555"/>
          <w:sz w:val="17"/>
          <w:szCs w:val="17"/>
        </w:rPr>
        <w:t xml:space="preserve"> </w:t>
      </w:r>
      <w:r w:rsidR="00FA16CD"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>– Humber</w:t>
      </w:r>
      <w:r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 xml:space="preserve"> College, Canada (2024)</w:t>
      </w:r>
    </w:p>
    <w:p w14:paraId="7D00D1DB" w14:textId="1847B722" w:rsidR="00611A23" w:rsidRPr="009A69B4" w:rsidRDefault="00000000">
      <w:pPr>
        <w:spacing w:before="16" w:after="16"/>
        <w:rPr>
          <w:b/>
          <w:bCs/>
        </w:rPr>
      </w:pPr>
      <w:r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Ontario Graduate Certificate, Big Data Solution </w:t>
      </w:r>
      <w:r w:rsidR="00FA16CD">
        <w:rPr>
          <w:rFonts w:ascii="Calibri" w:eastAsia="Calibri" w:hAnsi="Calibri" w:cs="Calibri"/>
          <w:b/>
          <w:bCs/>
          <w:color w:val="212121"/>
          <w:sz w:val="17"/>
          <w:szCs w:val="17"/>
        </w:rPr>
        <w:t>Architecture</w:t>
      </w:r>
      <w:r w:rsidR="00FA16CD">
        <w:rPr>
          <w:rFonts w:ascii="Calibri" w:eastAsia="Calibri" w:hAnsi="Calibri" w:cs="Calibri"/>
          <w:color w:val="555555"/>
          <w:sz w:val="17"/>
          <w:szCs w:val="17"/>
        </w:rPr>
        <w:t xml:space="preserve"> – </w:t>
      </w:r>
      <w:r w:rsidR="00FA16CD"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>Conestoga</w:t>
      </w:r>
      <w:r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 xml:space="preserve"> College, Canada (2023)</w:t>
      </w:r>
    </w:p>
    <w:p w14:paraId="3108B079" w14:textId="2606A285" w:rsidR="00F33265" w:rsidRPr="009A69B4" w:rsidRDefault="00000000">
      <w:pPr>
        <w:spacing w:before="16"/>
        <w:rPr>
          <w:rFonts w:ascii="Calibri" w:eastAsia="Calibri" w:hAnsi="Calibri" w:cs="Calibri"/>
          <w:b/>
          <w:bCs/>
          <w:color w:val="555555"/>
          <w:sz w:val="17"/>
          <w:szCs w:val="17"/>
        </w:rPr>
      </w:pPr>
      <w:r>
        <w:rPr>
          <w:rFonts w:ascii="Calibri" w:eastAsia="Calibri" w:hAnsi="Calibri" w:cs="Calibri"/>
          <w:b/>
          <w:bCs/>
          <w:color w:val="212121"/>
          <w:sz w:val="17"/>
          <w:szCs w:val="17"/>
        </w:rPr>
        <w:t xml:space="preserve">Bachelor of Engineering – Information </w:t>
      </w:r>
      <w:r w:rsidR="00FA16CD">
        <w:rPr>
          <w:rFonts w:ascii="Calibri" w:eastAsia="Calibri" w:hAnsi="Calibri" w:cs="Calibri"/>
          <w:b/>
          <w:bCs/>
          <w:color w:val="212121"/>
          <w:sz w:val="17"/>
          <w:szCs w:val="17"/>
        </w:rPr>
        <w:t>Technology</w:t>
      </w:r>
      <w:r w:rsidR="00FA16CD">
        <w:rPr>
          <w:rFonts w:ascii="Calibri" w:eastAsia="Calibri" w:hAnsi="Calibri" w:cs="Calibri"/>
          <w:color w:val="555555"/>
          <w:sz w:val="17"/>
          <w:szCs w:val="17"/>
        </w:rPr>
        <w:t xml:space="preserve"> – </w:t>
      </w:r>
      <w:r w:rsidR="00FA16CD"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>Aditya</w:t>
      </w:r>
      <w:r w:rsidRPr="009A69B4">
        <w:rPr>
          <w:rFonts w:ascii="Calibri" w:eastAsia="Calibri" w:hAnsi="Calibri" w:cs="Calibri"/>
          <w:b/>
          <w:bCs/>
          <w:color w:val="555555"/>
          <w:sz w:val="17"/>
          <w:szCs w:val="17"/>
        </w:rPr>
        <w:t xml:space="preserve"> Silver Oak Institute of Technology, India (2021)</w:t>
      </w:r>
    </w:p>
    <w:sectPr w:rsidR="00F33265" w:rsidRPr="009A69B4" w:rsidSect="00B3340B">
      <w:pgSz w:w="12240" w:h="15840"/>
      <w:pgMar w:top="576" w:right="792" w:bottom="576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2E36"/>
    <w:multiLevelType w:val="hybridMultilevel"/>
    <w:tmpl w:val="B8C280F0"/>
    <w:lvl w:ilvl="0" w:tplc="1096C9B0">
      <w:start w:val="1"/>
      <w:numFmt w:val="bullet"/>
      <w:lvlText w:val="●"/>
      <w:lvlJc w:val="left"/>
      <w:pPr>
        <w:ind w:left="720" w:hanging="360"/>
      </w:pPr>
    </w:lvl>
    <w:lvl w:ilvl="1" w:tplc="F68E6CD2">
      <w:start w:val="1"/>
      <w:numFmt w:val="bullet"/>
      <w:lvlText w:val="○"/>
      <w:lvlJc w:val="left"/>
      <w:pPr>
        <w:ind w:left="1440" w:hanging="360"/>
      </w:pPr>
    </w:lvl>
    <w:lvl w:ilvl="2" w:tplc="56DA6122">
      <w:start w:val="1"/>
      <w:numFmt w:val="bullet"/>
      <w:lvlText w:val="■"/>
      <w:lvlJc w:val="left"/>
      <w:pPr>
        <w:ind w:left="2160" w:hanging="360"/>
      </w:pPr>
    </w:lvl>
    <w:lvl w:ilvl="3" w:tplc="E2D0E02A">
      <w:start w:val="1"/>
      <w:numFmt w:val="bullet"/>
      <w:lvlText w:val="●"/>
      <w:lvlJc w:val="left"/>
      <w:pPr>
        <w:ind w:left="2880" w:hanging="360"/>
      </w:pPr>
    </w:lvl>
    <w:lvl w:ilvl="4" w:tplc="2FCADCB6">
      <w:start w:val="1"/>
      <w:numFmt w:val="bullet"/>
      <w:lvlText w:val="○"/>
      <w:lvlJc w:val="left"/>
      <w:pPr>
        <w:ind w:left="3600" w:hanging="360"/>
      </w:pPr>
    </w:lvl>
    <w:lvl w:ilvl="5" w:tplc="BB8ED404">
      <w:start w:val="1"/>
      <w:numFmt w:val="bullet"/>
      <w:lvlText w:val="■"/>
      <w:lvlJc w:val="left"/>
      <w:pPr>
        <w:ind w:left="4320" w:hanging="360"/>
      </w:pPr>
    </w:lvl>
    <w:lvl w:ilvl="6" w:tplc="57A607E2">
      <w:start w:val="1"/>
      <w:numFmt w:val="bullet"/>
      <w:lvlText w:val="●"/>
      <w:lvlJc w:val="left"/>
      <w:pPr>
        <w:ind w:left="5040" w:hanging="360"/>
      </w:pPr>
    </w:lvl>
    <w:lvl w:ilvl="7" w:tplc="D21C32CE">
      <w:start w:val="1"/>
      <w:numFmt w:val="bullet"/>
      <w:lvlText w:val="●"/>
      <w:lvlJc w:val="left"/>
      <w:pPr>
        <w:ind w:left="5760" w:hanging="360"/>
      </w:pPr>
    </w:lvl>
    <w:lvl w:ilvl="8" w:tplc="8C7E30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BA743B"/>
    <w:multiLevelType w:val="hybridMultilevel"/>
    <w:tmpl w:val="A1B04844"/>
    <w:lvl w:ilvl="0" w:tplc="D568B862">
      <w:start w:val="1"/>
      <w:numFmt w:val="bullet"/>
      <w:lvlText w:val="•"/>
      <w:lvlJc w:val="left"/>
      <w:pPr>
        <w:ind w:left="320" w:hanging="180"/>
      </w:pPr>
    </w:lvl>
    <w:lvl w:ilvl="1" w:tplc="1FE62C9C">
      <w:numFmt w:val="decimal"/>
      <w:lvlText w:val=""/>
      <w:lvlJc w:val="left"/>
    </w:lvl>
    <w:lvl w:ilvl="2" w:tplc="C11CC14A">
      <w:numFmt w:val="decimal"/>
      <w:lvlText w:val=""/>
      <w:lvlJc w:val="left"/>
    </w:lvl>
    <w:lvl w:ilvl="3" w:tplc="DDC8D0E2">
      <w:numFmt w:val="decimal"/>
      <w:lvlText w:val=""/>
      <w:lvlJc w:val="left"/>
    </w:lvl>
    <w:lvl w:ilvl="4" w:tplc="2CC84862">
      <w:numFmt w:val="decimal"/>
      <w:lvlText w:val=""/>
      <w:lvlJc w:val="left"/>
    </w:lvl>
    <w:lvl w:ilvl="5" w:tplc="3B72F2DC">
      <w:numFmt w:val="decimal"/>
      <w:lvlText w:val=""/>
      <w:lvlJc w:val="left"/>
    </w:lvl>
    <w:lvl w:ilvl="6" w:tplc="A9386680">
      <w:numFmt w:val="decimal"/>
      <w:lvlText w:val=""/>
      <w:lvlJc w:val="left"/>
    </w:lvl>
    <w:lvl w:ilvl="7" w:tplc="A62450AE">
      <w:numFmt w:val="decimal"/>
      <w:lvlText w:val=""/>
      <w:lvlJc w:val="left"/>
    </w:lvl>
    <w:lvl w:ilvl="8" w:tplc="A770FFA8">
      <w:numFmt w:val="decimal"/>
      <w:lvlText w:val=""/>
      <w:lvlJc w:val="left"/>
    </w:lvl>
  </w:abstractNum>
  <w:num w:numId="1" w16cid:durableId="66920688">
    <w:abstractNumId w:val="0"/>
    <w:lvlOverride w:ilvl="0">
      <w:startOverride w:val="1"/>
    </w:lvlOverride>
  </w:num>
  <w:num w:numId="2" w16cid:durableId="9047960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A23"/>
    <w:rsid w:val="00172A53"/>
    <w:rsid w:val="00183B17"/>
    <w:rsid w:val="00184048"/>
    <w:rsid w:val="002240D9"/>
    <w:rsid w:val="002A6F00"/>
    <w:rsid w:val="003F19F7"/>
    <w:rsid w:val="004B11B2"/>
    <w:rsid w:val="004B5803"/>
    <w:rsid w:val="00515AA5"/>
    <w:rsid w:val="00611A23"/>
    <w:rsid w:val="007F1A43"/>
    <w:rsid w:val="008755E0"/>
    <w:rsid w:val="008758B3"/>
    <w:rsid w:val="008E3328"/>
    <w:rsid w:val="00946173"/>
    <w:rsid w:val="009A69B4"/>
    <w:rsid w:val="00A36790"/>
    <w:rsid w:val="00A85759"/>
    <w:rsid w:val="00B3340B"/>
    <w:rsid w:val="00C808D7"/>
    <w:rsid w:val="00C9225C"/>
    <w:rsid w:val="00CC2D07"/>
    <w:rsid w:val="00CF347F"/>
    <w:rsid w:val="00D82021"/>
    <w:rsid w:val="00F15C5A"/>
    <w:rsid w:val="00F33265"/>
    <w:rsid w:val="00FA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5733"/>
  <w15:docId w15:val="{CEE3DE3F-FEBF-4A8C-BBED-BB3129D1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6C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jay-luha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Jaimin</cp:lastModifiedBy>
  <cp:revision>23</cp:revision>
  <dcterms:created xsi:type="dcterms:W3CDTF">2026-04-15T16:37:00Z</dcterms:created>
  <dcterms:modified xsi:type="dcterms:W3CDTF">2026-04-15T17:11:00Z</dcterms:modified>
</cp:coreProperties>
</file>