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326D" w14:textId="77777777" w:rsidR="00611A23" w:rsidRDefault="00000000" w:rsidP="00432309">
      <w:pPr>
        <w:spacing w:before="0" w:after="0" w:line="240" w:lineRule="auto"/>
        <w:jc w:val="center"/>
      </w:pPr>
      <w:r>
        <w:rPr>
          <w:rFonts w:ascii="Calibri" w:eastAsia="Calibri" w:hAnsi="Calibri" w:cs="Calibri"/>
          <w:b/>
          <w:bCs/>
          <w:color w:val="1F4E79"/>
          <w:sz w:val="34"/>
          <w:szCs w:val="34"/>
        </w:rPr>
        <w:t>AJAY LUHAR</w:t>
      </w:r>
    </w:p>
    <w:p w14:paraId="12575BC3" w14:textId="5C04A7A6" w:rsidR="00611A23" w:rsidRDefault="00FA16CD" w:rsidP="00432309">
      <w:pPr>
        <w:spacing w:before="0" w:after="0" w:line="240" w:lineRule="auto"/>
        <w:jc w:val="center"/>
        <w:rPr>
          <w:rFonts w:ascii="Calibri" w:eastAsia="Calibri" w:hAnsi="Calibri" w:cs="Calibri"/>
          <w:color w:val="555555"/>
          <w:sz w:val="17"/>
          <w:szCs w:val="17"/>
        </w:rPr>
      </w:pPr>
      <w:r>
        <w:rPr>
          <w:rFonts w:ascii="Calibri" w:eastAsia="Calibri" w:hAnsi="Calibri" w:cs="Calibri"/>
          <w:color w:val="555555"/>
          <w:sz w:val="17"/>
          <w:szCs w:val="17"/>
        </w:rPr>
        <w:t xml:space="preserve">iamajayluhar@gmail.com • +1 (548) 333-4376 • Burlington, ON •  </w:t>
      </w:r>
      <w:hyperlink r:id="rId5" w:history="1">
        <w:r w:rsidR="00611A23">
          <w:rPr>
            <w:rFonts w:ascii="Calibri" w:eastAsia="Calibri" w:hAnsi="Calibri" w:cs="Calibri"/>
            <w:color w:val="0563C1"/>
            <w:sz w:val="17"/>
            <w:szCs w:val="17"/>
            <w:u w:val="single"/>
          </w:rPr>
          <w:t>linkedin.com/in/</w:t>
        </w:r>
        <w:proofErr w:type="spellStart"/>
        <w:r w:rsidR="00611A23">
          <w:rPr>
            <w:rFonts w:ascii="Calibri" w:eastAsia="Calibri" w:hAnsi="Calibri" w:cs="Calibri"/>
            <w:color w:val="0563C1"/>
            <w:sz w:val="17"/>
            <w:szCs w:val="17"/>
            <w:u w:val="single"/>
          </w:rPr>
          <w:t>ajay-luhar</w:t>
        </w:r>
        <w:proofErr w:type="spellEnd"/>
      </w:hyperlink>
      <w:r>
        <w:rPr>
          <w:rFonts w:ascii="Calibri" w:eastAsia="Calibri" w:hAnsi="Calibri" w:cs="Calibri"/>
          <w:color w:val="555555"/>
          <w:sz w:val="17"/>
          <w:szCs w:val="17"/>
        </w:rPr>
        <w:t xml:space="preserve"> </w:t>
      </w:r>
    </w:p>
    <w:p w14:paraId="091ABE40" w14:textId="77777777" w:rsidR="00810BDC" w:rsidRDefault="00810BDC" w:rsidP="00432309">
      <w:pPr>
        <w:spacing w:before="0" w:after="0" w:line="240" w:lineRule="auto"/>
        <w:jc w:val="center"/>
      </w:pPr>
    </w:p>
    <w:p w14:paraId="3C680B5A" w14:textId="77777777" w:rsidR="00611A23" w:rsidRDefault="00000000" w:rsidP="00432309">
      <w:pPr>
        <w:pBdr>
          <w:bottom w:val="single" w:sz="4" w:space="2" w:color="auto"/>
        </w:pBdr>
        <w:spacing w:before="0" w:after="0" w:line="240" w:lineRule="auto"/>
      </w:pPr>
      <w:r>
        <w:rPr>
          <w:rFonts w:ascii="Calibri" w:eastAsia="Calibri" w:hAnsi="Calibri" w:cs="Calibri"/>
          <w:b/>
          <w:bCs/>
          <w:caps/>
          <w:color w:val="1F4E79"/>
        </w:rPr>
        <w:t>Professional Summary</w:t>
      </w:r>
    </w:p>
    <w:p w14:paraId="61710C37" w14:textId="47A70828" w:rsidR="00F33265" w:rsidRDefault="00F264B5" w:rsidP="00432309">
      <w:pPr>
        <w:spacing w:before="0" w:after="0" w:line="240" w:lineRule="auto"/>
        <w:jc w:val="both"/>
        <w:rPr>
          <w:rFonts w:ascii="Calibri" w:eastAsia="Calibri" w:hAnsi="Calibri" w:cs="Calibri"/>
          <w:color w:val="212121"/>
          <w:sz w:val="17"/>
          <w:szCs w:val="17"/>
        </w:rPr>
      </w:pPr>
      <w:r>
        <w:rPr>
          <w:rFonts w:ascii="Calibri" w:eastAsia="Calibri" w:hAnsi="Calibri" w:cs="Calibri"/>
          <w:color w:val="212121"/>
          <w:sz w:val="17"/>
          <w:szCs w:val="17"/>
        </w:rPr>
        <w:t xml:space="preserve">Python Expert with 4+ years of experience specializing in building scalable backend APIs on AWS. Proven background in AI/ML, with expertise in Django and FastAPI.</w:t>
      </w:r>
    </w:p>
    <w:p w14:paraId="4D4F3113" w14:textId="5FAF4182" w:rsidR="00611A23" w:rsidRDefault="00000000" w:rsidP="00432309">
      <w:pPr>
        <w:pBdr>
          <w:bottom w:val="single" w:sz="8" w:space="2" w:color="1F4E79"/>
          <w:between w:val="single" w:sz="4" w:space="1" w:color="auto"/>
        </w:pBdr>
        <w:spacing w:before="0" w:after="0" w:line="240" w:lineRule="auto"/>
      </w:pPr>
      <w:r>
        <w:rPr>
          <w:rFonts w:ascii="Calibri" w:eastAsia="Calibri" w:hAnsi="Calibri" w:cs="Calibri"/>
          <w:b/>
          <w:bCs/>
          <w:caps/>
          <w:color w:val="1F4E79"/>
        </w:rPr>
        <w:t>Technical Skills</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Programming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Python</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Web  API Development</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FastAPI, Django, RESTful APIs, Microservices Architecture</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Artificial Intelligence  Machine Learning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AI/ML</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Cloud Infrastructure</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AWS, Scalable Systems, Serverless Architectures, Cloud Integrations</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Backend Development</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Backend Development</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Automation Devops</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API Debugging, CI/CD Pipelines, Git, JIRA</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Databases</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MySQL, MongoDB, SQLite, SQL</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Software Engineering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Algorithms, Data Structures, OOP, Unit Testing, Clean Code</w:t>
      </w:r>
    </w:p>
    <w:p w14:paraId="7095702C" w14:textId="3E9C8FE0"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Work Experience</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Meta Technical Pro</w:t>
      </w:r>
      <w:r w:rsidRPr="00A05879">
        <w:rPr>
          <w:rFonts w:ascii="Calibri" w:eastAsia="Calibri" w:hAnsi="Calibri" w:cs="Calibri"/>
          <w:color w:val="212121"/>
          <w:sz w:val="19"/>
          <w:szCs w:val="19"/>
        </w:rPr>
        <w:t xml:space="preserve"> | Accenture | St. Catharines, Ontario | July 2025 – Present</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Provided advanced technical consultation for Meta's advertising and analytics platforms (Pixel, Conversions API), focusing on backend system performance and scalability.</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Configured and optimized data pipelines by working with REST APIs and backend systems, ensuring efficient data flow for analytics.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Troubleshot and resolved complex API integration issues and event tracking workflows, enhancing the reliability of backend services.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Collaborated with engineering teams to design and implement scalable data flow architectures, directly impacting backend system efficiency.</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Full Stack Developer – Python/ Backend Engineer</w:t>
      </w:r>
      <w:r w:rsidRPr="00A05879">
        <w:rPr>
          <w:rFonts w:ascii="Calibri" w:eastAsia="Calibri" w:hAnsi="Calibri" w:cs="Calibri"/>
          <w:color w:val="212121"/>
          <w:sz w:val="19"/>
          <w:szCs w:val="19"/>
        </w:rPr>
        <w:t xml:space="preserve"> | Learniphi Technology | Ahmedabad, India | Feb 2021 – Feb 2025</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Designed and implemented enterprise-grade backend systems using Python, Django, and FastAPI, emphasizing scalability and performance.</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Architected microservices-based backend solutions to facilitate scalable API integrations and robust data processing.</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Significantly optimized backend processing, reducing execution time from 3 days to 3-4 hours, demonstrating expertise in backend scaling.</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Contributed to the development and integration of AI/ML models into production systems, enhancing backend functionalities.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Improved database performance across MySQL systems, ensuring efficient data retrieval for backend operations.</w:t>
      </w:r>
    </w:p>
    <w:p w14:paraId="07D55CFB" w14:textId="5F954EF8" w:rsidR="00A05879" w:rsidRPr="00A05879" w:rsidRDefault="00000000" w:rsidP="00432309">
      <w:pPr>
        <w:pBdr>
          <w:bottom w:val="single" w:sz="8" w:space="2" w:color="1F4E79"/>
        </w:pBdr>
        <w:spacing w:before="0" w:after="0" w:line="240" w:lineRule="auto"/>
      </w:pPr>
      <w:r>
        <w:rPr>
          <w:rFonts w:ascii="Calibri" w:eastAsia="Calibri" w:hAnsi="Calibri" w:cs="Calibri"/>
          <w:b/>
          <w:bCs/>
          <w:caps/>
          <w:color w:val="1F4E79"/>
        </w:rPr>
        <w:t>Projects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Sidewalk Deficiency Detection</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Engineered a Python-based computer vision system leveraging YOLOv5 for automated sidewalk defect identification. Developed and deployed scalable REST APIs using Python for seamless model inference integration into existing backend services, aligning with the requirement for robust backend solutions.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Income Prediction Model</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Successfully deployed a machine learning classification model for income prediction on AWS SageMaker. Implemented robust MLOps workflows with MLflow for comprehensive model tracking and management, demonstrating expertise in ML model deployments and AWS services.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Fake Application Detection System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Architected and developed an end-to-end machine learning web application for detecting fraudulent applications. Integrated a sophisticated REST API to facilitate real-time interaction and data processing, showcasing proficiency in building efficient backend solutions with API integration.</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AR-Based E-Commerce Try-On Platform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Developed and deployed scalable backend services using Python and Django for an AR-based e-commerce try-on platform. Implemented features for real-time AR clothing visualization and product recommendations, contributing to the development of efficient backend solutions with Python.</w:t>
      </w:r>
    </w:p>
    <w:p w14:paraId="041C3930" w14:textId="77777777"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Education</w:t>
      </w:r>
    </w:p>
    <w:p w14:paraId="49CA9D49" w14:textId="19427B4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Artificial Intelligence with Machine </w:t>
      </w:r>
      <w:r w:rsidR="00FA16CD">
        <w:rPr>
          <w:rFonts w:ascii="Calibri" w:eastAsia="Calibri" w:hAnsi="Calibri" w:cs="Calibri"/>
          <w:b/>
          <w:bCs/>
          <w:color w:val="212121"/>
          <w:sz w:val="17"/>
          <w:szCs w:val="17"/>
        </w:rPr>
        <w:t>Learning</w:t>
      </w:r>
      <w:r w:rsidR="00FA16CD">
        <w:rPr>
          <w:rFonts w:ascii="Calibri" w:eastAsia="Calibri" w:hAnsi="Calibri" w:cs="Calibri"/>
          <w:color w:val="555555"/>
          <w:sz w:val="17"/>
          <w:szCs w:val="17"/>
        </w:rPr>
        <w:t xml:space="preserve"> </w:t>
      </w:r>
      <w:r w:rsidR="00FA16CD" w:rsidRPr="009A69B4">
        <w:rPr>
          <w:rFonts w:ascii="Calibri" w:eastAsia="Calibri" w:hAnsi="Calibri" w:cs="Calibri"/>
          <w:b/>
          <w:bCs/>
          <w:color w:val="555555"/>
          <w:sz w:val="17"/>
          <w:szCs w:val="17"/>
        </w:rPr>
        <w:t>– Humber</w:t>
      </w:r>
      <w:r w:rsidRPr="009A69B4">
        <w:rPr>
          <w:rFonts w:ascii="Calibri" w:eastAsia="Calibri" w:hAnsi="Calibri" w:cs="Calibri"/>
          <w:b/>
          <w:bCs/>
          <w:color w:val="555555"/>
          <w:sz w:val="17"/>
          <w:szCs w:val="17"/>
        </w:rPr>
        <w:t xml:space="preserve"> College, Canada (2024)</w:t>
      </w:r>
    </w:p>
    <w:p w14:paraId="7D00D1DB" w14:textId="1847B72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Big Data Solution </w:t>
      </w:r>
      <w:r w:rsidR="00FA16CD">
        <w:rPr>
          <w:rFonts w:ascii="Calibri" w:eastAsia="Calibri" w:hAnsi="Calibri" w:cs="Calibri"/>
          <w:b/>
          <w:bCs/>
          <w:color w:val="212121"/>
          <w:sz w:val="17"/>
          <w:szCs w:val="17"/>
        </w:rPr>
        <w:t>Architecture</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Conestoga</w:t>
      </w:r>
      <w:r w:rsidRPr="009A69B4">
        <w:rPr>
          <w:rFonts w:ascii="Calibri" w:eastAsia="Calibri" w:hAnsi="Calibri" w:cs="Calibri"/>
          <w:b/>
          <w:bCs/>
          <w:color w:val="555555"/>
          <w:sz w:val="17"/>
          <w:szCs w:val="17"/>
        </w:rPr>
        <w:t xml:space="preserve"> College, Canada (2023)</w:t>
      </w:r>
    </w:p>
    <w:p w14:paraId="3108B079" w14:textId="2606A285" w:rsidR="00F33265" w:rsidRPr="009A69B4" w:rsidRDefault="00000000" w:rsidP="00432309">
      <w:pPr>
        <w:spacing w:before="0" w:after="0" w:line="240" w:lineRule="auto"/>
        <w:rPr>
          <w:rFonts w:ascii="Calibri" w:eastAsia="Calibri" w:hAnsi="Calibri" w:cs="Calibri"/>
          <w:b/>
          <w:bCs/>
          <w:color w:val="555555"/>
          <w:sz w:val="17"/>
          <w:szCs w:val="17"/>
        </w:rPr>
      </w:pPr>
      <w:r>
        <w:rPr>
          <w:rFonts w:ascii="Calibri" w:eastAsia="Calibri" w:hAnsi="Calibri" w:cs="Calibri"/>
          <w:b/>
          <w:bCs/>
          <w:color w:val="212121"/>
          <w:sz w:val="17"/>
          <w:szCs w:val="17"/>
        </w:rPr>
        <w:t xml:space="preserve">Bachelor of Engineering – Information </w:t>
      </w:r>
      <w:r w:rsidR="00FA16CD">
        <w:rPr>
          <w:rFonts w:ascii="Calibri" w:eastAsia="Calibri" w:hAnsi="Calibri" w:cs="Calibri"/>
          <w:b/>
          <w:bCs/>
          <w:color w:val="212121"/>
          <w:sz w:val="17"/>
          <w:szCs w:val="17"/>
        </w:rPr>
        <w:t>Technology</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Aditya</w:t>
      </w:r>
      <w:r w:rsidRPr="009A69B4">
        <w:rPr>
          <w:rFonts w:ascii="Calibri" w:eastAsia="Calibri" w:hAnsi="Calibri" w:cs="Calibri"/>
          <w:b/>
          <w:bCs/>
          <w:color w:val="555555"/>
          <w:sz w:val="17"/>
          <w:szCs w:val="17"/>
        </w:rPr>
        <w:t xml:space="preserve"> Silver Oak Institute of Technology, India (2021)</w:t>
      </w:r>
    </w:p>
    <w:sectPr w:rsidR="00F33265" w:rsidRPr="009A69B4" w:rsidSect="00B3340B">
      <w:pgSz w:w="12240" w:h="15840"/>
      <w:pgMar w:top="576" w:right="792" w:bottom="576"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62E36"/>
    <w:multiLevelType w:val="hybridMultilevel"/>
    <w:tmpl w:val="B8C280F0"/>
    <w:lvl w:ilvl="0" w:tplc="1096C9B0">
      <w:start w:val="1"/>
      <w:numFmt w:val="bullet"/>
      <w:lvlText w:val="●"/>
      <w:lvlJc w:val="left"/>
      <w:pPr>
        <w:ind w:left="720" w:hanging="360"/>
      </w:pPr>
    </w:lvl>
    <w:lvl w:ilvl="1" w:tplc="F68E6CD2">
      <w:start w:val="1"/>
      <w:numFmt w:val="bullet"/>
      <w:lvlText w:val="○"/>
      <w:lvlJc w:val="left"/>
      <w:pPr>
        <w:ind w:left="1440" w:hanging="360"/>
      </w:pPr>
    </w:lvl>
    <w:lvl w:ilvl="2" w:tplc="56DA6122">
      <w:start w:val="1"/>
      <w:numFmt w:val="bullet"/>
      <w:lvlText w:val="■"/>
      <w:lvlJc w:val="left"/>
      <w:pPr>
        <w:ind w:left="2160" w:hanging="360"/>
      </w:pPr>
    </w:lvl>
    <w:lvl w:ilvl="3" w:tplc="E2D0E02A">
      <w:start w:val="1"/>
      <w:numFmt w:val="bullet"/>
      <w:lvlText w:val="●"/>
      <w:lvlJc w:val="left"/>
      <w:pPr>
        <w:ind w:left="2880" w:hanging="360"/>
      </w:pPr>
    </w:lvl>
    <w:lvl w:ilvl="4" w:tplc="2FCADCB6">
      <w:start w:val="1"/>
      <w:numFmt w:val="bullet"/>
      <w:lvlText w:val="○"/>
      <w:lvlJc w:val="left"/>
      <w:pPr>
        <w:ind w:left="3600" w:hanging="360"/>
      </w:pPr>
    </w:lvl>
    <w:lvl w:ilvl="5" w:tplc="BB8ED404">
      <w:start w:val="1"/>
      <w:numFmt w:val="bullet"/>
      <w:lvlText w:val="■"/>
      <w:lvlJc w:val="left"/>
      <w:pPr>
        <w:ind w:left="4320" w:hanging="360"/>
      </w:pPr>
    </w:lvl>
    <w:lvl w:ilvl="6" w:tplc="57A607E2">
      <w:start w:val="1"/>
      <w:numFmt w:val="bullet"/>
      <w:lvlText w:val="●"/>
      <w:lvlJc w:val="left"/>
      <w:pPr>
        <w:ind w:left="5040" w:hanging="360"/>
      </w:pPr>
    </w:lvl>
    <w:lvl w:ilvl="7" w:tplc="D21C32CE">
      <w:start w:val="1"/>
      <w:numFmt w:val="bullet"/>
      <w:lvlText w:val="●"/>
      <w:lvlJc w:val="left"/>
      <w:pPr>
        <w:ind w:left="5760" w:hanging="360"/>
      </w:pPr>
    </w:lvl>
    <w:lvl w:ilvl="8" w:tplc="8C7E30BA">
      <w:start w:val="1"/>
      <w:numFmt w:val="bullet"/>
      <w:lvlText w:val="●"/>
      <w:lvlJc w:val="left"/>
      <w:pPr>
        <w:ind w:left="6480" w:hanging="360"/>
      </w:pPr>
    </w:lvl>
  </w:abstractNum>
  <w:abstractNum w:abstractNumId="1" w15:restartNumberingAfterBreak="0">
    <w:nsid w:val="2E0774DC"/>
    <w:multiLevelType w:val="hybridMultilevel"/>
    <w:tmpl w:val="D248C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BA743B"/>
    <w:multiLevelType w:val="hybridMultilevel"/>
    <w:tmpl w:val="A1B04844"/>
    <w:lvl w:ilvl="0" w:tplc="D568B862">
      <w:start w:val="1"/>
      <w:numFmt w:val="bullet"/>
      <w:lvlText w:val="•"/>
      <w:lvlJc w:val="left"/>
      <w:pPr>
        <w:ind w:left="320" w:hanging="180"/>
      </w:pPr>
    </w:lvl>
    <w:lvl w:ilvl="1" w:tplc="1FE62C9C">
      <w:numFmt w:val="decimal"/>
      <w:lvlText w:val=""/>
      <w:lvlJc w:val="left"/>
    </w:lvl>
    <w:lvl w:ilvl="2" w:tplc="C11CC14A">
      <w:numFmt w:val="decimal"/>
      <w:lvlText w:val=""/>
      <w:lvlJc w:val="left"/>
    </w:lvl>
    <w:lvl w:ilvl="3" w:tplc="DDC8D0E2">
      <w:numFmt w:val="decimal"/>
      <w:lvlText w:val=""/>
      <w:lvlJc w:val="left"/>
    </w:lvl>
    <w:lvl w:ilvl="4" w:tplc="2CC84862">
      <w:numFmt w:val="decimal"/>
      <w:lvlText w:val=""/>
      <w:lvlJc w:val="left"/>
    </w:lvl>
    <w:lvl w:ilvl="5" w:tplc="3B72F2DC">
      <w:numFmt w:val="decimal"/>
      <w:lvlText w:val=""/>
      <w:lvlJc w:val="left"/>
    </w:lvl>
    <w:lvl w:ilvl="6" w:tplc="A9386680">
      <w:numFmt w:val="decimal"/>
      <w:lvlText w:val=""/>
      <w:lvlJc w:val="left"/>
    </w:lvl>
    <w:lvl w:ilvl="7" w:tplc="A62450AE">
      <w:numFmt w:val="decimal"/>
      <w:lvlText w:val=""/>
      <w:lvlJc w:val="left"/>
    </w:lvl>
    <w:lvl w:ilvl="8" w:tplc="A770FFA8">
      <w:numFmt w:val="decimal"/>
      <w:lvlText w:val=""/>
      <w:lvlJc w:val="left"/>
    </w:lvl>
  </w:abstractNum>
  <w:num w:numId="1" w16cid:durableId="66920688">
    <w:abstractNumId w:val="0"/>
    <w:lvlOverride w:ilvl="0">
      <w:startOverride w:val="1"/>
    </w:lvlOverride>
  </w:num>
  <w:num w:numId="2" w16cid:durableId="904796060">
    <w:abstractNumId w:val="2"/>
    <w:lvlOverride w:ilvl="0">
      <w:startOverride w:val="1"/>
    </w:lvlOverride>
  </w:num>
  <w:num w:numId="3" w16cid:durableId="1487744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A23"/>
    <w:rsid w:val="00172A53"/>
    <w:rsid w:val="00183B17"/>
    <w:rsid w:val="00184048"/>
    <w:rsid w:val="001D4C3C"/>
    <w:rsid w:val="002240D9"/>
    <w:rsid w:val="00264315"/>
    <w:rsid w:val="002A6F00"/>
    <w:rsid w:val="003F19F7"/>
    <w:rsid w:val="00421B4E"/>
    <w:rsid w:val="00432309"/>
    <w:rsid w:val="00482D13"/>
    <w:rsid w:val="004B11B2"/>
    <w:rsid w:val="004B5803"/>
    <w:rsid w:val="004B75DE"/>
    <w:rsid w:val="00515AA5"/>
    <w:rsid w:val="005C35F3"/>
    <w:rsid w:val="00611A23"/>
    <w:rsid w:val="00642D4D"/>
    <w:rsid w:val="007F1A43"/>
    <w:rsid w:val="00810BDC"/>
    <w:rsid w:val="008755E0"/>
    <w:rsid w:val="008758B3"/>
    <w:rsid w:val="008E3328"/>
    <w:rsid w:val="00946173"/>
    <w:rsid w:val="009A69B4"/>
    <w:rsid w:val="009F6DEE"/>
    <w:rsid w:val="00A05879"/>
    <w:rsid w:val="00A36790"/>
    <w:rsid w:val="00A85759"/>
    <w:rsid w:val="00B3340B"/>
    <w:rsid w:val="00C808D7"/>
    <w:rsid w:val="00C9225C"/>
    <w:rsid w:val="00CC2D07"/>
    <w:rsid w:val="00CF347F"/>
    <w:rsid w:val="00D82021"/>
    <w:rsid w:val="00E3583E"/>
    <w:rsid w:val="00E9135E"/>
    <w:rsid w:val="00EA1E52"/>
    <w:rsid w:val="00ED371F"/>
    <w:rsid w:val="00EE63B4"/>
    <w:rsid w:val="00F15C5A"/>
    <w:rsid w:val="00F264B5"/>
    <w:rsid w:val="00F33265"/>
    <w:rsid w:val="00FA16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5733"/>
  <w15:docId w15:val="{CEE3DE3F-FEBF-4A8C-BBED-BB3129D1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6C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jay-luh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141</Words>
  <Characters>806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Jaimin</cp:lastModifiedBy>
  <cp:revision>27</cp:revision>
  <dcterms:created xsi:type="dcterms:W3CDTF">2026-04-16T20:31:00Z</dcterms:created>
  <dcterms:modified xsi:type="dcterms:W3CDTF">2026-04-22T08:47:00Z</dcterms:modified>
  <dc:description/>
  <dc:identifier/>
  <dc:language/>
  <dc:subject/>
  <dc:title/>
</cp:coreProperties>
</file>