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C326D" w14:textId="77777777" w:rsidR="00611A23" w:rsidRDefault="00000000" w:rsidP="00432309">
      <w:pPr>
        <w:spacing w:before="0" w:after="0" w:line="240" w:lineRule="auto"/>
        <w:jc w:val="center"/>
      </w:pPr>
      <w:r>
        <w:rPr>
          <w:rFonts w:ascii="Calibri" w:eastAsia="Calibri" w:hAnsi="Calibri" w:cs="Calibri"/>
          <w:b/>
          <w:bCs/>
          <w:color w:val="1F4E79"/>
          <w:sz w:val="34"/>
          <w:szCs w:val="34"/>
        </w:rPr>
        <w:t>AJAY LUHAR</w:t>
      </w:r>
    </w:p>
    <w:p w14:paraId="12575BC3" w14:textId="5C04A7A6" w:rsidR="00611A23" w:rsidRDefault="00FA16CD" w:rsidP="00432309">
      <w:pPr>
        <w:spacing w:before="0" w:after="0" w:line="240" w:lineRule="auto"/>
        <w:jc w:val="center"/>
        <w:rPr>
          <w:rFonts w:ascii="Calibri" w:eastAsia="Calibri" w:hAnsi="Calibri" w:cs="Calibri"/>
          <w:color w:val="555555"/>
          <w:sz w:val="17"/>
          <w:szCs w:val="17"/>
        </w:rPr>
      </w:pPr>
      <w:r>
        <w:rPr>
          <w:rFonts w:ascii="Calibri" w:eastAsia="Calibri" w:hAnsi="Calibri" w:cs="Calibri"/>
          <w:color w:val="555555"/>
          <w:sz w:val="17"/>
          <w:szCs w:val="17"/>
        </w:rPr>
        <w:t xml:space="preserve">iamajayluhar@gmail.com • +1 (548) 333-4376 • Burlington, ON •  </w:t>
      </w:r>
      <w:hyperlink r:id="rId5" w:history="1">
        <w:r w:rsidR="00611A23">
          <w:rPr>
            <w:rFonts w:ascii="Calibri" w:eastAsia="Calibri" w:hAnsi="Calibri" w:cs="Calibri"/>
            <w:color w:val="0563C1"/>
            <w:sz w:val="17"/>
            <w:szCs w:val="17"/>
            <w:u w:val="single"/>
          </w:rPr>
          <w:t>linkedin.com/in/</w:t>
        </w:r>
        <w:proofErr w:type="spellStart"/>
        <w:r w:rsidR="00611A23">
          <w:rPr>
            <w:rFonts w:ascii="Calibri" w:eastAsia="Calibri" w:hAnsi="Calibri" w:cs="Calibri"/>
            <w:color w:val="0563C1"/>
            <w:sz w:val="17"/>
            <w:szCs w:val="17"/>
            <w:u w:val="single"/>
          </w:rPr>
          <w:t>ajay-luhar</w:t>
        </w:r>
        <w:proofErr w:type="spellEnd"/>
      </w:hyperlink>
      <w:r>
        <w:rPr>
          <w:rFonts w:ascii="Calibri" w:eastAsia="Calibri" w:hAnsi="Calibri" w:cs="Calibri"/>
          <w:color w:val="555555"/>
          <w:sz w:val="17"/>
          <w:szCs w:val="17"/>
        </w:rPr>
        <w:t xml:space="preserve"> </w:t>
      </w:r>
    </w:p>
    <w:p w14:paraId="091ABE40" w14:textId="77777777" w:rsidR="00810BDC" w:rsidRDefault="00810BDC" w:rsidP="00432309">
      <w:pPr>
        <w:spacing w:before="0" w:after="0" w:line="240" w:lineRule="auto"/>
        <w:jc w:val="center"/>
      </w:pPr>
    </w:p>
    <w:p w14:paraId="3C680B5A" w14:textId="77777777" w:rsidR="00611A23" w:rsidRDefault="00000000" w:rsidP="00432309">
      <w:pPr>
        <w:pBdr>
          <w:bottom w:val="single" w:sz="4" w:space="2" w:color="auto"/>
        </w:pBdr>
        <w:spacing w:before="0" w:after="0" w:line="240" w:lineRule="auto"/>
      </w:pPr>
      <w:r>
        <w:rPr>
          <w:rFonts w:ascii="Calibri" w:eastAsia="Calibri" w:hAnsi="Calibri" w:cs="Calibri"/>
          <w:b/>
          <w:bCs/>
          <w:caps/>
          <w:color w:val="1F4E79"/>
        </w:rPr>
        <w:t>Professional Summary</w:t>
      </w:r>
    </w:p>
    <w:p w14:paraId="61710C37" w14:textId="47A70828" w:rsidR="00F33265" w:rsidRDefault="00F264B5" w:rsidP="00432309">
      <w:pPr>
        <w:spacing w:before="0" w:after="0" w:line="240" w:lineRule="auto"/>
        <w:jc w:val="both"/>
        <w:rPr>
          <w:rFonts w:ascii="Calibri" w:eastAsia="Calibri" w:hAnsi="Calibri" w:cs="Calibri"/>
          <w:color w:val="212121"/>
          <w:sz w:val="17"/>
          <w:szCs w:val="17"/>
        </w:rPr>
      </w:pPr>
      <w:r>
        <w:rPr>
          <w:rFonts w:ascii="Calibri" w:eastAsia="Calibri" w:hAnsi="Calibri" w:cs="Calibri"/>
          <w:color w:val="212121"/>
          <w:sz w:val="17"/>
          <w:szCs w:val="17"/>
        </w:rPr>
        <w:t xml:space="preserve">Highly accomplished Staff ML Platform Engineer with 10+ years of experience designing, building, and operating production-grade ML and data platforms, with a strong focus on serving, reliability, and developer experience. Proven expertise in developing scalable infrastructure and data solutions for model training and real-time inference systems, supporting millions of engaged mobile gamers. Adept at creating high-usability feature platforms, low-latency feature serving layers, and robust CI/CD pipelines that predictably move models from notebooks to production. Skilled in implementing end-to-end observability, including data/feature freshness checks, drift/quality gates, and performance SLOs. Collaborative partner with Security, SRE, and Data Engineering on private networking, policy-as-code, PII handling, and least-privilege IAM. Extensive experience with Terraform for end-to-end ML/data infrastructure management and Airflow orchestration at scale, integrating with registries, artifact stores, and Terraform pipelines. Proficient in Python, Go, and Java, with deep experience in inference solutions, containerization, autoscaling, and A/B/canary deployments. Expertise in online feature store paradigms and underlying storage solutions. Familiar with ML frameworks (scikit-learn, XGBoost, PyTorch, TensorFlow) from a platform integration perspective. Excellent communicator with a track record of cross-functional collaboration with Data Science, Data Engineering, DevOps, and Backend teams.</w:t>
      </w:r>
    </w:p>
    <w:p w14:paraId="4D4F3113" w14:textId="5FAF4182" w:rsidR="00611A23" w:rsidRDefault="00000000" w:rsidP="00432309">
      <w:pPr>
        <w:pBdr>
          <w:bottom w:val="single" w:sz="8" w:space="2" w:color="1F4E79"/>
          <w:between w:val="single" w:sz="4" w:space="1" w:color="auto"/>
        </w:pBdr>
        <w:spacing w:before="0" w:after="0" w:line="240" w:lineRule="auto"/>
      </w:pPr>
      <w:r>
        <w:rPr>
          <w:rFonts w:ascii="Calibri" w:eastAsia="Calibri" w:hAnsi="Calibri" w:cs="Calibri"/>
          <w:b/>
          <w:bCs/>
          <w:caps/>
          <w:color w:val="1F4E79"/>
        </w:rPr>
        <w:t>Technical Skills</w:t>
      </w:r>
    </w:p>
    <w:p w14:paraId="1F953F35" w14:textId="19D8E548" w:rsidR="00E9135E" w:rsidRDefault="00E9135E" w:rsidP="00432309">
      <w:pPr>
        <w:pBdr>
          <w:bottom w:val="single" w:sz="8" w:space="2" w:color="1F4E79"/>
        </w:pBdr>
        <w:spacing w:before="0" w:after="0" w:line="240" w:lineRule="auto"/>
        <w:rPr>
          <w:rFonts w:ascii="Calibri" w:eastAsia="Calibri" w:hAnsi="Calibri" w:cs="Calibri"/>
          <w:color w:val="212121"/>
          <w:sz w:val="17"/>
          <w:szCs w:val="17"/>
        </w:rPr>
      </w:pPr>
      <w:r w:rsidRPr="00E9135E">
        <w:rPr>
          <w:rFonts w:ascii="Calibri" w:eastAsia="Calibri" w:hAnsi="Calibri" w:cs="Calibri"/>
          <w:b/>
          <w:bCs/>
          <w:color w:val="212121"/>
          <w:sz w:val="17"/>
          <w:szCs w:val="17"/>
        </w:rPr>
        <w:t xml:space="preserve">Programming</w:t>
      </w:r>
      <w:r w:rsidRPr="00E3583E">
        <w:rPr>
          <w:rFonts w:ascii="Calibri" w:eastAsia="Calibri" w:hAnsi="Calibri" w:cs="Calibri"/>
          <w:b/>
          <w:bCs/>
          <w:color w:val="212121"/>
          <w:sz w:val="17"/>
          <w:szCs w:val="17"/>
        </w:rPr>
        <w:t xml:space="preserve">: </w:t>
      </w:r>
      <w:r w:rsidRPr="00E9135E">
        <w:rPr>
          <w:rFonts w:ascii="Calibri" w:eastAsia="Calibri" w:hAnsi="Calibri" w:cs="Calibri"/>
          <w:color w:val="212121"/>
          <w:sz w:val="17"/>
          <w:szCs w:val="17"/>
        </w:rPr>
        <w:t xml:space="preserve">Python, Go, Java</w:t>
      </w:r>
    </w:p>
    <w:p w14:paraId="1F953F35" w14:textId="19D8E548" w:rsidR="00E9135E" w:rsidRDefault="00E9135E" w:rsidP="00432309">
      <w:pPr>
        <w:pBdr>
          <w:bottom w:val="single" w:sz="8" w:space="2" w:color="1F4E79"/>
        </w:pBdr>
        <w:spacing w:before="0" w:after="0" w:line="240" w:lineRule="auto"/>
        <w:rPr>
          <w:rFonts w:ascii="Calibri" w:eastAsia="Calibri" w:hAnsi="Calibri" w:cs="Calibri"/>
          <w:color w:val="212121"/>
          <w:sz w:val="17"/>
          <w:szCs w:val="17"/>
        </w:rPr>
      </w:pPr>
      <w:r w:rsidRPr="00E9135E">
        <w:rPr>
          <w:rFonts w:ascii="Calibri" w:eastAsia="Calibri" w:hAnsi="Calibri" w:cs="Calibri"/>
          <w:b/>
          <w:bCs/>
          <w:color w:val="212121"/>
          <w:sz w:val="17"/>
          <w:szCs w:val="17"/>
        </w:rPr>
        <w:t xml:space="preserve">Web  API Development</w:t>
      </w:r>
      <w:r w:rsidRPr="00E3583E">
        <w:rPr>
          <w:rFonts w:ascii="Calibri" w:eastAsia="Calibri" w:hAnsi="Calibri" w:cs="Calibri"/>
          <w:b/>
          <w:bCs/>
          <w:color w:val="212121"/>
          <w:sz w:val="17"/>
          <w:szCs w:val="17"/>
        </w:rPr>
        <w:t xml:space="preserve">: </w:t>
      </w:r>
      <w:r w:rsidRPr="00E9135E">
        <w:rPr>
          <w:rFonts w:ascii="Calibri" w:eastAsia="Calibri" w:hAnsi="Calibri" w:cs="Calibri"/>
          <w:color w:val="212121"/>
          <w:sz w:val="17"/>
          <w:szCs w:val="17"/>
        </w:rPr>
        <w:t xml:space="preserve">FastAPI, RESTful APIs, Microservices Architecture</w:t>
      </w:r>
    </w:p>
    <w:p w14:paraId="1F953F35" w14:textId="19D8E548" w:rsidR="00E9135E" w:rsidRDefault="00E9135E" w:rsidP="00432309">
      <w:pPr>
        <w:pBdr>
          <w:bottom w:val="single" w:sz="8" w:space="2" w:color="1F4E79"/>
        </w:pBdr>
        <w:spacing w:before="0" w:after="0" w:line="240" w:lineRule="auto"/>
        <w:rPr>
          <w:rFonts w:ascii="Calibri" w:eastAsia="Calibri" w:hAnsi="Calibri" w:cs="Calibri"/>
          <w:color w:val="212121"/>
          <w:sz w:val="17"/>
          <w:szCs w:val="17"/>
        </w:rPr>
      </w:pPr>
      <w:r w:rsidRPr="00E9135E">
        <w:rPr>
          <w:rFonts w:ascii="Calibri" w:eastAsia="Calibri" w:hAnsi="Calibri" w:cs="Calibri"/>
          <w:b/>
          <w:bCs/>
          <w:color w:val="212121"/>
          <w:sz w:val="17"/>
          <w:szCs w:val="17"/>
        </w:rPr>
        <w:t xml:space="preserve">Artificial Intelligence  Machine Learning</w:t>
      </w:r>
      <w:r w:rsidRPr="00E3583E">
        <w:rPr>
          <w:rFonts w:ascii="Calibri" w:eastAsia="Calibri" w:hAnsi="Calibri" w:cs="Calibri"/>
          <w:b/>
          <w:bCs/>
          <w:color w:val="212121"/>
          <w:sz w:val="17"/>
          <w:szCs w:val="17"/>
        </w:rPr>
        <w:t xml:space="preserve">: </w:t>
      </w:r>
      <w:r w:rsidRPr="00E9135E">
        <w:rPr>
          <w:rFonts w:ascii="Calibri" w:eastAsia="Calibri" w:hAnsi="Calibri" w:cs="Calibri"/>
          <w:color w:val="212121"/>
          <w:sz w:val="17"/>
          <w:szCs w:val="17"/>
        </w:rPr>
        <w:t xml:space="preserve">Model Deployment, Model Serving, Online Recommendation Systems, Reinforcement Learning, ML Framework Integration (scikit-learn, XGBoost, PyTorch, TensorFlow)</w:t>
      </w:r>
    </w:p>
    <w:p w14:paraId="1F953F35" w14:textId="19D8E548" w:rsidR="00E9135E" w:rsidRDefault="00E9135E" w:rsidP="00432309">
      <w:pPr>
        <w:pBdr>
          <w:bottom w:val="single" w:sz="8" w:space="2" w:color="1F4E79"/>
        </w:pBdr>
        <w:spacing w:before="0" w:after="0" w:line="240" w:lineRule="auto"/>
        <w:rPr>
          <w:rFonts w:ascii="Calibri" w:eastAsia="Calibri" w:hAnsi="Calibri" w:cs="Calibri"/>
          <w:color w:val="212121"/>
          <w:sz w:val="17"/>
          <w:szCs w:val="17"/>
        </w:rPr>
      </w:pPr>
      <w:r w:rsidRPr="00E9135E">
        <w:rPr>
          <w:rFonts w:ascii="Calibri" w:eastAsia="Calibri" w:hAnsi="Calibri" w:cs="Calibri"/>
          <w:b/>
          <w:bCs/>
          <w:color w:val="212121"/>
          <w:sz w:val="17"/>
          <w:szCs w:val="17"/>
        </w:rPr>
        <w:t xml:space="preserve">Data  ML Engineering</w:t>
      </w:r>
      <w:r w:rsidRPr="00E3583E">
        <w:rPr>
          <w:rFonts w:ascii="Calibri" w:eastAsia="Calibri" w:hAnsi="Calibri" w:cs="Calibri"/>
          <w:b/>
          <w:bCs/>
          <w:color w:val="212121"/>
          <w:sz w:val="17"/>
          <w:szCs w:val="17"/>
        </w:rPr>
        <w:t xml:space="preserve">: </w:t>
      </w:r>
      <w:r w:rsidRPr="00E9135E">
        <w:rPr>
          <w:rFonts w:ascii="Calibri" w:eastAsia="Calibri" w:hAnsi="Calibri" w:cs="Calibri"/>
          <w:color w:val="212121"/>
          <w:sz w:val="17"/>
          <w:szCs w:val="17"/>
        </w:rPr>
        <w:t xml:space="preserve">Feature Engineering, Feature Stores (Online), Data Preprocessing, Data Infrastructure, ML Platform Infrastructure</w:t>
      </w:r>
    </w:p>
    <w:p w14:paraId="1F953F35" w14:textId="19D8E548" w:rsidR="00E9135E" w:rsidRDefault="00E9135E" w:rsidP="00432309">
      <w:pPr>
        <w:pBdr>
          <w:bottom w:val="single" w:sz="8" w:space="2" w:color="1F4E79"/>
        </w:pBdr>
        <w:spacing w:before="0" w:after="0" w:line="240" w:lineRule="auto"/>
        <w:rPr>
          <w:rFonts w:ascii="Calibri" w:eastAsia="Calibri" w:hAnsi="Calibri" w:cs="Calibri"/>
          <w:color w:val="212121"/>
          <w:sz w:val="17"/>
          <w:szCs w:val="17"/>
        </w:rPr>
      </w:pPr>
      <w:r w:rsidRPr="00E9135E">
        <w:rPr>
          <w:rFonts w:ascii="Calibri" w:eastAsia="Calibri" w:hAnsi="Calibri" w:cs="Calibri"/>
          <w:b/>
          <w:bCs/>
          <w:color w:val="212121"/>
          <w:sz w:val="17"/>
          <w:szCs w:val="17"/>
        </w:rPr>
        <w:t xml:space="preserve">Cloud Infrastructure</w:t>
      </w:r>
      <w:r w:rsidRPr="00E3583E">
        <w:rPr>
          <w:rFonts w:ascii="Calibri" w:eastAsia="Calibri" w:hAnsi="Calibri" w:cs="Calibri"/>
          <w:b/>
          <w:bCs/>
          <w:color w:val="212121"/>
          <w:sz w:val="17"/>
          <w:szCs w:val="17"/>
        </w:rPr>
        <w:t xml:space="preserve">: </w:t>
      </w:r>
      <w:r w:rsidRPr="00E9135E">
        <w:rPr>
          <w:rFonts w:ascii="Calibri" w:eastAsia="Calibri" w:hAnsi="Calibri" w:cs="Calibri"/>
          <w:color w:val="212121"/>
          <w:sz w:val="17"/>
          <w:szCs w:val="17"/>
        </w:rPr>
        <w:t xml:space="preserve">AWS, Serverless Architectures, Infrastructure as Code (Terraform), IAM, Private Networking</w:t>
      </w:r>
    </w:p>
    <w:p w14:paraId="1F953F35" w14:textId="19D8E548" w:rsidR="00E9135E" w:rsidRDefault="00E9135E" w:rsidP="00432309">
      <w:pPr>
        <w:pBdr>
          <w:bottom w:val="single" w:sz="8" w:space="2" w:color="1F4E79"/>
        </w:pBdr>
        <w:spacing w:before="0" w:after="0" w:line="240" w:lineRule="auto"/>
        <w:rPr>
          <w:rFonts w:ascii="Calibri" w:eastAsia="Calibri" w:hAnsi="Calibri" w:cs="Calibri"/>
          <w:color w:val="212121"/>
          <w:sz w:val="17"/>
          <w:szCs w:val="17"/>
        </w:rPr>
      </w:pPr>
      <w:r w:rsidRPr="00E9135E">
        <w:rPr>
          <w:rFonts w:ascii="Calibri" w:eastAsia="Calibri" w:hAnsi="Calibri" w:cs="Calibri"/>
          <w:b/>
          <w:bCs/>
          <w:color w:val="212121"/>
          <w:sz w:val="17"/>
          <w:szCs w:val="17"/>
        </w:rPr>
        <w:t xml:space="preserve">Automation Devops</w:t>
      </w:r>
      <w:r w:rsidRPr="00E3583E">
        <w:rPr>
          <w:rFonts w:ascii="Calibri" w:eastAsia="Calibri" w:hAnsi="Calibri" w:cs="Calibri"/>
          <w:b/>
          <w:bCs/>
          <w:color w:val="212121"/>
          <w:sz w:val="17"/>
          <w:szCs w:val="17"/>
        </w:rPr>
        <w:t xml:space="preserve">: </w:t>
      </w:r>
      <w:r w:rsidRPr="00E9135E">
        <w:rPr>
          <w:rFonts w:ascii="Calibri" w:eastAsia="Calibri" w:hAnsi="Calibri" w:cs="Calibri"/>
          <w:color w:val="212121"/>
          <w:sz w:val="17"/>
          <w:szCs w:val="17"/>
        </w:rPr>
        <w:t xml:space="preserve">CI/CD Pipelines, GitOps, Infrastructure Automation, Airflow Orchestration, Observability (Metrics, Logs, Traces, Alerting), Incident Response, Cost Monitoring</w:t>
      </w:r>
    </w:p>
    <w:p w14:paraId="1F953F35" w14:textId="19D8E548" w:rsidR="00E9135E" w:rsidRDefault="00E9135E" w:rsidP="00432309">
      <w:pPr>
        <w:pBdr>
          <w:bottom w:val="single" w:sz="8" w:space="2" w:color="1F4E79"/>
        </w:pBdr>
        <w:spacing w:before="0" w:after="0" w:line="240" w:lineRule="auto"/>
        <w:rPr>
          <w:rFonts w:ascii="Calibri" w:eastAsia="Calibri" w:hAnsi="Calibri" w:cs="Calibri"/>
          <w:color w:val="212121"/>
          <w:sz w:val="17"/>
          <w:szCs w:val="17"/>
        </w:rPr>
      </w:pPr>
      <w:r w:rsidRPr="00E9135E">
        <w:rPr>
          <w:rFonts w:ascii="Calibri" w:eastAsia="Calibri" w:hAnsi="Calibri" w:cs="Calibri"/>
          <w:b/>
          <w:bCs/>
          <w:color w:val="212121"/>
          <w:sz w:val="17"/>
          <w:szCs w:val="17"/>
        </w:rPr>
        <w:t xml:space="preserve">Databases</w:t>
      </w:r>
      <w:r w:rsidRPr="00E3583E">
        <w:rPr>
          <w:rFonts w:ascii="Calibri" w:eastAsia="Calibri" w:hAnsi="Calibri" w:cs="Calibri"/>
          <w:b/>
          <w:bCs/>
          <w:color w:val="212121"/>
          <w:sz w:val="17"/>
          <w:szCs w:val="17"/>
        </w:rPr>
        <w:t xml:space="preserve">: </w:t>
      </w:r>
      <w:r w:rsidRPr="00E9135E">
        <w:rPr>
          <w:rFonts w:ascii="Calibri" w:eastAsia="Calibri" w:hAnsi="Calibri" w:cs="Calibri"/>
          <w:color w:val="212121"/>
          <w:sz w:val="17"/>
          <w:szCs w:val="17"/>
        </w:rPr>
        <w:t xml:space="preserve"/>
      </w:r>
    </w:p>
    <w:p w14:paraId="1F953F35" w14:textId="19D8E548" w:rsidR="00E9135E" w:rsidRDefault="00E9135E" w:rsidP="00432309">
      <w:pPr>
        <w:pBdr>
          <w:bottom w:val="single" w:sz="8" w:space="2" w:color="1F4E79"/>
        </w:pBdr>
        <w:spacing w:before="0" w:after="0" w:line="240" w:lineRule="auto"/>
        <w:rPr>
          <w:rFonts w:ascii="Calibri" w:eastAsia="Calibri" w:hAnsi="Calibri" w:cs="Calibri"/>
          <w:color w:val="212121"/>
          <w:sz w:val="17"/>
          <w:szCs w:val="17"/>
        </w:rPr>
      </w:pPr>
      <w:r w:rsidRPr="00E9135E">
        <w:rPr>
          <w:rFonts w:ascii="Calibri" w:eastAsia="Calibri" w:hAnsi="Calibri" w:cs="Calibri"/>
          <w:b/>
          <w:bCs/>
          <w:color w:val="212121"/>
          <w:sz w:val="17"/>
          <w:szCs w:val="17"/>
        </w:rPr>
        <w:t xml:space="preserve">Software Engineering</w:t>
      </w:r>
      <w:r w:rsidRPr="00E3583E">
        <w:rPr>
          <w:rFonts w:ascii="Calibri" w:eastAsia="Calibri" w:hAnsi="Calibri" w:cs="Calibri"/>
          <w:b/>
          <w:bCs/>
          <w:color w:val="212121"/>
          <w:sz w:val="17"/>
          <w:szCs w:val="17"/>
        </w:rPr>
        <w:t xml:space="preserve">: </w:t>
      </w:r>
      <w:r w:rsidRPr="00E9135E">
        <w:rPr>
          <w:rFonts w:ascii="Calibri" w:eastAsia="Calibri" w:hAnsi="Calibri" w:cs="Calibri"/>
          <w:color w:val="212121"/>
          <w:sz w:val="17"/>
          <w:szCs w:val="17"/>
        </w:rPr>
        <w:t xml:space="preserve">Resilient Services, API Development, Automation Tooling, High Test Coverage, Software Engineering Best Practices</w:t>
      </w:r>
    </w:p>
    <w:p w14:paraId="7095702C" w14:textId="3E9C8FE0" w:rsidR="00611A23" w:rsidRDefault="00000000" w:rsidP="00432309">
      <w:pPr>
        <w:pBdr>
          <w:bottom w:val="single" w:sz="8" w:space="2" w:color="1F4E79"/>
        </w:pBdr>
        <w:spacing w:before="0" w:after="0" w:line="240" w:lineRule="auto"/>
      </w:pPr>
      <w:r>
        <w:rPr>
          <w:rFonts w:ascii="Calibri" w:eastAsia="Calibri" w:hAnsi="Calibri" w:cs="Calibri"/>
          <w:b/>
          <w:bCs/>
          <w:caps/>
          <w:color w:val="1F4E79"/>
        </w:rPr>
        <w:t>Work Experience</w:t>
      </w:r>
    </w:p>
    <w:p w14:paraId="4169F86D" w14:textId="77777777" w:rsidR="00A05879" w:rsidRPr="00A05879" w:rsidRDefault="00A05879" w:rsidP="00432309">
      <w:pPr>
        <w:spacing w:before="0" w:after="0" w:line="240" w:lineRule="auto"/>
        <w:jc w:val="both"/>
        <w:rPr>
          <w:rFonts w:ascii="Calibri" w:eastAsia="Calibri" w:hAnsi="Calibri" w:cs="Calibri"/>
          <w:color w:val="212121"/>
          <w:sz w:val="19"/>
          <w:szCs w:val="19"/>
        </w:rPr>
      </w:pPr>
      <w:r w:rsidRPr="00ED371F">
        <w:rPr>
          <w:rFonts w:ascii="Calibri" w:eastAsia="Calibri" w:hAnsi="Calibri" w:cs="Calibri"/>
          <w:b/>
          <w:bCs/>
          <w:color w:val="212121"/>
          <w:sz w:val="19"/>
          <w:szCs w:val="19"/>
        </w:rPr>
        <w:t xml:space="preserve">Meta Technical Pro</w:t>
      </w:r>
      <w:r w:rsidRPr="00A05879">
        <w:rPr>
          <w:rFonts w:ascii="Calibri" w:eastAsia="Calibri" w:hAnsi="Calibri" w:cs="Calibri"/>
          <w:color w:val="212121"/>
          <w:sz w:val="19"/>
          <w:szCs w:val="19"/>
        </w:rPr>
        <w:t xml:space="preserve"> | Accenture | St. Catharines, Ontario | July 2025 – Present</w:t>
      </w:r>
    </w:p>
    <w:p w14:paraId="6A8A3F05" w14:textId="6BE7C4D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Designed and implemented robust backend solutions for Meta's advertising and analytics platforms, focusing on scalable data ingestion via REST APIs and the Conversions API.</w:t>
      </w:r>
    </w:p>
    <w:p w14:paraId="6A8A3F05" w14:textId="6BE7C4D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Developed and optimized data pipelines, integrating with complex backend systems to ensure reliable and efficient data flow for ML model training and inference.</w:t>
      </w:r>
    </w:p>
    <w:p w14:paraId="6A8A3F05" w14:textId="6BE7C4D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Resolved critical API integration issues and event tracking workflows, ensuring high availability and accuracy of data for downstream ML applications.</w:t>
      </w:r>
    </w:p>
    <w:p w14:paraId="6A8A3F05" w14:textId="6BE7C4D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Collaborated with cross-functional engineering teams to architect and scale backend systems supporting real-time data processing and ML model deployment.</w:t>
      </w:r>
    </w:p>
    <w:p w14:paraId="4169F86D" w14:textId="77777777" w:rsidR="00A05879" w:rsidRPr="00A05879" w:rsidRDefault="00A05879" w:rsidP="00432309">
      <w:pPr>
        <w:spacing w:before="0" w:after="0" w:line="240" w:lineRule="auto"/>
        <w:jc w:val="both"/>
        <w:rPr>
          <w:rFonts w:ascii="Calibri" w:eastAsia="Calibri" w:hAnsi="Calibri" w:cs="Calibri"/>
          <w:color w:val="212121"/>
          <w:sz w:val="19"/>
          <w:szCs w:val="19"/>
        </w:rPr>
      </w:pPr>
      <w:r w:rsidRPr="00ED371F">
        <w:rPr>
          <w:rFonts w:ascii="Calibri" w:eastAsia="Calibri" w:hAnsi="Calibri" w:cs="Calibri"/>
          <w:b/>
          <w:bCs/>
          <w:color w:val="212121"/>
          <w:sz w:val="19"/>
          <w:szCs w:val="19"/>
        </w:rPr>
        <w:t xml:space="preserve">Full Stack Developer – Python/ Backend Engineer</w:t>
      </w:r>
      <w:r w:rsidRPr="00A05879">
        <w:rPr>
          <w:rFonts w:ascii="Calibri" w:eastAsia="Calibri" w:hAnsi="Calibri" w:cs="Calibri"/>
          <w:color w:val="212121"/>
          <w:sz w:val="19"/>
          <w:szCs w:val="19"/>
        </w:rPr>
        <w:t xml:space="preserve"> | Learniphi Technology | Ahmedabad, India | Feb 2021 – Feb 2025</w:t>
      </w:r>
    </w:p>
    <w:p w14:paraId="6A8A3F05" w14:textId="6BE7C4D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Architected and built scalable, production-grade backend systems using Python (Django/Flask) to support AI/ML applications and high-throughput data processing.</w:t>
      </w:r>
    </w:p>
    <w:p w14:paraId="6A8A3F05" w14:textId="6BE7C4D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Designed and implemented microservices-based backend architectures, enabling seamless API integrations and enhancing system resilience for ML model serving.</w:t>
      </w:r>
    </w:p>
    <w:p w14:paraId="6A8A3F05" w14:textId="6BE7C4D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Significantly optimized backend processing for ML model training pipelines, reducing execution time by over 80% and improving developer productivity.</w:t>
      </w:r>
    </w:p>
    <w:p w14:paraId="6A8A3F05" w14:textId="6BE7C4D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Developed and maintained robust APIs for internal and external services, ensuring low latency and high availability for real-time ML inference.</w:t>
      </w:r>
    </w:p>
    <w:p w14:paraId="6A8A3F05" w14:textId="6BE7C4D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Led backend development efforts, focusing on building reliable infrastructure for data feature generation, storage, and serving to support ML deployments.</w:t>
      </w:r>
    </w:p>
    <w:p w14:paraId="07D55CFB" w14:textId="5F954EF8" w:rsidR="00A05879" w:rsidRPr="00A05879" w:rsidRDefault="00000000" w:rsidP="00432309">
      <w:pPr>
        <w:pBdr>
          <w:bottom w:val="single" w:sz="8" w:space="2" w:color="1F4E79"/>
        </w:pBdr>
        <w:spacing w:before="0" w:after="0" w:line="240" w:lineRule="auto"/>
      </w:pPr>
      <w:r>
        <w:rPr>
          <w:rFonts w:ascii="Calibri" w:eastAsia="Calibri" w:hAnsi="Calibri" w:cs="Calibri"/>
          <w:b/>
          <w:bCs/>
          <w:caps/>
          <w:color w:val="1F4E79"/>
        </w:rPr>
        <w:t>Projects</w:t>
      </w:r>
    </w:p>
    <w:p w14:paraId="3198475D" w14:textId="77777777" w:rsidR="00A05879" w:rsidRPr="00ED371F" w:rsidRDefault="00A05879" w:rsidP="00432309">
      <w:pPr>
        <w:spacing w:before="0" w:after="0" w:line="240" w:lineRule="auto"/>
        <w:jc w:val="both"/>
        <w:rPr>
          <w:rFonts w:ascii="Calibri" w:eastAsia="Calibri" w:hAnsi="Calibri" w:cs="Calibri"/>
          <w:b/>
          <w:bCs/>
          <w:color w:val="212121"/>
          <w:sz w:val="17"/>
          <w:szCs w:val="17"/>
        </w:rPr>
      </w:pPr>
      <w:r w:rsidRPr="00ED371F">
        <w:rPr>
          <w:rFonts w:ascii="Calibri" w:eastAsia="Calibri" w:hAnsi="Calibri" w:cs="Calibri"/>
          <w:b/>
          <w:bCs/>
          <w:color w:val="212121"/>
          <w:sz w:val="17"/>
          <w:szCs w:val="17"/>
        </w:rPr>
        <w:t xml:space="preserve">Sidewalk Deficiency Detection</w:t>
      </w:r>
    </w:p>
    <w:p w14:paraId="39F6802B" w14:textId="152E82A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7"/>
          <w:szCs w:val="17"/>
        </w:rPr>
      </w:pPr>
      <w:r w:rsidRPr="00ED371F">
        <w:rPr>
          <w:rFonts w:ascii="Calibri" w:eastAsia="Calibri" w:hAnsi="Calibri" w:cs="Calibri"/>
          <w:color w:val="212121"/>
          <w:sz w:val="17"/>
          <w:szCs w:val="17"/>
        </w:rPr>
        <w:t xml:space="preserve">Engineered a Python-based computer vision system leveraging YOLOv5 for real-time sidewalk defect identification. Developed robust REST APIs to serve model inferences, enabling seamless integration with downstream applications and demonstrating expertise in Python for ML model deployment and API development.</w:t>
      </w:r>
    </w:p>
    <w:p w14:paraId="3198475D" w14:textId="77777777" w:rsidR="00A05879" w:rsidRPr="00ED371F" w:rsidRDefault="00A05879" w:rsidP="00432309">
      <w:pPr>
        <w:spacing w:before="0" w:after="0" w:line="240" w:lineRule="auto"/>
        <w:jc w:val="both"/>
        <w:rPr>
          <w:rFonts w:ascii="Calibri" w:eastAsia="Calibri" w:hAnsi="Calibri" w:cs="Calibri"/>
          <w:b/>
          <w:bCs/>
          <w:color w:val="212121"/>
          <w:sz w:val="17"/>
          <w:szCs w:val="17"/>
        </w:rPr>
      </w:pPr>
      <w:r w:rsidRPr="00ED371F">
        <w:rPr>
          <w:rFonts w:ascii="Calibri" w:eastAsia="Calibri" w:hAnsi="Calibri" w:cs="Calibri"/>
          <w:b/>
          <w:bCs/>
          <w:color w:val="212121"/>
          <w:sz w:val="17"/>
          <w:szCs w:val="17"/>
        </w:rPr>
        <w:t xml:space="preserve">Income Prediction Model</w:t>
      </w:r>
    </w:p>
    <w:p w14:paraId="39F6802B" w14:textId="152E82A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7"/>
          <w:szCs w:val="17"/>
        </w:rPr>
      </w:pPr>
      <w:r w:rsidRPr="00ED371F">
        <w:rPr>
          <w:rFonts w:ascii="Calibri" w:eastAsia="Calibri" w:hAnsi="Calibri" w:cs="Calibri"/>
          <w:color w:val="212121"/>
          <w:sz w:val="17"/>
          <w:szCs w:val="17"/>
        </w:rPr>
        <w:t xml:space="preserve">Successfully deployed a production-grade ML classification model on AWS SageMaker for income prediction. Implemented comprehensive MLOps workflows using MLflow for experiment tracking and model lifecycle management, showcasing proficiency in AWS ML services and Python for model deployment and operationalization.</w:t>
      </w:r>
    </w:p>
    <w:p w14:paraId="3198475D" w14:textId="77777777" w:rsidR="00A05879" w:rsidRPr="00ED371F" w:rsidRDefault="00A05879" w:rsidP="00432309">
      <w:pPr>
        <w:spacing w:before="0" w:after="0" w:line="240" w:lineRule="auto"/>
        <w:jc w:val="both"/>
        <w:rPr>
          <w:rFonts w:ascii="Calibri" w:eastAsia="Calibri" w:hAnsi="Calibri" w:cs="Calibri"/>
          <w:b/>
          <w:bCs/>
          <w:color w:val="212121"/>
          <w:sz w:val="17"/>
          <w:szCs w:val="17"/>
        </w:rPr>
      </w:pPr>
      <w:r w:rsidRPr="00ED371F">
        <w:rPr>
          <w:rFonts w:ascii="Calibri" w:eastAsia="Calibri" w:hAnsi="Calibri" w:cs="Calibri"/>
          <w:b/>
          <w:bCs/>
          <w:color w:val="212121"/>
          <w:sz w:val="17"/>
          <w:szCs w:val="17"/>
        </w:rPr>
        <w:t xml:space="preserve">Fake Application Detection System</w:t>
      </w:r>
    </w:p>
    <w:p w14:paraId="39F6802B" w14:textId="152E82A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7"/>
          <w:szCs w:val="17"/>
        </w:rPr>
      </w:pPr>
      <w:r w:rsidRPr="00ED371F">
        <w:rPr>
          <w:rFonts w:ascii="Calibri" w:eastAsia="Calibri" w:hAnsi="Calibri" w:cs="Calibri"/>
          <w:color w:val="212121"/>
          <w:sz w:val="17"/>
          <w:szCs w:val="17"/>
        </w:rPr>
        <w:t xml:space="preserve">Architected and developed an end-to-end ML web application for detecting fraudulent applications. Integrated a machine learning model via a REST API, demonstrating strong capabilities in building scalable ML solutions with Python and exposing model functionality through well-defined APIs.</w:t>
      </w:r>
    </w:p>
    <w:p w14:paraId="3198475D" w14:textId="77777777" w:rsidR="00A05879" w:rsidRPr="00ED371F" w:rsidRDefault="00A05879" w:rsidP="00432309">
      <w:pPr>
        <w:spacing w:before="0" w:after="0" w:line="240" w:lineRule="auto"/>
        <w:jc w:val="both"/>
        <w:rPr>
          <w:rFonts w:ascii="Calibri" w:eastAsia="Calibri" w:hAnsi="Calibri" w:cs="Calibri"/>
          <w:b/>
          <w:bCs/>
          <w:color w:val="212121"/>
          <w:sz w:val="17"/>
          <w:szCs w:val="17"/>
        </w:rPr>
      </w:pPr>
      <w:r w:rsidRPr="00ED371F">
        <w:rPr>
          <w:rFonts w:ascii="Calibri" w:eastAsia="Calibri" w:hAnsi="Calibri" w:cs="Calibri"/>
          <w:b/>
          <w:bCs/>
          <w:color w:val="212121"/>
          <w:sz w:val="17"/>
          <w:szCs w:val="17"/>
        </w:rPr>
        <w:t xml:space="preserve">AR-Based E-Commerce Try-On Platform</w:t>
      </w:r>
    </w:p>
    <w:p w14:paraId="39F6802B" w14:textId="152E82A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7"/>
          <w:szCs w:val="17"/>
        </w:rPr>
      </w:pPr>
      <w:r w:rsidRPr="00ED371F">
        <w:rPr>
          <w:rFonts w:ascii="Calibri" w:eastAsia="Calibri" w:hAnsi="Calibri" w:cs="Calibri"/>
          <w:color w:val="212121"/>
          <w:sz w:val="17"/>
          <w:szCs w:val="17"/>
        </w:rPr>
        <w:t xml:space="preserve">Developed the Django backend services for a real-time AR clothing visualization and product recommendation platform. This involved building Python-based services that likely interacted with ML models for recommendations, highlighting experience in Python backend development and the integration of ML capabilities into user-facing applications.</w:t>
      </w:r>
    </w:p>
    <w:p w14:paraId="041C3930" w14:textId="77777777" w:rsidR="00611A23" w:rsidRDefault="00000000" w:rsidP="00432309">
      <w:pPr>
        <w:pBdr>
          <w:bottom w:val="single" w:sz="8" w:space="2" w:color="1F4E79"/>
        </w:pBdr>
        <w:spacing w:before="0" w:after="0" w:line="240" w:lineRule="auto"/>
      </w:pPr>
      <w:r>
        <w:rPr>
          <w:rFonts w:ascii="Calibri" w:eastAsia="Calibri" w:hAnsi="Calibri" w:cs="Calibri"/>
          <w:b/>
          <w:bCs/>
          <w:caps/>
          <w:color w:val="1F4E79"/>
        </w:rPr>
        <w:t>Education</w:t>
      </w:r>
    </w:p>
    <w:p w14:paraId="49CA9D49" w14:textId="19427B42" w:rsidR="00611A23" w:rsidRPr="009A69B4" w:rsidRDefault="00000000" w:rsidP="00432309">
      <w:pPr>
        <w:spacing w:before="0" w:after="0" w:line="240" w:lineRule="auto"/>
        <w:rPr>
          <w:b/>
          <w:bCs/>
        </w:rPr>
      </w:pPr>
      <w:r>
        <w:rPr>
          <w:rFonts w:ascii="Calibri" w:eastAsia="Calibri" w:hAnsi="Calibri" w:cs="Calibri"/>
          <w:b/>
          <w:bCs/>
          <w:color w:val="212121"/>
          <w:sz w:val="17"/>
          <w:szCs w:val="17"/>
        </w:rPr>
        <w:t xml:space="preserve">Ontario Graduate Certificate, Artificial Intelligence with Machine </w:t>
      </w:r>
      <w:r w:rsidR="00FA16CD">
        <w:rPr>
          <w:rFonts w:ascii="Calibri" w:eastAsia="Calibri" w:hAnsi="Calibri" w:cs="Calibri"/>
          <w:b/>
          <w:bCs/>
          <w:color w:val="212121"/>
          <w:sz w:val="17"/>
          <w:szCs w:val="17"/>
        </w:rPr>
        <w:t>Learning</w:t>
      </w:r>
      <w:r w:rsidR="00FA16CD">
        <w:rPr>
          <w:rFonts w:ascii="Calibri" w:eastAsia="Calibri" w:hAnsi="Calibri" w:cs="Calibri"/>
          <w:color w:val="555555"/>
          <w:sz w:val="17"/>
          <w:szCs w:val="17"/>
        </w:rPr>
        <w:t xml:space="preserve"> </w:t>
      </w:r>
      <w:r w:rsidR="00FA16CD" w:rsidRPr="009A69B4">
        <w:rPr>
          <w:rFonts w:ascii="Calibri" w:eastAsia="Calibri" w:hAnsi="Calibri" w:cs="Calibri"/>
          <w:b/>
          <w:bCs/>
          <w:color w:val="555555"/>
          <w:sz w:val="17"/>
          <w:szCs w:val="17"/>
        </w:rPr>
        <w:t>– Humber</w:t>
      </w:r>
      <w:r w:rsidRPr="009A69B4">
        <w:rPr>
          <w:rFonts w:ascii="Calibri" w:eastAsia="Calibri" w:hAnsi="Calibri" w:cs="Calibri"/>
          <w:b/>
          <w:bCs/>
          <w:color w:val="555555"/>
          <w:sz w:val="17"/>
          <w:szCs w:val="17"/>
        </w:rPr>
        <w:t xml:space="preserve"> College, Canada (2024)</w:t>
      </w:r>
    </w:p>
    <w:p w14:paraId="7D00D1DB" w14:textId="1847B722" w:rsidR="00611A23" w:rsidRPr="009A69B4" w:rsidRDefault="00000000" w:rsidP="00432309">
      <w:pPr>
        <w:spacing w:before="0" w:after="0" w:line="240" w:lineRule="auto"/>
        <w:rPr>
          <w:b/>
          <w:bCs/>
        </w:rPr>
      </w:pPr>
      <w:r>
        <w:rPr>
          <w:rFonts w:ascii="Calibri" w:eastAsia="Calibri" w:hAnsi="Calibri" w:cs="Calibri"/>
          <w:b/>
          <w:bCs/>
          <w:color w:val="212121"/>
          <w:sz w:val="17"/>
          <w:szCs w:val="17"/>
        </w:rPr>
        <w:t xml:space="preserve">Ontario Graduate Certificate, Big Data Solution </w:t>
      </w:r>
      <w:r w:rsidR="00FA16CD">
        <w:rPr>
          <w:rFonts w:ascii="Calibri" w:eastAsia="Calibri" w:hAnsi="Calibri" w:cs="Calibri"/>
          <w:b/>
          <w:bCs/>
          <w:color w:val="212121"/>
          <w:sz w:val="17"/>
          <w:szCs w:val="17"/>
        </w:rPr>
        <w:t>Architecture</w:t>
      </w:r>
      <w:r w:rsidR="00FA16CD">
        <w:rPr>
          <w:rFonts w:ascii="Calibri" w:eastAsia="Calibri" w:hAnsi="Calibri" w:cs="Calibri"/>
          <w:color w:val="555555"/>
          <w:sz w:val="17"/>
          <w:szCs w:val="17"/>
        </w:rPr>
        <w:t xml:space="preserve"> – </w:t>
      </w:r>
      <w:r w:rsidR="00FA16CD" w:rsidRPr="009A69B4">
        <w:rPr>
          <w:rFonts w:ascii="Calibri" w:eastAsia="Calibri" w:hAnsi="Calibri" w:cs="Calibri"/>
          <w:b/>
          <w:bCs/>
          <w:color w:val="555555"/>
          <w:sz w:val="17"/>
          <w:szCs w:val="17"/>
        </w:rPr>
        <w:t>Conestoga</w:t>
      </w:r>
      <w:r w:rsidRPr="009A69B4">
        <w:rPr>
          <w:rFonts w:ascii="Calibri" w:eastAsia="Calibri" w:hAnsi="Calibri" w:cs="Calibri"/>
          <w:b/>
          <w:bCs/>
          <w:color w:val="555555"/>
          <w:sz w:val="17"/>
          <w:szCs w:val="17"/>
        </w:rPr>
        <w:t xml:space="preserve"> College, Canada (2023)</w:t>
      </w:r>
    </w:p>
    <w:p w14:paraId="3108B079" w14:textId="2606A285" w:rsidR="00F33265" w:rsidRPr="009A69B4" w:rsidRDefault="00000000" w:rsidP="00432309">
      <w:pPr>
        <w:spacing w:before="0" w:after="0" w:line="240" w:lineRule="auto"/>
        <w:rPr>
          <w:rFonts w:ascii="Calibri" w:eastAsia="Calibri" w:hAnsi="Calibri" w:cs="Calibri"/>
          <w:b/>
          <w:bCs/>
          <w:color w:val="555555"/>
          <w:sz w:val="17"/>
          <w:szCs w:val="17"/>
        </w:rPr>
      </w:pPr>
      <w:r>
        <w:rPr>
          <w:rFonts w:ascii="Calibri" w:eastAsia="Calibri" w:hAnsi="Calibri" w:cs="Calibri"/>
          <w:b/>
          <w:bCs/>
          <w:color w:val="212121"/>
          <w:sz w:val="17"/>
          <w:szCs w:val="17"/>
        </w:rPr>
        <w:t xml:space="preserve">Bachelor of Engineering – Information </w:t>
      </w:r>
      <w:r w:rsidR="00FA16CD">
        <w:rPr>
          <w:rFonts w:ascii="Calibri" w:eastAsia="Calibri" w:hAnsi="Calibri" w:cs="Calibri"/>
          <w:b/>
          <w:bCs/>
          <w:color w:val="212121"/>
          <w:sz w:val="17"/>
          <w:szCs w:val="17"/>
        </w:rPr>
        <w:t>Technology</w:t>
      </w:r>
      <w:r w:rsidR="00FA16CD">
        <w:rPr>
          <w:rFonts w:ascii="Calibri" w:eastAsia="Calibri" w:hAnsi="Calibri" w:cs="Calibri"/>
          <w:color w:val="555555"/>
          <w:sz w:val="17"/>
          <w:szCs w:val="17"/>
        </w:rPr>
        <w:t xml:space="preserve"> – </w:t>
      </w:r>
      <w:r w:rsidR="00FA16CD" w:rsidRPr="009A69B4">
        <w:rPr>
          <w:rFonts w:ascii="Calibri" w:eastAsia="Calibri" w:hAnsi="Calibri" w:cs="Calibri"/>
          <w:b/>
          <w:bCs/>
          <w:color w:val="555555"/>
          <w:sz w:val="17"/>
          <w:szCs w:val="17"/>
        </w:rPr>
        <w:t>Aditya</w:t>
      </w:r>
      <w:r w:rsidRPr="009A69B4">
        <w:rPr>
          <w:rFonts w:ascii="Calibri" w:eastAsia="Calibri" w:hAnsi="Calibri" w:cs="Calibri"/>
          <w:b/>
          <w:bCs/>
          <w:color w:val="555555"/>
          <w:sz w:val="17"/>
          <w:szCs w:val="17"/>
        </w:rPr>
        <w:t xml:space="preserve"> Silver Oak Institute of Technology, India (2021)</w:t>
      </w:r>
    </w:p>
    <w:sectPr w:rsidR="00F33265" w:rsidRPr="009A69B4" w:rsidSect="00B3340B">
      <w:pgSz w:w="12240" w:h="15840"/>
      <w:pgMar w:top="576" w:right="792" w:bottom="576" w:left="7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62E36"/>
    <w:multiLevelType w:val="hybridMultilevel"/>
    <w:tmpl w:val="B8C280F0"/>
    <w:lvl w:ilvl="0" w:tplc="1096C9B0">
      <w:start w:val="1"/>
      <w:numFmt w:val="bullet"/>
      <w:lvlText w:val="●"/>
      <w:lvlJc w:val="left"/>
      <w:pPr>
        <w:ind w:left="720" w:hanging="360"/>
      </w:pPr>
    </w:lvl>
    <w:lvl w:ilvl="1" w:tplc="F68E6CD2">
      <w:start w:val="1"/>
      <w:numFmt w:val="bullet"/>
      <w:lvlText w:val="○"/>
      <w:lvlJc w:val="left"/>
      <w:pPr>
        <w:ind w:left="1440" w:hanging="360"/>
      </w:pPr>
    </w:lvl>
    <w:lvl w:ilvl="2" w:tplc="56DA6122">
      <w:start w:val="1"/>
      <w:numFmt w:val="bullet"/>
      <w:lvlText w:val="■"/>
      <w:lvlJc w:val="left"/>
      <w:pPr>
        <w:ind w:left="2160" w:hanging="360"/>
      </w:pPr>
    </w:lvl>
    <w:lvl w:ilvl="3" w:tplc="E2D0E02A">
      <w:start w:val="1"/>
      <w:numFmt w:val="bullet"/>
      <w:lvlText w:val="●"/>
      <w:lvlJc w:val="left"/>
      <w:pPr>
        <w:ind w:left="2880" w:hanging="360"/>
      </w:pPr>
    </w:lvl>
    <w:lvl w:ilvl="4" w:tplc="2FCADCB6">
      <w:start w:val="1"/>
      <w:numFmt w:val="bullet"/>
      <w:lvlText w:val="○"/>
      <w:lvlJc w:val="left"/>
      <w:pPr>
        <w:ind w:left="3600" w:hanging="360"/>
      </w:pPr>
    </w:lvl>
    <w:lvl w:ilvl="5" w:tplc="BB8ED404">
      <w:start w:val="1"/>
      <w:numFmt w:val="bullet"/>
      <w:lvlText w:val="■"/>
      <w:lvlJc w:val="left"/>
      <w:pPr>
        <w:ind w:left="4320" w:hanging="360"/>
      </w:pPr>
    </w:lvl>
    <w:lvl w:ilvl="6" w:tplc="57A607E2">
      <w:start w:val="1"/>
      <w:numFmt w:val="bullet"/>
      <w:lvlText w:val="●"/>
      <w:lvlJc w:val="left"/>
      <w:pPr>
        <w:ind w:left="5040" w:hanging="360"/>
      </w:pPr>
    </w:lvl>
    <w:lvl w:ilvl="7" w:tplc="D21C32CE">
      <w:start w:val="1"/>
      <w:numFmt w:val="bullet"/>
      <w:lvlText w:val="●"/>
      <w:lvlJc w:val="left"/>
      <w:pPr>
        <w:ind w:left="5760" w:hanging="360"/>
      </w:pPr>
    </w:lvl>
    <w:lvl w:ilvl="8" w:tplc="8C7E30BA">
      <w:start w:val="1"/>
      <w:numFmt w:val="bullet"/>
      <w:lvlText w:val="●"/>
      <w:lvlJc w:val="left"/>
      <w:pPr>
        <w:ind w:left="6480" w:hanging="360"/>
      </w:pPr>
    </w:lvl>
  </w:abstractNum>
  <w:abstractNum w:abstractNumId="1" w15:restartNumberingAfterBreak="0">
    <w:nsid w:val="2E0774DC"/>
    <w:multiLevelType w:val="hybridMultilevel"/>
    <w:tmpl w:val="D248CA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1BA743B"/>
    <w:multiLevelType w:val="hybridMultilevel"/>
    <w:tmpl w:val="A1B04844"/>
    <w:lvl w:ilvl="0" w:tplc="D568B862">
      <w:start w:val="1"/>
      <w:numFmt w:val="bullet"/>
      <w:lvlText w:val="•"/>
      <w:lvlJc w:val="left"/>
      <w:pPr>
        <w:ind w:left="320" w:hanging="180"/>
      </w:pPr>
    </w:lvl>
    <w:lvl w:ilvl="1" w:tplc="1FE62C9C">
      <w:numFmt w:val="decimal"/>
      <w:lvlText w:val=""/>
      <w:lvlJc w:val="left"/>
    </w:lvl>
    <w:lvl w:ilvl="2" w:tplc="C11CC14A">
      <w:numFmt w:val="decimal"/>
      <w:lvlText w:val=""/>
      <w:lvlJc w:val="left"/>
    </w:lvl>
    <w:lvl w:ilvl="3" w:tplc="DDC8D0E2">
      <w:numFmt w:val="decimal"/>
      <w:lvlText w:val=""/>
      <w:lvlJc w:val="left"/>
    </w:lvl>
    <w:lvl w:ilvl="4" w:tplc="2CC84862">
      <w:numFmt w:val="decimal"/>
      <w:lvlText w:val=""/>
      <w:lvlJc w:val="left"/>
    </w:lvl>
    <w:lvl w:ilvl="5" w:tplc="3B72F2DC">
      <w:numFmt w:val="decimal"/>
      <w:lvlText w:val=""/>
      <w:lvlJc w:val="left"/>
    </w:lvl>
    <w:lvl w:ilvl="6" w:tplc="A9386680">
      <w:numFmt w:val="decimal"/>
      <w:lvlText w:val=""/>
      <w:lvlJc w:val="left"/>
    </w:lvl>
    <w:lvl w:ilvl="7" w:tplc="A62450AE">
      <w:numFmt w:val="decimal"/>
      <w:lvlText w:val=""/>
      <w:lvlJc w:val="left"/>
    </w:lvl>
    <w:lvl w:ilvl="8" w:tplc="A770FFA8">
      <w:numFmt w:val="decimal"/>
      <w:lvlText w:val=""/>
      <w:lvlJc w:val="left"/>
    </w:lvl>
  </w:abstractNum>
  <w:num w:numId="1" w16cid:durableId="66920688">
    <w:abstractNumId w:val="0"/>
    <w:lvlOverride w:ilvl="0">
      <w:startOverride w:val="1"/>
    </w:lvlOverride>
  </w:num>
  <w:num w:numId="2" w16cid:durableId="904796060">
    <w:abstractNumId w:val="2"/>
    <w:lvlOverride w:ilvl="0">
      <w:startOverride w:val="1"/>
    </w:lvlOverride>
  </w:num>
  <w:num w:numId="3" w16cid:durableId="14877441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A23"/>
    <w:rsid w:val="00172A53"/>
    <w:rsid w:val="00183B17"/>
    <w:rsid w:val="00184048"/>
    <w:rsid w:val="001D4C3C"/>
    <w:rsid w:val="002240D9"/>
    <w:rsid w:val="00264315"/>
    <w:rsid w:val="002A6F00"/>
    <w:rsid w:val="003F19F7"/>
    <w:rsid w:val="00421B4E"/>
    <w:rsid w:val="00432309"/>
    <w:rsid w:val="00482D13"/>
    <w:rsid w:val="004B11B2"/>
    <w:rsid w:val="004B5803"/>
    <w:rsid w:val="004B75DE"/>
    <w:rsid w:val="00515AA5"/>
    <w:rsid w:val="005C35F3"/>
    <w:rsid w:val="00611A23"/>
    <w:rsid w:val="00642D4D"/>
    <w:rsid w:val="007F1A43"/>
    <w:rsid w:val="00810BDC"/>
    <w:rsid w:val="008755E0"/>
    <w:rsid w:val="008758B3"/>
    <w:rsid w:val="008E3328"/>
    <w:rsid w:val="00946173"/>
    <w:rsid w:val="009A69B4"/>
    <w:rsid w:val="009F6DEE"/>
    <w:rsid w:val="00A05879"/>
    <w:rsid w:val="00A36790"/>
    <w:rsid w:val="00A85759"/>
    <w:rsid w:val="00B3340B"/>
    <w:rsid w:val="00C808D7"/>
    <w:rsid w:val="00C9225C"/>
    <w:rsid w:val="00CC2D07"/>
    <w:rsid w:val="00CF347F"/>
    <w:rsid w:val="00D82021"/>
    <w:rsid w:val="00E3583E"/>
    <w:rsid w:val="00E9135E"/>
    <w:rsid w:val="00EA1E52"/>
    <w:rsid w:val="00ED371F"/>
    <w:rsid w:val="00EE63B4"/>
    <w:rsid w:val="00F15C5A"/>
    <w:rsid w:val="00F264B5"/>
    <w:rsid w:val="00F33265"/>
    <w:rsid w:val="00FA16C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05733"/>
  <w15:docId w15:val="{CEE3DE3F-FEBF-4A8C-BBED-BB3129D1A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16CD"/>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ajay-luha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141</Words>
  <Characters>806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Jaimin</cp:lastModifiedBy>
  <cp:revision>27</cp:revision>
  <dcterms:created xsi:type="dcterms:W3CDTF">2026-04-16T20:31:00Z</dcterms:created>
  <dcterms:modified xsi:type="dcterms:W3CDTF">2026-04-22T08:47:00Z</dcterms:modified>
  <dc:description/>
  <dc:identifier/>
  <dc:language/>
  <dc:subject/>
  <dc:title/>
</cp:coreProperties>
</file>