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40D" w:rsidRPr="00B605C0" w:rsidRDefault="002A740D" w:rsidP="002A740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05C0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</w:p>
    <w:p w:rsidR="00FF60A7" w:rsidRP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[1] Sun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Xiaoshu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, A Brief Analysis of 2012 China Charity Donation Data, China Development Brief,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2013(4).</w:t>
      </w:r>
      <w:proofErr w:type="gramEnd"/>
    </w:p>
    <w:p w:rsidR="00D3512D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[2]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Ke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Xiang, Analysis on the Operation of Internet Public Welfare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Crowdfunding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Platform and Its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Risk Control Mechanism, Hainan Finance, 2016(11)64-68+83.</w:t>
      </w:r>
      <w:proofErr w:type="gramEnd"/>
    </w:p>
    <w:p w:rsidR="00D3512D" w:rsidRPr="00FF60A7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P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 xml:space="preserve">[3] Zhang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Peng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Li Ping, Zhao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Wenbo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, Resolving the Dilemma of Charity and Credibility: The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Theory and Evidence of the Application of Traceability System Principles, Social Sciences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Research, 2016(03)40-46.</w:t>
      </w:r>
    </w:p>
    <w:p w:rsidR="00D3512D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 xml:space="preserve">[4]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Nakamoto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S,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Bitcoin</w:t>
      </w:r>
      <w:proofErr w:type="gramStart"/>
      <w:r w:rsidRPr="00FF60A7">
        <w:rPr>
          <w:rFonts w:ascii="Times New Roman" w:hAnsi="Times New Roman" w:cs="Times New Roman"/>
          <w:bCs/>
          <w:sz w:val="28"/>
          <w:szCs w:val="28"/>
        </w:rPr>
        <w:t>:A</w:t>
      </w:r>
      <w:proofErr w:type="spellEnd"/>
      <w:proofErr w:type="gram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peer-to-peer electronic cash system, </w:t>
      </w:r>
      <w:r w:rsidR="00D3512D" w:rsidRPr="00D3512D">
        <w:rPr>
          <w:rFonts w:ascii="Times New Roman" w:hAnsi="Times New Roman" w:cs="Times New Roman"/>
          <w:bCs/>
          <w:sz w:val="28"/>
          <w:szCs w:val="28"/>
        </w:rPr>
        <w:t>https://bitcoin.org/bitcoin.pdf.2017</w:t>
      </w:r>
      <w:r w:rsidRPr="00FF60A7">
        <w:rPr>
          <w:rFonts w:ascii="Times New Roman" w:hAnsi="Times New Roman" w:cs="Times New Roman"/>
          <w:bCs/>
          <w:sz w:val="28"/>
          <w:szCs w:val="28"/>
        </w:rPr>
        <w:t>.</w:t>
      </w:r>
    </w:p>
    <w:p w:rsidR="00D3512D" w:rsidRPr="00FF60A7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 xml:space="preserve">[5]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Zheng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Z</w:t>
      </w:r>
      <w:proofErr w:type="gramStart"/>
      <w:r w:rsidRPr="00FF60A7">
        <w:rPr>
          <w:rFonts w:ascii="Times New Roman" w:hAnsi="Times New Roman" w:cs="Times New Roman"/>
          <w:bCs/>
          <w:sz w:val="28"/>
          <w:szCs w:val="28"/>
        </w:rPr>
        <w:t>,Xie</w:t>
      </w:r>
      <w:proofErr w:type="spellEnd"/>
      <w:proofErr w:type="gram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S,Dai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H,Chen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X, Wang,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H,An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Overview of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Blockchain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Technology: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Architecture,Consensus,and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Future Trends. Proceedings of the 2017 IEEE International Congress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 xml:space="preserve">on Big </w:t>
      </w:r>
      <w:proofErr w:type="gramStart"/>
      <w:r w:rsidRPr="00FF60A7">
        <w:rPr>
          <w:rFonts w:ascii="Times New Roman" w:hAnsi="Times New Roman" w:cs="Times New Roman"/>
          <w:bCs/>
          <w:sz w:val="28"/>
          <w:szCs w:val="28"/>
        </w:rPr>
        <w:t>Data(</w:t>
      </w:r>
      <w:proofErr w:type="spellStart"/>
      <w:proofErr w:type="gramEnd"/>
      <w:r w:rsidRPr="00FF60A7">
        <w:rPr>
          <w:rFonts w:ascii="Times New Roman" w:hAnsi="Times New Roman" w:cs="Times New Roman"/>
          <w:bCs/>
          <w:sz w:val="28"/>
          <w:szCs w:val="28"/>
        </w:rPr>
        <w:t>BigData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Congress), Honolulu, HI, USA, 25-30 June 2017. IEEE: Piscataway, NJ,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USA, 2017, pp. 557–564.</w:t>
      </w:r>
    </w:p>
    <w:p w:rsidR="00D3512D" w:rsidRPr="00FF60A7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 xml:space="preserve">[6]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Cai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Weide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Yu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Lian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Wang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Rong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Liu Na, Deng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Enyan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, Research on Application System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 xml:space="preserve">Development Method Based on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Blockchain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, Journal of Software, 2017, 28(06)1474-1487.</w:t>
      </w:r>
    </w:p>
    <w:p w:rsidR="00D3512D" w:rsidRPr="00FF60A7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 xml:space="preserve">[7] Shao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Qifeng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Jin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Cheqing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Zhang Zhao,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Qian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Weining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Zhou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Aoying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Blockchain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Technology: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 xml:space="preserve">Architecture and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Progress,Chinese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Journal of Computers, 2018, 41(05)969-988.</w:t>
      </w:r>
    </w:p>
    <w:p w:rsidR="00D3512D" w:rsidRPr="00FF60A7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lastRenderedPageBreak/>
        <w:t>[8] Liu Na, Research on the Supervision System of Chinese Philanthropy, Social Sciences, 2016,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31(06)49-52.</w:t>
      </w:r>
    </w:p>
    <w:p w:rsidR="00D3512D" w:rsidRPr="00FF60A7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 xml:space="preserve">[9] Bi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Ruixiang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, Discovery and Improvement of Financial Information Disclosure of Charitable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Organizations in China, Local Finance Research, 2017(05)92-97.</w:t>
      </w:r>
    </w:p>
    <w:p w:rsidR="00D3512D" w:rsidRPr="00FF60A7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P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 xml:space="preserve">[10] Xiang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Yuxi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, Research on Property Use Limitation of Charity Foundation, Southwest University of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Political Science and Law, 2017.</w:t>
      </w:r>
    </w:p>
    <w:p w:rsidR="00D3512D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 xml:space="preserve">[11] Wang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Jian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, Design and implementation of charitable donation information management system,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University of Electronic Science and Technology of China, 2013.</w:t>
      </w:r>
    </w:p>
    <w:p w:rsidR="00D3512D" w:rsidRPr="00FF60A7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P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 xml:space="preserve">[12]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Xu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Yuchao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, Design and implementation of charitable donation system based on ASP.NET, Dalian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University of Technology, 2017.</w:t>
      </w:r>
    </w:p>
    <w:p w:rsidR="00D3512D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 xml:space="preserve">[13] Yang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Yulin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, Design and Implementation of Core Business System for Charity Fund Management,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Hunan University, 2017.</w:t>
      </w:r>
    </w:p>
    <w:p w:rsidR="00D3512D" w:rsidRPr="00FF60A7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>[14] Hong-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wei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JIA,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Xiu-quan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DENG, A Preliminary Analysis of the Application of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Blockchain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in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Social Emergency Relief, Proceedings of 2018 2nd International Conference on Education,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 xml:space="preserve">Management and Applied Social Science(EMASS 2018),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doi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: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10.12783/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dtssehs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/emass2018/20436.</w:t>
      </w:r>
    </w:p>
    <w:p w:rsidR="00D3512D" w:rsidRPr="00FF60A7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F60A7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[15] Wang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Jia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Chen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Haifeng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Application Analysis and Research of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Blockchain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Technology in China's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>Philanthropy, Computer and Information Technology, 2017(6).</w:t>
      </w:r>
      <w:proofErr w:type="gramEnd"/>
    </w:p>
    <w:p w:rsidR="00D3512D" w:rsidRPr="00FF60A7" w:rsidRDefault="00D3512D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A740D" w:rsidRDefault="00FF60A7" w:rsidP="00FF60A7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F60A7">
        <w:rPr>
          <w:rFonts w:ascii="Times New Roman" w:hAnsi="Times New Roman" w:cs="Times New Roman"/>
          <w:bCs/>
          <w:sz w:val="28"/>
          <w:szCs w:val="28"/>
        </w:rPr>
        <w:t xml:space="preserve">[16] Li Qi, Li Wei, Zhu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Jianming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Guan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Xiaoyao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, Wang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Hui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>, et al. Charity application model and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F60A7">
        <w:rPr>
          <w:rFonts w:ascii="Times New Roman" w:hAnsi="Times New Roman" w:cs="Times New Roman"/>
          <w:bCs/>
          <w:sz w:val="28"/>
          <w:szCs w:val="28"/>
        </w:rPr>
        <w:t xml:space="preserve">platform based on </w:t>
      </w:r>
      <w:proofErr w:type="spellStart"/>
      <w:r w:rsidRPr="00FF60A7">
        <w:rPr>
          <w:rFonts w:ascii="Times New Roman" w:hAnsi="Times New Roman" w:cs="Times New Roman"/>
          <w:bCs/>
          <w:sz w:val="28"/>
          <w:szCs w:val="28"/>
        </w:rPr>
        <w:t>blockchain</w:t>
      </w:r>
      <w:proofErr w:type="spellEnd"/>
      <w:r w:rsidRPr="00FF60A7">
        <w:rPr>
          <w:rFonts w:ascii="Times New Roman" w:hAnsi="Times New Roman" w:cs="Times New Roman"/>
          <w:bCs/>
          <w:sz w:val="28"/>
          <w:szCs w:val="28"/>
        </w:rPr>
        <w:t xml:space="preserve"> technology, Journal of Computer Applications, 2017(A2)</w:t>
      </w:r>
    </w:p>
    <w:p w:rsidR="00D3512D" w:rsidRDefault="00D3512D" w:rsidP="00177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772E9" w:rsidRDefault="001772E9" w:rsidP="00177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72E9">
        <w:rPr>
          <w:rFonts w:ascii="Times New Roman" w:hAnsi="Times New Roman" w:cs="Times New Roman"/>
          <w:bCs/>
          <w:sz w:val="28"/>
          <w:szCs w:val="28"/>
        </w:rPr>
        <w:t xml:space="preserve">[17] Rizal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Mohd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1772E9">
        <w:rPr>
          <w:rFonts w:ascii="Times New Roman" w:hAnsi="Times New Roman" w:cs="Times New Roman"/>
          <w:bCs/>
          <w:sz w:val="28"/>
          <w:szCs w:val="28"/>
        </w:rPr>
        <w:t>Nor</w:t>
      </w:r>
      <w:proofErr w:type="gram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, M.M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Hafizur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Rahman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Towfiqur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Rahman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>, Adam Abdullah. (2017)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Blockchain</w:t>
      </w:r>
      <w:proofErr w:type="spellEnd"/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sadaqa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mechanism for disaster aid crowd funding in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Zulikha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, J. &amp; N. H.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Zakaria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(Eds.),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72E9">
        <w:rPr>
          <w:rFonts w:ascii="Times New Roman" w:hAnsi="Times New Roman" w:cs="Times New Roman"/>
          <w:bCs/>
          <w:sz w:val="28"/>
          <w:szCs w:val="28"/>
        </w:rPr>
        <w:t>Proceedings of the 6th International Conference of Computing &amp; Informatics, pp. 400-405.</w:t>
      </w:r>
    </w:p>
    <w:p w:rsidR="00D3512D" w:rsidRPr="001772E9" w:rsidRDefault="00D3512D" w:rsidP="00177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D3512D" w:rsidRDefault="001772E9" w:rsidP="00177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72E9">
        <w:rPr>
          <w:rFonts w:ascii="Times New Roman" w:hAnsi="Times New Roman" w:cs="Times New Roman"/>
          <w:bCs/>
          <w:sz w:val="28"/>
          <w:szCs w:val="28"/>
        </w:rPr>
        <w:t xml:space="preserve">[18]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Jayasinghe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D.,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Cobourne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S.,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Markantonakis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K.,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Akram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R.N., Mayes K. (2018)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D3512D" w:rsidRDefault="00D3512D" w:rsidP="00177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772E9" w:rsidRDefault="001772E9" w:rsidP="00177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72E9">
        <w:rPr>
          <w:rFonts w:ascii="Times New Roman" w:hAnsi="Times New Roman" w:cs="Times New Roman"/>
          <w:bCs/>
          <w:sz w:val="28"/>
          <w:szCs w:val="28"/>
        </w:rPr>
        <w:t xml:space="preserve">[19] Philanthropy on the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Blockchain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. In: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Hancke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G.,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Damiani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E. (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eds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>) Information Security Theory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72E9">
        <w:rPr>
          <w:rFonts w:ascii="Times New Roman" w:hAnsi="Times New Roman" w:cs="Times New Roman"/>
          <w:bCs/>
          <w:sz w:val="28"/>
          <w:szCs w:val="28"/>
        </w:rPr>
        <w:t xml:space="preserve">and Practice, WISTP 2017, Lecture Notes in Computer Science,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vol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10741.</w:t>
      </w:r>
    </w:p>
    <w:p w:rsidR="00D3512D" w:rsidRPr="001772E9" w:rsidRDefault="00D3512D" w:rsidP="00177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772E9" w:rsidRDefault="001772E9" w:rsidP="00177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72E9">
        <w:rPr>
          <w:rFonts w:ascii="Times New Roman" w:hAnsi="Times New Roman" w:cs="Times New Roman"/>
          <w:bCs/>
          <w:sz w:val="28"/>
          <w:szCs w:val="28"/>
        </w:rPr>
        <w:t xml:space="preserve">[20] Shao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Qifeng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, Jin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Cheqing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, Zhang Zhao,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Qian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Weining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, Zhou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Aoying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Blockchain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Technology: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72E9">
        <w:rPr>
          <w:rFonts w:ascii="Times New Roman" w:hAnsi="Times New Roman" w:cs="Times New Roman"/>
          <w:bCs/>
          <w:sz w:val="28"/>
          <w:szCs w:val="28"/>
        </w:rPr>
        <w:t>Architecture and Progress, Chinese Journal of Computers, 2018(5).</w:t>
      </w:r>
    </w:p>
    <w:p w:rsidR="00D3512D" w:rsidRPr="001772E9" w:rsidRDefault="00D3512D" w:rsidP="00177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1772E9" w:rsidRPr="00B605C0" w:rsidRDefault="001772E9" w:rsidP="001772E9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772E9">
        <w:rPr>
          <w:rFonts w:ascii="Times New Roman" w:hAnsi="Times New Roman" w:cs="Times New Roman"/>
          <w:bCs/>
          <w:sz w:val="28"/>
          <w:szCs w:val="28"/>
        </w:rPr>
        <w:t xml:space="preserve">[21] Daniel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Macrinici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Cristian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Cartofeanu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, Shang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Gao.Smart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contract applications within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blockchain</w:t>
      </w:r>
      <w:proofErr w:type="spellEnd"/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772E9">
        <w:rPr>
          <w:rFonts w:ascii="Times New Roman" w:hAnsi="Times New Roman" w:cs="Times New Roman"/>
          <w:bCs/>
          <w:sz w:val="28"/>
          <w:szCs w:val="28"/>
        </w:rPr>
        <w:t xml:space="preserve">technology: A systematic mapping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study</w:t>
      </w:r>
      <w:proofErr w:type="gramStart"/>
      <w:r w:rsidRPr="001772E9">
        <w:rPr>
          <w:rFonts w:ascii="Times New Roman" w:hAnsi="Times New Roman" w:cs="Times New Roman"/>
          <w:bCs/>
          <w:sz w:val="28"/>
          <w:szCs w:val="28"/>
        </w:rPr>
        <w:t>,Telematics</w:t>
      </w:r>
      <w:proofErr w:type="spellEnd"/>
      <w:proofErr w:type="gram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and </w:t>
      </w:r>
      <w:proofErr w:type="spellStart"/>
      <w:r w:rsidRPr="001772E9">
        <w:rPr>
          <w:rFonts w:ascii="Times New Roman" w:hAnsi="Times New Roman" w:cs="Times New Roman"/>
          <w:bCs/>
          <w:sz w:val="28"/>
          <w:szCs w:val="28"/>
        </w:rPr>
        <w:t>Informatics.Volume</w:t>
      </w:r>
      <w:proofErr w:type="spellEnd"/>
      <w:r w:rsidRPr="001772E9">
        <w:rPr>
          <w:rFonts w:ascii="Times New Roman" w:hAnsi="Times New Roman" w:cs="Times New Roman"/>
          <w:bCs/>
          <w:sz w:val="28"/>
          <w:szCs w:val="28"/>
        </w:rPr>
        <w:t xml:space="preserve"> 35, Issue 8, 2018, pp.</w:t>
      </w:r>
      <w:r w:rsidR="00D3512D">
        <w:rPr>
          <w:rFonts w:ascii="Times New Roman" w:hAnsi="Times New Roman" w:cs="Times New Roman"/>
          <w:bCs/>
          <w:sz w:val="28"/>
          <w:szCs w:val="28"/>
        </w:rPr>
        <w:t xml:space="preserve"> </w:t>
      </w:r>
      <w:bookmarkStart w:id="0" w:name="_GoBack"/>
      <w:bookmarkEnd w:id="0"/>
      <w:r w:rsidRPr="001772E9">
        <w:rPr>
          <w:rFonts w:ascii="Times New Roman" w:hAnsi="Times New Roman" w:cs="Times New Roman"/>
          <w:bCs/>
          <w:sz w:val="28"/>
          <w:szCs w:val="28"/>
        </w:rPr>
        <w:t>2337-2354.</w:t>
      </w:r>
    </w:p>
    <w:sectPr w:rsidR="001772E9" w:rsidRPr="00B605C0" w:rsidSect="00FC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A740D"/>
    <w:rsid w:val="00082BE3"/>
    <w:rsid w:val="001772E9"/>
    <w:rsid w:val="002A740D"/>
    <w:rsid w:val="00546E8C"/>
    <w:rsid w:val="008A1DC6"/>
    <w:rsid w:val="00B605C0"/>
    <w:rsid w:val="00C62AB2"/>
    <w:rsid w:val="00D3512D"/>
    <w:rsid w:val="00FF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AB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3512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JP1</cp:lastModifiedBy>
  <cp:revision>7</cp:revision>
  <dcterms:created xsi:type="dcterms:W3CDTF">2012-10-10T11:08:00Z</dcterms:created>
  <dcterms:modified xsi:type="dcterms:W3CDTF">2022-11-25T13:30:00Z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