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9" w:line="250" w:lineRule="auto"/>
        <w:ind w:left="90" w:firstLine="15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Development Interns Task Plan – Enhanced Task Management System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Phase: </w:t>
      </w:r>
      <w:r w:rsidDel="00000000" w:rsidR="00000000" w:rsidRPr="00000000">
        <w:rPr>
          <w:rtl w:val="0"/>
        </w:rPr>
        <w:t xml:space="preserve">Feature Expansion, Analytics, Deployment   </w:t>
      </w:r>
    </w:p>
    <w:p w:rsidR="00000000" w:rsidDel="00000000" w:rsidP="00000000" w:rsidRDefault="00000000" w:rsidRPr="00000000" w14:paraId="00000003">
      <w:pPr>
        <w:spacing w:after="0" w:lineRule="auto"/>
        <w:ind w:left="85" w:hanging="10"/>
        <w:rPr/>
      </w:pP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Weeks 4–6   </w:t>
      </w:r>
    </w:p>
    <w:p w:rsidR="00000000" w:rsidDel="00000000" w:rsidP="00000000" w:rsidRDefault="00000000" w:rsidRPr="00000000" w14:paraId="00000004">
      <w:pPr>
        <w:spacing w:after="857" w:lineRule="auto"/>
        <w:ind w:left="85" w:hanging="10"/>
        <w:rPr/>
      </w:pPr>
      <w:r w:rsidDel="00000000" w:rsidR="00000000" w:rsidRPr="00000000">
        <w:rPr>
          <w:b w:val="1"/>
          <w:bCs w:val="1"/>
          <w:rtl w:val="0"/>
        </w:rPr>
        <w:t xml:space="preserve">Final Submission Date: 25 May, 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ind w:left="145" w:firstLine="150"/>
        <w:rPr/>
      </w:pPr>
      <w:r w:rsidDel="00000000" w:rsidR="00000000" w:rsidRPr="00000000">
        <w:rPr>
          <w:rtl w:val="0"/>
        </w:rPr>
        <w:t xml:space="preserve">Week 4 – Collaborative Features &amp; Real-Time Notifications   </w:t>
      </w:r>
    </w:p>
    <w:p w:rsidR="00000000" w:rsidDel="00000000" w:rsidP="00000000" w:rsidRDefault="00000000" w:rsidRPr="00000000" w14:paraId="00000006">
      <w:pPr>
        <w:ind w:left="5" w:firstLine="2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Enable multi-user collaboration and implement a notification system for improved team interaction.   </w:t>
      </w:r>
    </w:p>
    <w:p w:rsidR="00000000" w:rsidDel="00000000" w:rsidP="00000000" w:rsidRDefault="00000000" w:rsidRPr="00000000" w14:paraId="00000007">
      <w:pPr>
        <w:spacing w:after="236" w:lineRule="auto"/>
        <w:ind w:left="100" w:hanging="10"/>
        <w:rPr/>
      </w:pPr>
      <w:r w:rsidDel="00000000" w:rsidR="00000000" w:rsidRPr="00000000">
        <w:rPr>
          <w:b w:val="1"/>
          <w:bCs w:val="1"/>
          <w:rtl w:val="0"/>
        </w:rPr>
        <w:t xml:space="preserve">Tasks: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92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User Collaboration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271" w:hanging="195"/>
        <w:rPr/>
      </w:pPr>
      <w:r w:rsidDel="00000000" w:rsidR="00000000" w:rsidRPr="00000000">
        <w:rPr>
          <w:rtl w:val="0"/>
        </w:rPr>
        <w:t xml:space="preserve">Update database schema to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sharedWith </w:t>
      </w:r>
      <w:r w:rsidDel="00000000" w:rsidR="00000000" w:rsidRPr="00000000">
        <w:rPr>
          <w:rtl w:val="0"/>
        </w:rPr>
        <w:t xml:space="preserve">fields (array of user IDs).   </w:t>
      </w:r>
    </w:p>
    <w:p w:rsidR="00000000" w:rsidDel="00000000" w:rsidP="00000000" w:rsidRDefault="00000000" w:rsidRPr="00000000" w14:paraId="0000000A">
      <w:pPr>
        <w:spacing w:after="365" w:lineRule="auto"/>
        <w:ind w:left="1081" w:firstLine="20"/>
        <w:rPr/>
      </w:pPr>
      <w:r w:rsidDel="00000000" w:rsidR="00000000" w:rsidRPr="00000000">
        <w:rPr>
          <w:rtl w:val="0"/>
        </w:rPr>
        <w:t xml:space="preserve">○ Update API endpoints:   </w:t>
      </w:r>
    </w:p>
    <w:p w:rsidR="00000000" w:rsidDel="00000000" w:rsidP="00000000" w:rsidRDefault="00000000" w:rsidRPr="00000000" w14:paraId="0000000B">
      <w:pPr>
        <w:spacing w:after="318" w:lineRule="auto"/>
        <w:ind w:left="1946" w:firstLine="20"/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/tasks/:id/share </w:t>
      </w:r>
      <w:r w:rsidDel="00000000" w:rsidR="00000000" w:rsidRPr="00000000">
        <w:rPr>
          <w:rtl w:val="0"/>
        </w:rPr>
        <w:t xml:space="preserve">– Share tasks with other users   </w:t>
      </w:r>
    </w:p>
    <w:p w:rsidR="00000000" w:rsidDel="00000000" w:rsidP="00000000" w:rsidRDefault="00000000" w:rsidRPr="00000000" w14:paraId="0000000C">
      <w:pPr>
        <w:spacing w:after="219" w:lineRule="auto"/>
        <w:ind w:left="1936" w:firstLine="20"/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/tasks/shared </w:t>
      </w:r>
      <w:r w:rsidDel="00000000" w:rsidR="00000000" w:rsidRPr="00000000">
        <w:rPr>
          <w:rtl w:val="0"/>
        </w:rPr>
        <w:t xml:space="preserve">– Retrieve tasks shared with the user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Real-Time Notifications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271" w:hanging="195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Socket.IO </w:t>
      </w:r>
      <w:r w:rsidDel="00000000" w:rsidR="00000000" w:rsidRPr="00000000">
        <w:rPr>
          <w:rtl w:val="0"/>
        </w:rPr>
        <w:t xml:space="preserve">or similar library to implement notifications.   </w:t>
      </w:r>
    </w:p>
    <w:p w:rsidR="00000000" w:rsidDel="00000000" w:rsidP="00000000" w:rsidRDefault="00000000" w:rsidRPr="00000000" w14:paraId="0000000F">
      <w:pPr>
        <w:ind w:left="1081" w:firstLine="20"/>
        <w:rPr/>
      </w:pPr>
      <w:r w:rsidDel="00000000" w:rsidR="00000000" w:rsidRPr="00000000">
        <w:rPr>
          <w:rtl w:val="0"/>
        </w:rPr>
        <w:t xml:space="preserve">○ Notify users in real-time when:   </w:t>
      </w:r>
    </w:p>
    <w:p w:rsidR="00000000" w:rsidDel="00000000" w:rsidP="00000000" w:rsidRDefault="00000000" w:rsidRPr="00000000" w14:paraId="00000010">
      <w:pPr>
        <w:ind w:left="1826" w:firstLine="20"/>
        <w:rPr/>
      </w:pPr>
      <w:r w:rsidDel="00000000" w:rsidR="00000000" w:rsidRPr="00000000">
        <w:rPr>
          <w:rtl w:val="0"/>
        </w:rPr>
        <w:t xml:space="preserve">■ A task is shared with them   </w:t>
      </w:r>
    </w:p>
    <w:p w:rsidR="00000000" w:rsidDel="00000000" w:rsidP="00000000" w:rsidRDefault="00000000" w:rsidRPr="00000000" w14:paraId="00000011">
      <w:pPr>
        <w:spacing w:after="369" w:lineRule="auto"/>
        <w:ind w:left="1826" w:firstLine="20"/>
        <w:rPr/>
      </w:pPr>
      <w:r w:rsidDel="00000000" w:rsidR="00000000" w:rsidRPr="00000000">
        <w:rPr>
          <w:rtl w:val="0"/>
        </w:rPr>
        <w:t xml:space="preserve">■ A task’s status is updated   </w:t>
      </w:r>
    </w:p>
    <w:p w:rsidR="00000000" w:rsidDel="00000000" w:rsidP="00000000" w:rsidRDefault="00000000" w:rsidRPr="00000000" w14:paraId="00000012">
      <w:pPr>
        <w:spacing w:after="0" w:lineRule="auto"/>
        <w:ind w:left="1081" w:firstLine="20"/>
        <w:rPr/>
      </w:pPr>
      <w:r w:rsidDel="00000000" w:rsidR="00000000" w:rsidRPr="00000000">
        <w:rPr>
          <w:rtl w:val="0"/>
        </w:rPr>
        <w:t xml:space="preserve">○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/notifications </w:t>
      </w:r>
      <w:r w:rsidDel="00000000" w:rsidR="00000000" w:rsidRPr="00000000">
        <w:rPr>
          <w:rtl w:val="0"/>
        </w:rPr>
        <w:t xml:space="preserve">endpoint for past notifications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Frontend Integration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271" w:hanging="195"/>
        <w:rPr/>
      </w:pPr>
      <w:r w:rsidDel="00000000" w:rsidR="00000000" w:rsidRPr="00000000">
        <w:rPr>
          <w:rtl w:val="0"/>
        </w:rPr>
        <w:t xml:space="preserve">Add “Share Task” button in Task Details component.   </w:t>
      </w:r>
    </w:p>
    <w:p w:rsidR="00000000" w:rsidDel="00000000" w:rsidP="00000000" w:rsidRDefault="00000000" w:rsidRPr="00000000" w14:paraId="00000015">
      <w:pPr>
        <w:ind w:left="1081" w:firstLine="20"/>
        <w:rPr/>
      </w:pPr>
      <w:r w:rsidDel="00000000" w:rsidR="00000000" w:rsidRPr="00000000">
        <w:rPr>
          <w:rtl w:val="0"/>
        </w:rPr>
        <w:t xml:space="preserve">○ Display notifications in a pop-up or sidebar. 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Testing &amp; Error Handling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271" w:hanging="195"/>
        <w:rPr/>
      </w:pPr>
      <w:r w:rsidDel="00000000" w:rsidR="00000000" w:rsidRPr="00000000">
        <w:rPr>
          <w:rtl w:val="0"/>
        </w:rPr>
        <w:t xml:space="preserve">Ensure only authorized users can share/edit tasks.   </w:t>
      </w:r>
    </w:p>
    <w:p w:rsidR="00000000" w:rsidDel="00000000" w:rsidP="00000000" w:rsidRDefault="00000000" w:rsidRPr="00000000" w14:paraId="00000018">
      <w:pPr>
        <w:spacing w:after="506" w:lineRule="auto"/>
        <w:ind w:left="1081" w:firstLine="20"/>
        <w:rPr/>
      </w:pPr>
      <w:r w:rsidDel="00000000" w:rsidR="00000000" w:rsidRPr="00000000">
        <w:rPr>
          <w:rtl w:val="0"/>
        </w:rPr>
        <w:t xml:space="preserve">○ Handle invalid sharing attempts gracefully.   </w:t>
      </w:r>
    </w:p>
    <w:p w:rsidR="00000000" w:rsidDel="00000000" w:rsidP="00000000" w:rsidRDefault="00000000" w:rsidRPr="00000000" w14:paraId="00000019">
      <w:pPr>
        <w:spacing w:after="231" w:lineRule="auto"/>
        <w:ind w:hanging="10"/>
        <w:rPr/>
      </w:pPr>
      <w:r w:rsidDel="00000000" w:rsidR="00000000" w:rsidRPr="00000000">
        <w:rPr>
          <w:b w:val="1"/>
          <w:bCs w:val="1"/>
          <w:rtl w:val="0"/>
        </w:rPr>
        <w:t xml:space="preserve">Deliverables: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571" w:hanging="195"/>
        <w:rPr/>
      </w:pPr>
      <w:r w:rsidDel="00000000" w:rsidR="00000000" w:rsidRPr="00000000">
        <w:rPr>
          <w:rtl w:val="0"/>
        </w:rPr>
        <w:t xml:space="preserve">Real-time notifications working across users. 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571" w:hanging="195"/>
        <w:rPr/>
      </w:pPr>
      <w:r w:rsidDel="00000000" w:rsidR="00000000" w:rsidRPr="00000000">
        <w:rPr>
          <w:rtl w:val="0"/>
        </w:rPr>
        <w:t xml:space="preserve">Task sharing functionality implemented.  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571" w:hanging="195"/>
        <w:rPr/>
      </w:pPr>
      <w:r w:rsidDel="00000000" w:rsidR="00000000" w:rsidRPr="00000000">
        <w:rPr>
          <w:rtl w:val="0"/>
        </w:rPr>
        <w:t xml:space="preserve">Updated database schema &amp; API endpoints.  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127" w:lineRule="auto"/>
        <w:ind w:left="571" w:hanging="195"/>
        <w:rPr/>
      </w:pPr>
      <w:r w:rsidDel="00000000" w:rsidR="00000000" w:rsidRPr="00000000">
        <w:rPr>
          <w:rtl w:val="0"/>
        </w:rPr>
        <w:t xml:space="preserve">Code committed &amp; pushed to GitHub.   </w:t>
      </w:r>
    </w:p>
    <w:p w:rsidR="00000000" w:rsidDel="00000000" w:rsidP="00000000" w:rsidRDefault="00000000" w:rsidRPr="00000000" w14:paraId="0000001E">
      <w:pPr>
        <w:pStyle w:val="Heading1"/>
        <w:ind w:left="145" w:firstLine="150"/>
        <w:rPr/>
      </w:pPr>
      <w:r w:rsidDel="00000000" w:rsidR="00000000" w:rsidRPr="00000000">
        <w:rPr>
          <w:rtl w:val="0"/>
        </w:rPr>
        <w:t xml:space="preserve">Week 5 – Advanced Analytics &amp; Reporting   </w:t>
      </w:r>
    </w:p>
    <w:p w:rsidR="00000000" w:rsidDel="00000000" w:rsidP="00000000" w:rsidRDefault="00000000" w:rsidRPr="00000000" w14:paraId="0000001F">
      <w:pPr>
        <w:spacing w:after="221" w:lineRule="auto"/>
        <w:ind w:left="20" w:firstLine="2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Provide data-driven insights into task performance through an analytics dashboard.  </w:t>
      </w:r>
    </w:p>
    <w:p w:rsidR="00000000" w:rsidDel="00000000" w:rsidP="00000000" w:rsidRDefault="00000000" w:rsidRPr="00000000" w14:paraId="00000020">
      <w:pPr>
        <w:spacing w:after="269" w:lineRule="auto"/>
        <w:ind w:left="100" w:hanging="10"/>
        <w:rPr/>
      </w:pPr>
      <w:r w:rsidDel="00000000" w:rsidR="00000000" w:rsidRPr="00000000">
        <w:rPr>
          <w:b w:val="1"/>
          <w:bCs w:val="1"/>
          <w:rtl w:val="0"/>
        </w:rPr>
        <w:t xml:space="preserve">Tasks: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Analytics Dashboard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271" w:hanging="195"/>
        <w:rPr/>
      </w:pPr>
      <w:r w:rsidDel="00000000" w:rsidR="00000000" w:rsidRPr="00000000">
        <w:rPr>
          <w:rtl w:val="0"/>
        </w:rPr>
        <w:t xml:space="preserve">Create dashboard showing:   </w:t>
      </w:r>
    </w:p>
    <w:p w:rsidR="00000000" w:rsidDel="00000000" w:rsidP="00000000" w:rsidRDefault="00000000" w:rsidRPr="00000000" w14:paraId="00000023">
      <w:pPr>
        <w:ind w:left="1826" w:firstLine="20"/>
        <w:rPr/>
      </w:pPr>
      <w:r w:rsidDel="00000000" w:rsidR="00000000" w:rsidRPr="00000000">
        <w:rPr>
          <w:rtl w:val="0"/>
        </w:rPr>
        <w:t xml:space="preserve">■ Total tasks (created, completed, pending)   </w:t>
      </w:r>
    </w:p>
    <w:p w:rsidR="00000000" w:rsidDel="00000000" w:rsidP="00000000" w:rsidRDefault="00000000" w:rsidRPr="00000000" w14:paraId="00000024">
      <w:pPr>
        <w:spacing w:after="272" w:line="259" w:lineRule="auto"/>
        <w:ind w:left="0" w:right="629" w:firstLine="0"/>
        <w:jc w:val="center"/>
        <w:rPr/>
      </w:pPr>
      <w:r w:rsidDel="00000000" w:rsidR="00000000" w:rsidRPr="00000000">
        <w:rPr>
          <w:rtl w:val="0"/>
        </w:rPr>
        <w:t xml:space="preserve">■ Weekly/monthly trends (completed vs. overdue)   </w:t>
      </w:r>
    </w:p>
    <w:p w:rsidR="00000000" w:rsidDel="00000000" w:rsidP="00000000" w:rsidRDefault="00000000" w:rsidRPr="00000000" w14:paraId="00000025">
      <w:pPr>
        <w:spacing w:after="267" w:line="259" w:lineRule="auto"/>
        <w:ind w:left="10" w:right="737" w:hanging="10"/>
        <w:jc w:val="right"/>
        <w:rPr/>
      </w:pPr>
      <w:r w:rsidDel="00000000" w:rsidR="00000000" w:rsidRPr="00000000">
        <w:rPr>
          <w:rtl w:val="0"/>
        </w:rPr>
        <w:t xml:space="preserve">■ Status breakdown (pie chart: Pending, In Progress, Completed)   </w:t>
      </w:r>
    </w:p>
    <w:p w:rsidR="00000000" w:rsidDel="00000000" w:rsidP="00000000" w:rsidRDefault="00000000" w:rsidRPr="00000000" w14:paraId="00000026">
      <w:pPr>
        <w:ind w:left="1081" w:firstLine="20"/>
        <w:rPr/>
      </w:pPr>
      <w:r w:rsidDel="00000000" w:rsidR="00000000" w:rsidRPr="00000000">
        <w:rPr>
          <w:rtl w:val="0"/>
        </w:rPr>
        <w:t xml:space="preserve">○ Use </w:t>
      </w:r>
      <w:r w:rsidDel="00000000" w:rsidR="00000000" w:rsidRPr="00000000">
        <w:rPr>
          <w:b w:val="1"/>
          <w:bCs w:val="1"/>
          <w:rtl w:val="0"/>
        </w:rPr>
        <w:t xml:space="preserve">Chart.js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Recharts </w:t>
      </w:r>
      <w:r w:rsidDel="00000000" w:rsidR="00000000" w:rsidRPr="00000000">
        <w:rPr>
          <w:rtl w:val="0"/>
        </w:rPr>
        <w:t xml:space="preserve">for visualizations. 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Backend Enhancements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309" w:lineRule="auto"/>
        <w:ind w:left="1271" w:hanging="195"/>
        <w:rPr/>
      </w:pPr>
      <w:r w:rsidDel="00000000" w:rsidR="00000000" w:rsidRPr="00000000">
        <w:rPr>
          <w:rtl w:val="0"/>
        </w:rPr>
        <w:t xml:space="preserve">New endpoints:   </w:t>
      </w:r>
    </w:p>
    <w:p w:rsidR="00000000" w:rsidDel="00000000" w:rsidP="00000000" w:rsidRDefault="00000000" w:rsidRPr="00000000" w14:paraId="00000029">
      <w:pPr>
        <w:spacing w:after="306" w:line="259" w:lineRule="auto"/>
        <w:ind w:left="1816" w:firstLine="0"/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/analytics/overview </w:t>
      </w:r>
      <w:r w:rsidDel="00000000" w:rsidR="00000000" w:rsidRPr="00000000">
        <w:rPr>
          <w:rtl w:val="0"/>
        </w:rPr>
        <w:t xml:space="preserve">– Summary stats   </w:t>
      </w:r>
    </w:p>
    <w:p w:rsidR="00000000" w:rsidDel="00000000" w:rsidP="00000000" w:rsidRDefault="00000000" w:rsidRPr="00000000" w14:paraId="0000002A">
      <w:pPr>
        <w:spacing w:after="219" w:line="259" w:lineRule="auto"/>
        <w:ind w:left="10" w:right="1745" w:hanging="10"/>
        <w:jc w:val="right"/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/analytics/trends </w:t>
      </w:r>
      <w:r w:rsidDel="00000000" w:rsidR="00000000" w:rsidRPr="00000000">
        <w:rPr>
          <w:rtl w:val="0"/>
        </w:rPr>
        <w:t xml:space="preserve">– Weekly/monthly trends  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Frontend Integration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271" w:hanging="195"/>
        <w:rPr/>
      </w:pPr>
      <w:r w:rsidDel="00000000" w:rsidR="00000000" w:rsidRPr="00000000">
        <w:rPr>
          <w:rtl w:val="0"/>
        </w:rPr>
        <w:t xml:space="preserve">Connect dashboard to dynamic backend data.   </w:t>
      </w:r>
    </w:p>
    <w:p w:rsidR="00000000" w:rsidDel="00000000" w:rsidP="00000000" w:rsidRDefault="00000000" w:rsidRPr="00000000" w14:paraId="0000002D">
      <w:pPr>
        <w:ind w:left="1081" w:firstLine="20"/>
        <w:rPr/>
      </w:pPr>
      <w:r w:rsidDel="00000000" w:rsidR="00000000" w:rsidRPr="00000000">
        <w:rPr>
          <w:rtl w:val="0"/>
        </w:rPr>
        <w:t xml:space="preserve">○ Display charts &amp; graphs with real-time updates.  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Data Optimization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69" w:lineRule="auto"/>
        <w:ind w:left="1271" w:hanging="195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 Aggregation Framework </w:t>
      </w:r>
      <w:r w:rsidDel="00000000" w:rsidR="00000000" w:rsidRPr="00000000">
        <w:rPr>
          <w:rtl w:val="0"/>
        </w:rPr>
        <w:t xml:space="preserve">for efficient queries.  </w:t>
      </w:r>
    </w:p>
    <w:p w:rsidR="00000000" w:rsidDel="00000000" w:rsidP="00000000" w:rsidRDefault="00000000" w:rsidRPr="00000000" w14:paraId="00000030">
      <w:pPr>
        <w:spacing w:after="557" w:lineRule="auto"/>
        <w:ind w:left="1081" w:firstLine="20"/>
        <w:rPr/>
      </w:pPr>
      <w:r w:rsidDel="00000000" w:rsidR="00000000" w:rsidRPr="00000000">
        <w:rPr>
          <w:rtl w:val="0"/>
        </w:rPr>
        <w:t xml:space="preserve">○ Optimize API responses for faster loading.   </w:t>
      </w:r>
    </w:p>
    <w:p w:rsidR="00000000" w:rsidDel="00000000" w:rsidP="00000000" w:rsidRDefault="00000000" w:rsidRPr="00000000" w14:paraId="00000031">
      <w:pPr>
        <w:spacing w:after="236" w:lineRule="auto"/>
        <w:ind w:hanging="10"/>
        <w:rPr/>
      </w:pPr>
      <w:r w:rsidDel="00000000" w:rsidR="00000000" w:rsidRPr="00000000">
        <w:rPr>
          <w:b w:val="1"/>
          <w:bCs w:val="1"/>
          <w:rtl w:val="0"/>
        </w:rPr>
        <w:t xml:space="preserve">Deliverables: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571" w:hanging="195"/>
        <w:rPr/>
      </w:pPr>
      <w:r w:rsidDel="00000000" w:rsidR="00000000" w:rsidRPr="00000000">
        <w:rPr>
          <w:rtl w:val="0"/>
        </w:rPr>
        <w:t xml:space="preserve">Fully functional analytics dashboard.  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571" w:hanging="195"/>
        <w:rPr/>
      </w:pPr>
      <w:r w:rsidDel="00000000" w:rsidR="00000000" w:rsidRPr="00000000">
        <w:rPr>
          <w:rtl w:val="0"/>
        </w:rPr>
        <w:t xml:space="preserve">Backend endpoints delivering analytics data.  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571" w:hanging="195"/>
        <w:rPr/>
      </w:pPr>
      <w:r w:rsidDel="00000000" w:rsidR="00000000" w:rsidRPr="00000000">
        <w:rPr>
          <w:rtl w:val="0"/>
        </w:rPr>
        <w:t xml:space="preserve">Optimized queries for high performance.  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871" w:lineRule="auto"/>
        <w:ind w:left="571" w:hanging="195"/>
        <w:rPr/>
      </w:pPr>
      <w:r w:rsidDel="00000000" w:rsidR="00000000" w:rsidRPr="00000000">
        <w:rPr>
          <w:rtl w:val="0"/>
        </w:rPr>
        <w:t xml:space="preserve">Code &amp; dashboard screenshots uploaded to GitHub.   </w:t>
      </w:r>
    </w:p>
    <w:p w:rsidR="00000000" w:rsidDel="00000000" w:rsidP="00000000" w:rsidRDefault="00000000" w:rsidRPr="00000000" w14:paraId="00000036">
      <w:pPr>
        <w:spacing w:after="0" w:line="259" w:lineRule="auto"/>
        <w:ind w:left="165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1"/>
        <w:spacing w:after="0" w:lineRule="auto"/>
        <w:ind w:left="145" w:firstLine="150"/>
        <w:rPr/>
      </w:pPr>
      <w:r w:rsidDel="00000000" w:rsidR="00000000" w:rsidRPr="00000000">
        <w:rPr>
          <w:rtl w:val="0"/>
        </w:rPr>
        <w:t xml:space="preserve">Week 6 – Deployment, Documentation &amp; Final Enhancements  </w:t>
      </w:r>
    </w:p>
    <w:p w:rsidR="00000000" w:rsidDel="00000000" w:rsidP="00000000" w:rsidRDefault="00000000" w:rsidRPr="00000000" w14:paraId="00000038">
      <w:pPr>
        <w:ind w:left="5" w:firstLine="2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Prepare for production launch with a polished, well-documented, and fully tested system.   </w:t>
      </w:r>
    </w:p>
    <w:p w:rsidR="00000000" w:rsidDel="00000000" w:rsidP="00000000" w:rsidRDefault="00000000" w:rsidRPr="00000000" w14:paraId="00000039">
      <w:pPr>
        <w:spacing w:after="236" w:lineRule="auto"/>
        <w:ind w:left="100" w:hanging="10"/>
        <w:rPr/>
      </w:pPr>
      <w:r w:rsidDel="00000000" w:rsidR="00000000" w:rsidRPr="00000000">
        <w:rPr>
          <w:b w:val="1"/>
          <w:bCs w:val="1"/>
          <w:rtl w:val="0"/>
        </w:rPr>
        <w:t xml:space="preserve">Tasks: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Deployment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266" w:hanging="190"/>
        <w:rPr/>
      </w:pPr>
      <w:r w:rsidDel="00000000" w:rsidR="00000000" w:rsidRPr="00000000">
        <w:rPr>
          <w:rtl w:val="0"/>
        </w:rPr>
        <w:t xml:space="preserve">Deploy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03C">
      <w:pPr>
        <w:ind w:left="1081" w:firstLine="20"/>
        <w:rPr/>
      </w:pPr>
      <w:r w:rsidDel="00000000" w:rsidR="00000000" w:rsidRPr="00000000">
        <w:rPr>
          <w:rtl w:val="0"/>
        </w:rPr>
        <w:t xml:space="preserve">○ Ensure frontend &amp; backend run on a single live URL.  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Final Enhancements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266" w:hanging="19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dark mode </w:t>
      </w:r>
      <w:r w:rsidDel="00000000" w:rsidR="00000000" w:rsidRPr="00000000">
        <w:rPr>
          <w:rtl w:val="0"/>
        </w:rPr>
        <w:t xml:space="preserve">toggle to the frontend.   </w:t>
      </w:r>
    </w:p>
    <w:p w:rsidR="00000000" w:rsidDel="00000000" w:rsidP="00000000" w:rsidRDefault="00000000" w:rsidRPr="00000000" w14:paraId="0000003F">
      <w:pPr>
        <w:ind w:left="1081" w:firstLine="20"/>
        <w:rPr/>
      </w:pPr>
      <w:r w:rsidDel="00000000" w:rsidR="00000000" w:rsidRPr="00000000">
        <w:rPr>
          <w:rtl w:val="0"/>
        </w:rPr>
        <w:t xml:space="preserve">○ Enable </w:t>
      </w:r>
      <w:r w:rsidDel="00000000" w:rsidR="00000000" w:rsidRPr="00000000">
        <w:rPr>
          <w:b w:val="1"/>
          <w:bCs w:val="1"/>
          <w:rtl w:val="0"/>
        </w:rPr>
        <w:t xml:space="preserve">task attachments </w:t>
      </w:r>
      <w:r w:rsidDel="00000000" w:rsidR="00000000" w:rsidRPr="00000000">
        <w:rPr>
          <w:rtl w:val="0"/>
        </w:rPr>
        <w:t xml:space="preserve">(images, files).   </w:t>
      </w:r>
    </w:p>
    <w:p w:rsidR="00000000" w:rsidDel="00000000" w:rsidP="00000000" w:rsidRDefault="00000000" w:rsidRPr="00000000" w14:paraId="00000040">
      <w:pPr>
        <w:ind w:left="1081" w:firstLine="20"/>
        <w:rPr/>
      </w:pPr>
      <w:r w:rsidDel="00000000" w:rsidR="00000000" w:rsidRPr="00000000">
        <w:rPr>
          <w:rtl w:val="0"/>
        </w:rPr>
        <w:t xml:space="preserve">○ Improve mobile responsiveness.  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Documentation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266" w:hanging="19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comprehensive README </w:t>
      </w:r>
      <w:r w:rsidDel="00000000" w:rsidR="00000000" w:rsidRPr="00000000">
        <w:rPr>
          <w:rtl w:val="0"/>
        </w:rPr>
        <w:t xml:space="preserve">including:   </w:t>
      </w:r>
    </w:p>
    <w:p w:rsidR="00000000" w:rsidDel="00000000" w:rsidP="00000000" w:rsidRDefault="00000000" w:rsidRPr="00000000" w14:paraId="00000043">
      <w:pPr>
        <w:ind w:left="1826" w:firstLine="20"/>
        <w:rPr/>
      </w:pPr>
      <w:r w:rsidDel="00000000" w:rsidR="00000000" w:rsidRPr="00000000">
        <w:rPr>
          <w:rtl w:val="0"/>
        </w:rPr>
        <w:t xml:space="preserve">■ Setup instructions (frontend &amp; backend)   </w:t>
      </w:r>
    </w:p>
    <w:p w:rsidR="00000000" w:rsidDel="00000000" w:rsidP="00000000" w:rsidRDefault="00000000" w:rsidRPr="00000000" w14:paraId="00000044">
      <w:pPr>
        <w:ind w:left="1826" w:firstLine="20"/>
        <w:rPr/>
      </w:pPr>
      <w:r w:rsidDel="00000000" w:rsidR="00000000" w:rsidRPr="00000000">
        <w:rPr>
          <w:rtl w:val="0"/>
        </w:rPr>
        <w:t xml:space="preserve">■ API documentation with examples   </w:t>
      </w:r>
    </w:p>
    <w:p w:rsidR="00000000" w:rsidDel="00000000" w:rsidP="00000000" w:rsidRDefault="00000000" w:rsidRPr="00000000" w14:paraId="00000045">
      <w:pPr>
        <w:ind w:left="1826" w:firstLine="20"/>
        <w:rPr/>
      </w:pPr>
      <w:r w:rsidDel="00000000" w:rsidR="00000000" w:rsidRPr="00000000">
        <w:rPr>
          <w:rtl w:val="0"/>
        </w:rPr>
        <w:t xml:space="preserve">■ Screenshots &amp; feature descriptions  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69" w:lineRule="auto"/>
        <w:ind w:left="606" w:hanging="245"/>
        <w:rPr/>
      </w:pPr>
      <w:r w:rsidDel="00000000" w:rsidR="00000000" w:rsidRPr="00000000">
        <w:rPr>
          <w:b w:val="1"/>
          <w:bCs w:val="1"/>
          <w:rtl w:val="0"/>
        </w:rPr>
        <w:t xml:space="preserve">Testing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266" w:hanging="190"/>
        <w:rPr/>
      </w:pPr>
      <w:r w:rsidDel="00000000" w:rsidR="00000000" w:rsidRPr="00000000">
        <w:rPr>
          <w:rtl w:val="0"/>
        </w:rPr>
        <w:t xml:space="preserve">Perform end-to-end testing.   </w:t>
      </w:r>
    </w:p>
    <w:p w:rsidR="00000000" w:rsidDel="00000000" w:rsidP="00000000" w:rsidRDefault="00000000" w:rsidRPr="00000000" w14:paraId="00000048">
      <w:pPr>
        <w:spacing w:after="507" w:lineRule="auto"/>
        <w:ind w:left="1081" w:firstLine="20"/>
        <w:rPr/>
      </w:pPr>
      <w:r w:rsidDel="00000000" w:rsidR="00000000" w:rsidRPr="00000000">
        <w:rPr>
          <w:rtl w:val="0"/>
        </w:rPr>
        <w:t xml:space="preserve">○ Fix all identified bugs before submission.   </w:t>
      </w:r>
    </w:p>
    <w:p w:rsidR="00000000" w:rsidDel="00000000" w:rsidP="00000000" w:rsidRDefault="00000000" w:rsidRPr="00000000" w14:paraId="00000049">
      <w:pPr>
        <w:spacing w:after="231" w:lineRule="auto"/>
        <w:ind w:hanging="10"/>
        <w:rPr/>
      </w:pPr>
      <w:r w:rsidDel="00000000" w:rsidR="00000000" w:rsidRPr="00000000">
        <w:rPr>
          <w:b w:val="1"/>
          <w:bCs w:val="1"/>
          <w:rtl w:val="0"/>
        </w:rPr>
        <w:t xml:space="preserve">Deliverables: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1" w:hanging="340"/>
        <w:rPr/>
      </w:pPr>
      <w:r w:rsidDel="00000000" w:rsidR="00000000" w:rsidRPr="00000000">
        <w:rPr>
          <w:rtl w:val="0"/>
        </w:rPr>
        <w:t xml:space="preserve">Fully deployed live project URL.  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1" w:hanging="340"/>
        <w:rPr/>
      </w:pPr>
      <w:r w:rsidDel="00000000" w:rsidR="00000000" w:rsidRPr="00000000">
        <w:rPr>
          <w:rtl w:val="0"/>
        </w:rPr>
        <w:t xml:space="preserve">README with complete documentation.  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1102" w:lineRule="auto"/>
        <w:ind w:left="721" w:hanging="340"/>
        <w:rPr/>
      </w:pPr>
      <w:r w:rsidDel="00000000" w:rsidR="00000000" w:rsidRPr="00000000">
        <w:rPr>
          <w:rtl w:val="0"/>
        </w:rPr>
        <w:t xml:space="preserve">Dark mode &amp; attachments implemented. 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142" w:lineRule="auto"/>
        <w:ind w:left="721" w:hanging="340"/>
        <w:rPr/>
      </w:pPr>
      <w:r w:rsidDel="00000000" w:rsidR="00000000" w:rsidRPr="00000000">
        <w:rPr>
          <w:rtl w:val="0"/>
        </w:rPr>
        <w:t xml:space="preserve">Video walkthrough of the deployed app.   </w:t>
      </w:r>
    </w:p>
    <w:p w:rsidR="00000000" w:rsidDel="00000000" w:rsidP="00000000" w:rsidRDefault="00000000" w:rsidRPr="00000000" w14:paraId="0000004E">
      <w:pPr>
        <w:pStyle w:val="Heading1"/>
        <w:ind w:left="145" w:firstLine="150"/>
        <w:rPr/>
      </w:pPr>
      <w:r w:rsidDel="00000000" w:rsidR="00000000" w:rsidRPr="00000000">
        <w:rPr>
          <w:rtl w:val="0"/>
        </w:rPr>
        <w:t xml:space="preserve">Evaluation Criteria  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611" w:hanging="240"/>
        <w:rPr/>
      </w:pPr>
      <w:r w:rsidDel="00000000" w:rsidR="00000000" w:rsidRPr="00000000">
        <w:rPr>
          <w:b w:val="1"/>
          <w:bCs w:val="1"/>
          <w:rtl w:val="0"/>
        </w:rPr>
        <w:t xml:space="preserve">Feature Implementation </w:t>
      </w:r>
      <w:r w:rsidDel="00000000" w:rsidR="00000000" w:rsidRPr="00000000">
        <w:rPr>
          <w:rtl w:val="0"/>
        </w:rPr>
        <w:t xml:space="preserve">– Task sharing, notifications, analytics, dark mode, attachments.  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611" w:hanging="240"/>
        <w:rPr/>
      </w:pPr>
      <w:r w:rsidDel="00000000" w:rsidR="00000000" w:rsidRPr="00000000">
        <w:rPr>
          <w:b w:val="1"/>
          <w:bCs w:val="1"/>
          <w:rtl w:val="0"/>
        </w:rPr>
        <w:t xml:space="preserve">Performance </w:t>
      </w:r>
      <w:r w:rsidDel="00000000" w:rsidR="00000000" w:rsidRPr="00000000">
        <w:rPr>
          <w:rtl w:val="0"/>
        </w:rPr>
        <w:t xml:space="preserve">– Optimized backend, responsive frontend, fast API calls. 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307" w:lineRule="auto"/>
        <w:ind w:left="611" w:hanging="240"/>
        <w:rPr/>
      </w:pPr>
      <w:r w:rsidDel="00000000" w:rsidR="00000000" w:rsidRPr="00000000">
        <w:rPr>
          <w:b w:val="1"/>
          <w:bCs w:val="1"/>
          <w:rtl w:val="0"/>
        </w:rPr>
        <w:t xml:space="preserve">Documentation </w:t>
      </w:r>
      <w:r w:rsidDel="00000000" w:rsidR="00000000" w:rsidRPr="00000000">
        <w:rPr>
          <w:rtl w:val="0"/>
        </w:rPr>
        <w:t xml:space="preserve">– Clear README, well-structured code.  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1141" w:lineRule="auto"/>
        <w:ind w:left="611" w:hanging="240"/>
        <w:rPr/>
      </w:pPr>
      <w:r w:rsidDel="00000000" w:rsidR="00000000" w:rsidRPr="00000000">
        <w:rPr>
          <w:b w:val="1"/>
          <w:bCs w:val="1"/>
          <w:rtl w:val="0"/>
        </w:rPr>
        <w:t xml:space="preserve">Deployment </w:t>
      </w:r>
      <w:r w:rsidDel="00000000" w:rsidR="00000000" w:rsidRPr="00000000">
        <w:rPr>
          <w:rtl w:val="0"/>
        </w:rPr>
        <w:t xml:space="preserve">– Smooth live deployment accessible via one link.   </w:t>
      </w:r>
    </w:p>
    <w:p w:rsidR="00000000" w:rsidDel="00000000" w:rsidP="00000000" w:rsidRDefault="00000000" w:rsidRPr="00000000" w14:paraId="00000053">
      <w:pPr>
        <w:pStyle w:val="Heading1"/>
        <w:ind w:left="145" w:firstLine="150"/>
        <w:rPr/>
      </w:pPr>
      <w:r w:rsidDel="00000000" w:rsidR="00000000" w:rsidRPr="00000000">
        <w:rPr>
          <w:rtl w:val="0"/>
        </w:rPr>
        <w:t xml:space="preserve">Final Deadline: </w:t>
      </w:r>
      <w:r w:rsidDel="00000000" w:rsidR="00000000" w:rsidRPr="00000000">
        <w:rPr>
          <w:sz w:val="22"/>
          <w:szCs w:val="22"/>
          <w:rtl w:val="0"/>
        </w:rPr>
        <w:t xml:space="preserve">25 May, 2026</w:t>
      </w:r>
      <w:r w:rsidDel="00000000" w:rsidR="00000000" w:rsidRPr="00000000">
        <w:rPr>
          <w:rtl w:val="0"/>
        </w:rPr>
        <w:t xml:space="preserve">– 11:59 PM PKT   </w:t>
      </w:r>
    </w:p>
    <w:p w:rsidR="00000000" w:rsidDel="00000000" w:rsidP="00000000" w:rsidRDefault="00000000" w:rsidRPr="00000000" w14:paraId="00000054">
      <w:pPr>
        <w:ind w:left="10" w:firstLine="20"/>
        <w:rPr/>
      </w:pPr>
      <w:r w:rsidDel="00000000" w:rsidR="00000000" w:rsidRPr="00000000">
        <w:rPr>
          <w:rtl w:val="0"/>
        </w:rPr>
        <w:t xml:space="preserve">All deliverables must be submitted via GitHub, along with the live URL and video walkthrough.  </w:t>
      </w:r>
    </w:p>
    <w:sectPr>
      <w:pgSz w:h="15840" w:w="12240" w:orient="portrait"/>
      <w:pgMar w:bottom="2814" w:top="1710" w:left="1431" w:right="17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6" w:hanging="6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71" w:hanging="12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1" w:hanging="5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6" w:hanging="6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71" w:hanging="12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6" w:hanging="21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6" w:hanging="28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6" w:hanging="35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6" w:hanging="43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6" w:hanging="50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6" w:hanging="57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6" w:hanging="64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1" w:hanging="5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6" w:hanging="6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66" w:hanging="12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1" w:hanging="21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1" w:hanging="28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1" w:hanging="361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1" w:hanging="433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1" w:hanging="505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1" w:hanging="577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1" w:hanging="64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8" w:hanging="145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8" w:hanging="21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8" w:hanging="289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8" w:hanging="36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8" w:hanging="433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8" w:hanging="505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8" w:hanging="57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8" w:hanging="649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11" w:hanging="61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6" w:hanging="14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6" w:hanging="21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6" w:hanging="28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6" w:hanging="36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6" w:hanging="43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6" w:hanging="50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6" w:hanging="57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6" w:hanging="64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64" w:line="265" w:lineRule="auto"/>
        <w:ind w:left="25" w:hanging="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6" w:before="0" w:line="259" w:lineRule="auto"/>
      <w:ind w:left="16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FSn5P3w3YtQLZCz+NZiMtOXLEQ==">CgMxLjA4AHIhMVpfalJxVE5DTWRlbXFNaXBGMGxEQmtTdl9HMHNCT2wx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2026-02-18T04:26:00Z</dcterms:created>
</cp:coreProperties>
</file>