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t>This text is in the same run test_case</w:t>
      </w:r>
      <w:r>
        <w:rPr>
          <w:color w:val="6A8759"/>
          <w:sz w:val="23"/>
        </w:rPr>
        <w:t>_text</w:t>
      </w:r>
      <w:r>
        <w:rPr/>
        <w:t>_1.</w:t>
      </w:r>
    </w:p>
    <w:p>
      <w:pPr>
        <w:pStyle w:val="Normal"/>
        <w:rPr>
          <w:rFonts w:ascii="Liberation Serif" w:hAnsi="Liberation Serif"/>
        </w:rPr>
      </w:pPr>
      <w:r>
        <w:rPr/>
        <w:t>test_case_</w:t>
      </w:r>
      <w:r>
        <w:rPr>
          <w:color w:val="6A8759"/>
          <w:sz w:val="23"/>
        </w:rPr>
        <w:t>table</w:t>
      </w:r>
      <w:r>
        <w:rPr/>
        <w:t>_1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sz w:val="30"/>
          <w:szCs w:val="30"/>
        </w:rPr>
        <w:t>Some random bla blas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Text is in different paragraph than test phrase-separated by enter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test_case</w:t>
      </w:r>
      <w:r>
        <w:rPr>
          <w:b/>
          <w:bCs/>
          <w:color w:val="6A8759"/>
          <w:sz w:val="24"/>
          <w:szCs w:val="24"/>
        </w:rPr>
        <w:t>_text</w:t>
      </w:r>
    </w:p>
    <w:p>
      <w:pPr>
        <w:pStyle w:val="Normal"/>
        <w:jc w:val="right"/>
        <w:rPr>
          <w:rFonts w:ascii="Chandas" w:hAnsi="Chandas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_2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b/>
          <w:bCs/>
          <w:sz w:val="24"/>
          <w:szCs w:val="24"/>
        </w:rPr>
        <w:t>Next phrase is in same para but different run than explanation because of line wrap test_case</w:t>
      </w:r>
      <w:r>
        <w:rPr>
          <w:b/>
          <w:bCs/>
          <w:color w:val="6A8759"/>
          <w:sz w:val="24"/>
          <w:szCs w:val="24"/>
        </w:rPr>
        <w:t>_text</w:t>
      </w:r>
      <w:r>
        <w:rPr>
          <w:b/>
          <w:bCs/>
          <w:sz w:val="24"/>
          <w:szCs w:val="24"/>
        </w:rPr>
        <w:t>_3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  <w:t>One val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/>
              <w:t>test_case_</w:t>
            </w:r>
            <w:r>
              <w:rPr>
                <w:color w:val="6A8759"/>
                <w:sz w:val="23"/>
              </w:rPr>
              <w:t>table</w:t>
            </w:r>
            <w:r>
              <w:rPr/>
              <w:t>_1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/>
              <w:t>test_case_</w:t>
            </w:r>
            <w:r>
              <w:rPr>
                <w:color w:val="6A8759"/>
                <w:sz w:val="23"/>
              </w:rPr>
              <w:t>text</w:t>
            </w:r>
            <w:r>
              <w:rPr/>
              <w:t>_1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right"/>
              <w:rPr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test_case_</w:t>
            </w:r>
            <w:r>
              <w:rPr>
                <w:b/>
                <w:bCs/>
                <w:color w:val="6A8759"/>
                <w:sz w:val="23"/>
                <w:szCs w:val="24"/>
              </w:rPr>
              <w:t>table</w:t>
            </w:r>
          </w:p>
          <w:p>
            <w:pPr>
              <w:pStyle w:val="Normal"/>
              <w:jc w:val="right"/>
              <w:rPr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_2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/>
              <w:t>A long word to see how a word is divided into runs fibroesophagogastroduodenoscopy.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/>
              <w:t xml:space="preserve">Here are few same vals in same para same_vals_one_para </w:t>
            </w:r>
            <w:r>
              <w:rPr>
                <w:color w:val="6A8759"/>
                <w:sz w:val="23"/>
              </w:rPr>
              <w:t>same_vals_one_para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b/>
                <w:bCs/>
                <w:sz w:val="24"/>
                <w:szCs w:val="24"/>
              </w:rPr>
              <w:t>test_case_</w:t>
            </w:r>
            <w:r>
              <w:rPr>
                <w:b/>
                <w:bCs/>
                <w:color w:val="6A8759"/>
                <w:sz w:val="23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>_3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A </w:t>
      </w:r>
      <w:r>
        <w:rPr>
          <w:b/>
          <w:bCs/>
        </w:rPr>
        <w:t>long</w:t>
      </w:r>
      <w:r>
        <w:rPr/>
        <w:t xml:space="preserve"> </w:t>
      </w:r>
      <w:r>
        <w:rPr>
          <w:i/>
          <w:iCs/>
        </w:rPr>
        <w:t>word</w:t>
      </w:r>
      <w:r>
        <w:rPr/>
        <w:t xml:space="preserve"> </w:t>
      </w:r>
      <w:r>
        <w:rPr>
          <w:u w:val="single"/>
        </w:rPr>
        <w:t>to</w:t>
      </w:r>
      <w:r>
        <w:rPr/>
        <w:t xml:space="preserve"> </w:t>
      </w:r>
      <w:r>
        <w:rPr>
          <w:strike/>
        </w:rPr>
        <w:t>see</w:t>
      </w:r>
      <w:r>
        <w:rPr/>
        <w:t xml:space="preserve"> how a word is divided into runs fibroesophagogastroduodenoscopy.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 xml:space="preserve">This is one run with 2 same vals </w:t>
      </w:r>
      <w:r>
        <w:rPr>
          <w:rFonts w:ascii="DejaVu Sans Mono" w:hAnsi="DejaVu Sans Mono"/>
          <w:color w:val="6A8759"/>
          <w:sz w:val="23"/>
        </w:rPr>
        <w:t>same_run_vals same_run_vals</w:t>
      </w:r>
    </w:p>
    <w:p>
      <w:pPr>
        <w:pStyle w:val="Normal"/>
        <w:rPr>
          <w:rFonts w:ascii="DejaVu Sans Mono" w:hAnsi="DejaVu Sans Mono"/>
          <w:color w:val="6A8759"/>
          <w:sz w:val="23"/>
        </w:rPr>
      </w:pPr>
      <w:r>
        <w:rPr>
          <w:rFonts w:ascii="DejaVu Sans Mono" w:hAnsi="DejaVu Sans Mono"/>
          <w:color w:val="6A8759"/>
          <w:sz w:val="23"/>
        </w:rPr>
      </w:r>
    </w:p>
    <w:p>
      <w:pPr>
        <w:pStyle w:val="Normal"/>
        <w:rPr/>
      </w:pPr>
      <w:bookmarkStart w:id="0" w:name="__DdeLink__66_943914956"/>
      <w:r>
        <w:rPr/>
        <w:t xml:space="preserve">Here are few same vals in same para </w:t>
      </w:r>
      <w:r>
        <w:rPr/>
        <w:t xml:space="preserve">same_vals_one_para </w:t>
      </w:r>
      <w:bookmarkEnd w:id="0"/>
      <w:r>
        <w:rPr>
          <w:color w:val="6A8759"/>
          <w:sz w:val="23"/>
        </w:rPr>
        <w:t>same_vals_one_para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hand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LibreOffice/5.4.6.2$Linux_X86_64 LibreOffice_project/40m0$Build-2</Application>
  <Pages>1</Pages>
  <Words>104</Words>
  <Characters>625</Characters>
  <CharactersWithSpaces>711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2018-04-09T17:08:12Z</dcterms:created>
  <dc:creator/>
  <dc:description/>
  <dc:language>en-US</dc:language>
  <cp:lastModifiedBy/>
  <dcterms:modified xsi:type="dcterms:W3CDTF">2018-04-13T13:15:46Z</dcterms:modified>
  <cp:revision>15</cp:revision>
  <dc:subject/>
  <dc:title/>
</cp:coreProperties>
</file>