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52016" cy="60350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016" cy="603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7451171875" w:line="240" w:lineRule="auto"/>
        <w:ind w:left="21.3607788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black"/>
          <w:u w:val="none"/>
          <w:vertAlign w:val="baseline"/>
          <w:rtl w:val="0"/>
        </w:rPr>
        <w:t xml:space="preserve">Ecole Supérieure Privée Technologies &amp; Ingénierie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09619140625" w:line="240" w:lineRule="auto"/>
        <w:ind w:left="6.24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Type d’épreuve : Devoir Examen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09423828125" w:line="281.87790870666504" w:lineRule="auto"/>
        <w:ind w:left="21.36077880859375" w:right="1168.2788085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Enseignant : Mohamed Slim BEN FRADJ, Rached Hamza, Ameni Mejri Matière : Réseaux IP I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40185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Année Universitaire : 2020 -2021 Semestre : 1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08740234375" w:line="240" w:lineRule="auto"/>
        <w:ind w:left="14.16046142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Classe : TIC-1 (A,B,C,D,E,F,G)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08740234375" w:line="240" w:lineRule="auto"/>
        <w:ind w:left="21.3607788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Documents : Autorisés Non autorisés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099609375" w:line="240" w:lineRule="auto"/>
        <w:ind w:left="21.3607788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Date : 25/11/2020 Durée : 1h30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099609375" w:line="240" w:lineRule="auto"/>
        <w:ind w:left="21.3607788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Nombre de pages : 4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099609375" w:line="240" w:lineRule="auto"/>
        <w:ind w:left="4.320068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___________________________________________________________________________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309814453125" w:line="240" w:lineRule="auto"/>
        <w:ind w:left="9.600219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single"/>
          <w:shd w:fill="auto" w:val="clear"/>
          <w:vertAlign w:val="baseline"/>
          <w:rtl w:val="0"/>
        </w:rPr>
        <w:t xml:space="preserve">Excercice1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(8pts)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09521484375" w:line="240" w:lineRule="auto"/>
        <w:ind w:left="13.44039916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Choisissez la (ou les) bonne(s) réponse(s):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097900390625" w:line="240" w:lineRule="auto"/>
        <w:ind w:left="392.88116455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1. Un paquet ou une trame comprend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08203125" w:line="240" w:lineRule="auto"/>
        <w:ind w:left="1093.440551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a. uniquement des données utilisateur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09423828125" w:line="240" w:lineRule="auto"/>
        <w:ind w:left="1084.56024169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b. un en-tête et des données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09423828125" w:line="240" w:lineRule="auto"/>
        <w:ind w:left="1092.960510253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c. des unités de transmission de taille fixe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08203125" w:line="240" w:lineRule="auto"/>
        <w:ind w:left="1092.7204895019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d. uniquement des informations d’adressage et de contrôle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091796875" w:line="229.8995304107666" w:lineRule="auto"/>
        <w:ind w:left="732.7204895019531" w:right="17.470703125" w:hanging="362.880249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2. Quelle action effectue un commutateur de couche 2 lorsqu'il reçoit une trame 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diffusion de couche 2 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3525390625" w:line="240" w:lineRule="auto"/>
        <w:ind w:left="1093.440551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a. Il abandonne la trame.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003108978271" w:lineRule="auto"/>
        <w:ind w:left="1446.2403869628906" w:right="16.14013671875" w:hanging="361.68014526367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b. Il envoie la trame à tous les ports excepté le port sur lequel la trame a été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reçue.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830078125" w:line="229.90003108978271" w:lineRule="auto"/>
        <w:ind w:left="1452.7204895019531" w:right="17.63427734375" w:hanging="359.75997924804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c. Il envoie la trame à tous les ports qui sont enregistrés pour transférer 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diffusions.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07421875" w:line="240" w:lineRule="auto"/>
        <w:ind w:left="1092.7204895019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d. Il envoie la trame à tous les ports.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0887451171875" w:line="229.89801406860352" w:lineRule="auto"/>
        <w:ind w:left="1093.4405517578125" w:right="1108.6083984375" w:hanging="718.80004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3. Quelles sont les deux tailles (minimale et maximale) d'une trame Ethernet 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a. 56 octets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240" w:lineRule="auto"/>
        <w:ind w:left="1084.56024169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b. 64 octets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2.960510253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c. 128 octets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2.7204895019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d. 1024 octets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680572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e. 1518 octets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0887451171875" w:line="229.90003108978271" w:lineRule="auto"/>
        <w:ind w:left="725.040283203125" w:right="15.7080078125" w:hanging="356.39999389648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4. Quel type de câblage Ethernet a une portée maximale de 100 mètres à 10 Mbits/s sans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utiliser de répéteur 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830078125" w:line="240" w:lineRule="auto"/>
        <w:ind w:left="1093.440551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a. 10Base2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sz w:val="24.000904083251953"/>
          <w:szCs w:val="24.000904083251953"/>
          <w:highlight w:val="white"/>
          <w:rtl w:val="0"/>
        </w:rPr>
        <w:t xml:space="preserve">c. 10BaseT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4.56024169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b. 10Base5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sz w:val="24.000904083251953"/>
          <w:szCs w:val="24.000904083251953"/>
          <w:highlight w:val="white"/>
          <w:rtl w:val="0"/>
        </w:rPr>
        <w:t xml:space="preserve">d. 10BaseFL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2.960510253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095947265625" w:line="240" w:lineRule="auto"/>
        <w:ind w:left="0" w:right="30.25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1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1652016" cy="603504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016" cy="603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07421875" w:line="240" w:lineRule="auto"/>
        <w:ind w:left="1092.7204895019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0400390625" w:line="240" w:lineRule="auto"/>
        <w:ind w:left="376.32049560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5. Quelles spécifications des câbles sont indiquées pour les réseaux 100BASET 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09423828125" w:line="229.89960193634033" w:lineRule="auto"/>
        <w:ind w:left="1452.9606628417969" w:right="15.52001953125" w:hanging="359.52011108398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a. Vitesse de transmission de 100 Mbits/s, signalisation bande de base et câble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coaxial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07421875" w:line="229.90063190460205" w:lineRule="auto"/>
        <w:ind w:left="1444.3202209472656" w:right="16.64306640625" w:hanging="359.75997924804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b. Vitesse de transmission de 100 Mbits/s, signalisation à large bande et câble 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paire torsadée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0830078125" w:line="229.90063190460205" w:lineRule="auto"/>
        <w:ind w:left="1444.3202209472656" w:right="15.924072265625" w:hanging="351.3597106933594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c. Vitesse de transmission de 100 Mbits/s, signalisation bande de base et câble 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paire torsadée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09521484375" w:line="229.89960193634033" w:lineRule="auto"/>
        <w:ind w:left="1452.9606628417969" w:right="16.708984375" w:hanging="360.24017333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d. Vitesse de transmission équivalente à 10 Gbits/s, signalisation bande de base 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câble à paire torsadée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010498046875" w:line="229.90063190460205" w:lineRule="auto"/>
        <w:ind w:left="375.12054443359375" w:right="987.410888671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6. Quelles sont les fonctions ou opérations effectués par la sous-couche MAC 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a. Elle est responsable du contrôle de l'accès aux supports.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89111328125" w:line="240" w:lineRule="auto"/>
        <w:ind w:left="1084.56024169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b. Elle exerce la fonction du logiciel du pilote de la carte réseau.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89947509765625" w:lineRule="auto"/>
        <w:ind w:left="1444.3202209472656" w:right="16.25244140625" w:hanging="351.3597106933594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c. Elle ajoute un en-tête et un code de fin pour former une unité de données 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protocole de couche 2 du modèle OSI.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025390625" w:line="240" w:lineRule="auto"/>
        <w:ind w:left="1092.7204895019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d. Elle gère la communication entre les couches transport et réseau.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801406860352" w:lineRule="auto"/>
        <w:ind w:left="1446.2403869628906" w:right="16.1376953125" w:hanging="352.559814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e. Elle ajoute des informations de contrôl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e aux données de la couche de protocole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réseau.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35498046875" w:line="229.89801406860352" w:lineRule="auto"/>
        <w:ind w:left="732.7204895019531" w:right="16.85791015625" w:hanging="359.0400695800781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. Quelle est l'information examinée par un commutateur Ethernet pour créer sa 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d'adresses 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240" w:lineRule="auto"/>
        <w:ind w:left="1093.440551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a. L'adresse IP source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4.56024169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b. L'adresse MAC d'origine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2.960510253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c. L'adresse IP de destination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2.7204895019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d. Adresse MAC de destination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9085693359375" w:line="329.8542022705078" w:lineRule="auto"/>
        <w:ind w:left="379.44061279296875" w:right="395.277099609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8. Parmi les propositions suivantes concernant CSMA/CD, lesquelles sont correctes 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a. Il s'agit d'une méthode d'accès aux médias utilisée dans les LAN.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16357421875" w:line="240" w:lineRule="auto"/>
        <w:ind w:left="1084.56024169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b. Il s'agit d'une méthode d'accès utilisée dans les WAN.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156005859375" w:line="229.89801406860352" w:lineRule="auto"/>
        <w:ind w:left="1446.7204284667969" w:right="16.6259765625" w:hanging="353.7599182128906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Lorsqu'un périphérique a besoin de transmettre des données, il vérifie si 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média est disponible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25732421875" w:line="229.89801406860352" w:lineRule="auto"/>
        <w:ind w:left="1453.6805725097656" w:right="15.75439453125" w:hanging="360.9600830078125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d. Un équipement envoie des données sans vérifier la disponibilité des médias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4.000904083251953"/>
          <w:szCs w:val="24.000904083251953"/>
          <w:highlight w:val="white"/>
          <w:u w:val="none"/>
          <w:vertAlign w:val="baseline"/>
          <w:rtl w:val="0"/>
        </w:rPr>
        <w:t xml:space="preserve">étant donné que tous les équipements ont le même type d'accès.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8.4121704101562" w:line="240" w:lineRule="auto"/>
        <w:ind w:left="0" w:right="30.25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1652016" cy="60350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016" cy="603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47509765625" w:line="240" w:lineRule="auto"/>
        <w:ind w:left="9.600219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single"/>
          <w:shd w:fill="auto" w:val="clear"/>
          <w:vertAlign w:val="baseline"/>
          <w:rtl w:val="0"/>
        </w:rPr>
        <w:t xml:space="preserve">Exercice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(7pts)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09521484375" w:line="229.89960193634033" w:lineRule="auto"/>
        <w:ind w:left="13.20037841796875" w:right="326.66015625" w:firstLine="6.72027587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Soit un LAN utilisant le protocole CSMA/CD et comportant 4 stations notées A, B, C et D.  On suppose que la durée d’émission de chaque trame est de 3 slots.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0498046875" w:line="229.89960193634033" w:lineRule="auto"/>
        <w:ind w:left="6.720123291015625" w:right="14.66552734375" w:hanging="0.4800415039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A l’instant t = 0, les stations A et B décident chacune d’émettre une trame. A l’instant t = 2, la  station C décide d’émettre une trame. A l’instant t = 10, la station D décide d’émettre une  trame.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40" w:lineRule="auto"/>
        <w:ind w:left="9.600219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L’algorithme de reprise après collision est le suivant :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0400390625" w:line="229.89858627319336" w:lineRule="auto"/>
        <w:ind w:left="37.921295166015625" w:right="2214.8040771484375" w:hanging="29.0409851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PROCEDURE backoff ( N : INTEGER, VAR BorneSup : INTEGER) ;  {N : nombre de tentatives de transmission}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318359375" w:line="240" w:lineRule="auto"/>
        <w:ind w:left="37.92129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{BorneSup : borne supérieure de l’intervalle de tirage}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4039916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CONST time_slot = 51.2 ; {micro-secondes}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3100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Backoff_limit = 10 ;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6014404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VAR Delay: INTEGER; {attente avant retransmission}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3100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BEGIN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80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IF N = 1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80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THEN BorneSup := 2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80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ELSE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80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IF N &lt;= Backoff_limit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80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THEN BorneSup := BorneSupmaxbackoff * 2;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80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80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Delay := int ( random * BorneSup ) ;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800109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Wait (Delay * time_slot) ;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40240478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END ;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097900390625" w:line="229.8990297317505" w:lineRule="auto"/>
        <w:ind w:left="732.7204895019531" w:right="16.884765625" w:hanging="339.839324951171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1. Donner un diagramme des temps gradué en slots en décrivant le déroulement des  différentes transmissions des trames, sachant que la durée d’une collision est un slot.  (4pts)  </w:t>
      </w:r>
    </w:p>
    <w:tbl>
      <w:tblPr>
        <w:tblStyle w:val="Table1"/>
        <w:tblW w:w="8567.999877929688" w:type="dxa"/>
        <w:jc w:val="left"/>
        <w:tblInd w:w="61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6.7999267578125"/>
        <w:gridCol w:w="847.2003173828125"/>
        <w:gridCol w:w="859.1995239257812"/>
        <w:gridCol w:w="856.8002319335938"/>
        <w:gridCol w:w="859.1998291015625"/>
        <w:gridCol w:w="856.800537109375"/>
        <w:gridCol w:w="859.19921875"/>
        <w:gridCol w:w="856.7999267578125"/>
        <w:gridCol w:w="859.1998291015625"/>
        <w:gridCol w:w="856.800537109375"/>
        <w:tblGridChange w:id="0">
          <w:tblGrid>
            <w:gridCol w:w="856.7999267578125"/>
            <w:gridCol w:w="847.2003173828125"/>
            <w:gridCol w:w="859.1995239257812"/>
            <w:gridCol w:w="856.8002319335938"/>
            <w:gridCol w:w="859.1998291015625"/>
            <w:gridCol w:w="856.800537109375"/>
            <w:gridCol w:w="859.19921875"/>
            <w:gridCol w:w="856.7999267578125"/>
            <w:gridCol w:w="859.1998291015625"/>
            <w:gridCol w:w="856.800537109375"/>
          </w:tblGrid>
        </w:tblGridChange>
      </w:tblGrid>
      <w:tr>
        <w:trPr>
          <w:cantSplit w:val="0"/>
          <w:trHeight w:val="285.598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9187011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.485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0 1 2 3 4 5 6 7 8 9 10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131591796875" w:line="240" w:lineRule="auto"/>
        <w:ind w:left="732.000579833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T(A)=1 T(A)=0 T(B)=2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.000579833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T(B)=1 T(B)=1 T(C)=0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8002624511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T(C)=1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8002624511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2"/>
        <w:tblW w:w="8567.999877929688" w:type="dxa"/>
        <w:jc w:val="left"/>
        <w:tblInd w:w="61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9.2001342773438"/>
        <w:gridCol w:w="861.5997314453125"/>
        <w:gridCol w:w="859.2001342773438"/>
        <w:gridCol w:w="859.1998291015625"/>
        <w:gridCol w:w="852.0001220703125"/>
        <w:gridCol w:w="852.0001220703125"/>
        <w:gridCol w:w="859.200439453125"/>
        <w:gridCol w:w="859.19921875"/>
        <w:gridCol w:w="861.600341796875"/>
        <w:gridCol w:w="844.7998046875"/>
        <w:tblGridChange w:id="0">
          <w:tblGrid>
            <w:gridCol w:w="859.2001342773438"/>
            <w:gridCol w:w="861.5997314453125"/>
            <w:gridCol w:w="859.2001342773438"/>
            <w:gridCol w:w="859.1998291015625"/>
            <w:gridCol w:w="852.0001220703125"/>
            <w:gridCol w:w="852.0001220703125"/>
            <w:gridCol w:w="859.200439453125"/>
            <w:gridCol w:w="859.19921875"/>
            <w:gridCol w:w="861.600341796875"/>
            <w:gridCol w:w="844.7998046875"/>
          </w:tblGrid>
        </w:tblGridChange>
      </w:tblGrid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8.660278320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9064941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017414093018" w:lineRule="auto"/>
        <w:ind w:left="724.8002624511719" w:right="700.50537109375" w:firstLine="28.0810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10 11 12 13 14 15 16 17 18 19 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9368896484375" w:line="240" w:lineRule="auto"/>
        <w:ind w:left="732.000579833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T(B)=5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.000579833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T(D)=0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096435546875" w:line="240" w:lineRule="auto"/>
        <w:ind w:left="0" w:right="30.25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3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1652016" cy="60350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016" cy="603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8.07373046875" w:line="229.90063190460205" w:lineRule="auto"/>
        <w:ind w:left="727.2003173828125" w:right="17.69775390625" w:hanging="357.36007690429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2. Calculer sur la période allant de t = 0 à la fin de la transmission de la dernière trame le  taux d’utilisation du canal pour la transmission effective de trames. (1pt)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0927734375" w:line="240" w:lineRule="auto"/>
        <w:ind w:left="720.00015258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Taux=12/19= 63%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015625" w:line="459.79920387268066" w:lineRule="auto"/>
        <w:ind w:left="732.0005798339844" w:right="844.1436767578125" w:hanging="357.36007690429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3. Donner le temps d’attente moyen pour émettre une trame dans ce réseau. (1pt)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Temps moyen d’attente= (3+5+0+16)/4=6 slots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021484375" w:line="240" w:lineRule="auto"/>
        <w:ind w:left="368.640289306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4. Donner un avantage et un inconvénient de la méthode CSMA/CD. (1 pt)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0400390625" w:line="240" w:lineRule="auto"/>
        <w:ind w:left="717.120056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+ : Stations indépendantes, faible taux de collision, …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2.64022827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- : sans garantie, ave collision, non équitable, ….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095458984375" w:line="240" w:lineRule="auto"/>
        <w:ind w:left="13.200378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On considérera que la fonction random rend les valeurs suivantes :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090576171875" w:line="240" w:lineRule="auto"/>
        <w:ind w:left="2331.120758056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black"/>
          <w:u w:val="none"/>
          <w:vertAlign w:val="baseline"/>
          <w:rtl w:val="0"/>
        </w:rPr>
        <w:t xml:space="preserve">Stations A B C 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093505859375" w:line="240" w:lineRule="auto"/>
        <w:ind w:left="2344.0812683105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1. tirage 1/2 2/3 1/2 1/4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086669921875" w:line="240" w:lineRule="auto"/>
        <w:ind w:left="2321.0404968261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highlight w:val="black"/>
          <w:u w:val="none"/>
          <w:vertAlign w:val="baseline"/>
          <w:rtl w:val="0"/>
        </w:rPr>
        <w:t xml:space="preserve">2. tirage 1/5 1/4 1/8 1/2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093505859375" w:line="240" w:lineRule="auto"/>
        <w:ind w:left="2325.840606689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3. tirage 1/2 1/4 1/2 1/2  </w:t>
      </w:r>
    </w:p>
    <w:tbl>
      <w:tblPr>
        <w:tblStyle w:val="Table3"/>
        <w:tblW w:w="4667.9998779296875" w:type="dxa"/>
        <w:jc w:val="left"/>
        <w:tblInd w:w="2203.1999206542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68.800048828125"/>
        <w:gridCol w:w="864.000244140625"/>
        <w:gridCol w:w="717.5994873046875"/>
        <w:gridCol w:w="717.60009765625"/>
        <w:gridCol w:w="900"/>
        <w:tblGridChange w:id="0">
          <w:tblGrid>
            <w:gridCol w:w="1468.800048828125"/>
            <w:gridCol w:w="864.000244140625"/>
            <w:gridCol w:w="717.5994873046875"/>
            <w:gridCol w:w="717.60009765625"/>
            <w:gridCol w:w="900"/>
          </w:tblGrid>
        </w:tblGridChange>
      </w:tblGrid>
      <w:tr>
        <w:trPr>
          <w:cantSplit w:val="0"/>
          <w:trHeight w:val="3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319824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4. tirage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4104003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1/2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53466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1/3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608154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1/2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46765136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.000904083251953"/>
                <w:szCs w:val="24.0009040832519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.000904083251953"/>
                <w:szCs w:val="24.000904083251953"/>
                <w:u w:val="none"/>
                <w:shd w:fill="auto" w:val="clear"/>
                <w:vertAlign w:val="baseline"/>
                <w:rtl w:val="0"/>
              </w:rPr>
              <w:t xml:space="preserve">1/2 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00219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single"/>
          <w:shd w:fill="auto" w:val="clear"/>
          <w:vertAlign w:val="baseline"/>
          <w:rtl w:val="0"/>
        </w:rPr>
        <w:t xml:space="preserve">Exercice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(5 pts)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0887451171875" w:line="229.8990297317505" w:lineRule="auto"/>
        <w:ind w:left="12.7203369140625" w:right="17.579345703125" w:firstLine="0.4800415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On considère la topologie réseau suivante composée de deux switchs S1 et S2, d’un hub H1 et  de quatre PCs : PC1, PC2, PC3 et PC4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0.0103759765625" w:line="240" w:lineRule="auto"/>
        <w:ind w:left="0" w:right="30.25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4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1652016" cy="60350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016" cy="603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281982421875" w:line="240" w:lineRule="auto"/>
        <w:ind w:left="1041.600189208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drawing>
          <wp:inline distB="19050" distT="19050" distL="19050" distR="19050">
            <wp:extent cx="4442460" cy="227380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273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.88116455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1- Donner le nombre de domaines de collision dans cette figure. (1pt)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6404418945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4 domaines de collision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960193634033" w:lineRule="auto"/>
        <w:ind w:left="740.8808898925781" w:right="1910.31982421875" w:hanging="371.040649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2- Donner le nombre de domaines de diffusion dans cette figure. (1pt)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1 domaine de diffusion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098876953125" w:line="229.8995304107666" w:lineRule="auto"/>
        <w:ind w:left="726.7202758789062" w:right="16.4990234375" w:hanging="352.07977294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3- On suppose que les tables de commutation des switchs S1 et S2 sont initialement  vides.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01318359375" w:line="229.8990297317505" w:lineRule="auto"/>
        <w:ind w:left="1447.2004699707031" w:right="15.52001953125" w:hanging="353.75991821289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a. PC1 envoie une trame à PC2. Quels sont les équipements qui recevront cette  trame ? (0.5 pt)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01318359375" w:line="240" w:lineRule="auto"/>
        <w:ind w:left="1448.880462646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PC2, H1, S1, S2, PC3 et PC4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90297317505" w:lineRule="auto"/>
        <w:ind w:left="1447.2004699707031" w:right="15.52001953125" w:hanging="362.64022827148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b. PC3 envoie une trame à PC1. Quels sont les équipements qui recevront cette  trame ? (0.5 pt)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01318359375" w:line="240" w:lineRule="auto"/>
        <w:ind w:left="1459.920806884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S2, S1, H1, PC1 et PC2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90297317505" w:lineRule="auto"/>
        <w:ind w:left="1452.7204895019531" w:right="17.2802734375" w:hanging="359.75997924804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c. Donner le contenu des tables de commutation des switchs S1 et S2 après ces  deux envois. (0.5 pt)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102294921875" w:line="240" w:lineRule="auto"/>
        <w:ind w:left="1459.920806884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S1 :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8078002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@mac-PC1  port 1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8078002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@mac-PC3  port 2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920806884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S2 :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8078002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@mac-PC1  port 1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8078002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@mac-PC3  port 2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085693359375" w:line="229.8990297317505" w:lineRule="auto"/>
        <w:ind w:left="1453.6805725097656" w:right="15.65185546875" w:hanging="360.9600830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d. On suppose maintenant que PC1 envoie une trame à PC3. Quels sont les  équipements qui recevront cette trame ? (0.5 pt)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87841796875" w:line="240" w:lineRule="auto"/>
        <w:ind w:left="1448.880462646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H1, PC2, S1, S2, PC3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0887451171875" w:line="229.89801406860352" w:lineRule="auto"/>
        <w:ind w:left="732.7204895019531" w:right="17.52197265625" w:hanging="364.0802001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4- On remplace le hub H1 par un switch S3. Donner dans ce cas le nombre de domaines  de collision et le nombre de domaines de diffusion. (1pt)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40" w:lineRule="auto"/>
        <w:ind w:left="1431.12045288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6 domaines de collision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10729980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.000904083251953"/>
          <w:szCs w:val="24.000904083251953"/>
          <w:u w:val="none"/>
          <w:shd w:fill="auto" w:val="clear"/>
          <w:vertAlign w:val="baseline"/>
          <w:rtl w:val="0"/>
        </w:rPr>
        <w:t xml:space="preserve">1 domaine de diffusion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6.3079833984375" w:line="240" w:lineRule="auto"/>
        <w:ind w:left="0" w:right="30.25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5  </w:t>
      </w:r>
    </w:p>
    <w:sectPr>
      <w:pgSz w:h="16820" w:w="11900" w:orient="portrait"/>
      <w:pgMar w:bottom="1036.802978515625" w:top="705.599365234375" w:left="1413.6000061035156" w:right="1312.8002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