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pBdr>
          <w:left w:color="000000" w:space="0" w:sz="4" w:val="single"/>
          <w:right w:color="000000" w:space="0" w:sz="4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 d’épreuve </w:t>
        <w:tab/>
        <w:t xml:space="preserve">    : </w:t>
        <w:tab/>
      </w:r>
      <w:r w:rsidDel="00000000" w:rsidR="00000000" w:rsidRPr="00000000">
        <w:rPr>
          <w:sz w:val="24"/>
          <w:szCs w:val="24"/>
          <w:rtl w:val="0"/>
        </w:rPr>
        <w:t xml:space="preserve">Devoir          </w:t>
        <w:tab/>
        <w:tab/>
        <w:tab/>
        <w:t xml:space="preserve">Examen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1764"/>
                          </a:schemeClr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12700</wp:posOffset>
                </wp:positionV>
                <wp:extent cx="209550" cy="1428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12700</wp:posOffset>
                </wp:positionV>
                <wp:extent cx="209550" cy="142875"/>
                <wp:effectExtent b="0" l="0" r="0" t="0"/>
                <wp:wrapNone/>
                <wp:docPr id="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pos="2340"/>
          <w:tab w:val="left" w:pos="6237"/>
        </w:tabs>
        <w:spacing w:after="0" w:lineRule="auto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Enseignant</w:t>
        <w:tab/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YATIM Farhat, HIZEM Moez, BOUSBIA Leila</w:t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Systèmes logique et architectures des ordinateurs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Universitaire 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2020-2021 </w:t>
        <w:tab/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Semestre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TIC-1-A, B, C, D, E et F &amp; CPI2-A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Autorisés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autorisés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2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18/01/2021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Durée</w:t>
        <w:tab/>
        <w:t xml:space="preserve">: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1h30mn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tabs>
          <w:tab w:val="left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Barème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Exercice1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Donner la table de vérité puis le logigramme d’un multiplexeur à 2 entrées d’adresses et une entrée de validation.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la fonction à 4 variables  : F(a,b,c,d)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5" style="width:9pt;height:17.25pt" o:ole="" type="#_x0000_t75">
            <v:imagedata r:id="rId1" o:title=""/>
          </v:shape>
          <o:OLEObject DrawAspect="Content" r:id="rId2" ObjectID="_1684579066" ProgID="Equation.3" ShapeID="_x0000_i1025" Type="Embed"/>
        </w:pic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6" style="width:9pt;height:17.25pt" o:ole="" type="#_x0000_t75">
            <v:imagedata r:id="rId3" o:title=""/>
          </v:shape>
          <o:OLEObject DrawAspect="Content" r:id="rId4" ObjectID="_1684579067" ProgID="Equation.3" ShapeID="_x0000_i102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Réaliser cette fonction à l’aide d’un multiplexeur à 4 entrées d’adresses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Réaliser la même fonction à l’aide d’un multiplexeur à 3 entrées d’adresses.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(4points)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Réaliser un compteur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asynchrone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modulo 10 à l’aide de bascules D à fronts montants.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Exercice3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(6points)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3100" cy="1552575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les équations des entrées J et K des 3 bascules.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suppose que l'état initial vaut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000. Compléter le tableau suivant et tracer les chronogrammes de l'horloge H et des sorties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"/>
        <w:gridCol w:w="497"/>
        <w:gridCol w:w="505"/>
        <w:gridCol w:w="417"/>
        <w:gridCol w:w="497"/>
        <w:gridCol w:w="417"/>
        <w:gridCol w:w="497"/>
        <w:gridCol w:w="425"/>
        <w:gridCol w:w="505"/>
        <w:tblGridChange w:id="0">
          <w:tblGrid>
            <w:gridCol w:w="497"/>
            <w:gridCol w:w="497"/>
            <w:gridCol w:w="505"/>
            <w:gridCol w:w="417"/>
            <w:gridCol w:w="497"/>
            <w:gridCol w:w="417"/>
            <w:gridCol w:w="497"/>
            <w:gridCol w:w="425"/>
            <w:gridCol w:w="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Symbol"/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2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27" name="image3.png"/>
          <a:graphic>
            <a:graphicData uri="http://schemas.openxmlformats.org/drawingml/2006/picture">
              <pic:pic>
                <pic:nvPicPr>
                  <pic:cNvPr descr="Logo-TEK-UP.png"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B5700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74826"/>
  </w:style>
  <w:style w:type="paragraph" w:styleId="Footer">
    <w:name w:val="footer"/>
    <w:basedOn w:val="Normal"/>
    <w:link w:val="FooterCh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ListParagraph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6610E1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C6974"/>
    <w:pPr>
      <w:spacing w:after="0" w:line="240" w:lineRule="auto"/>
    </w:pPr>
    <w:rPr>
      <w:rFonts w:eastAsiaTheme="minorHAnsi"/>
      <w:lang w:eastAsia="en-US"/>
    </w:rPr>
    <w:tblPr>
      <w:tblInd w:w="0.0" w:type="nil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Spacing">
    <w:name w:val="No Spacing"/>
    <w:uiPriority w:val="1"/>
    <w:qFormat w:val="1"/>
    <w:rsid w:val="007E07D4"/>
    <w:pPr>
      <w:spacing w:after="0" w:line="240" w:lineRule="auto"/>
    </w:pPr>
    <w:rPr>
      <w:rFonts w:ascii="Calibri" w:cs="Arial" w:eastAsia="Calibri" w:hAnsi="Calibri"/>
      <w:lang w:eastAsia="en-US"/>
    </w:rPr>
  </w:style>
  <w:style w:type="paragraph" w:styleId="Default" w:customStyle="1">
    <w:name w:val="Default"/>
    <w:rsid w:val="007E07D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 w:eastAsiaTheme="minorHAnsi"/>
      <w:color w:val="000000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9" Type="http://schemas.openxmlformats.org/officeDocument/2006/relationships/styles" Target="styles.xml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5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rHhvcsoWgPkMH4IcTb+lEOE1eQ==">AMUW2mU2rl8OJw49OJoJCcrImumQNpxbhLfl7DmYIt6JrPpmhXuBbxrR8Ky9sP4AuuCIVUfLed1OCy5hIeh9zdIw2RBhw+rGXkLBxY96KAjOmkYEn7Qkr1ZB2aFmwSCM/b4aLLy7pvIi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2020-11-19T09:10:00Z</dcterms:created>
  <dc:creator>FC</dc:creator>
</cp:coreProperties>
</file>