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B157" w14:textId="77777777" w:rsidR="009B484B" w:rsidRDefault="009B484B" w:rsidP="009B48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1DB82E80" w14:textId="77777777" w:rsidR="009B484B" w:rsidRDefault="001106DC" w:rsidP="009F73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Théorie des</w:t>
      </w:r>
      <w:r w:rsidR="009F7373">
        <w:rPr>
          <w:rFonts w:ascii="Times New Roman" w:hAnsi="Times New Roman" w:cs="Times New Roman"/>
          <w:b/>
          <w:bCs/>
          <w:sz w:val="34"/>
          <w:szCs w:val="34"/>
        </w:rPr>
        <w:t xml:space="preserve"> Langages</w:t>
      </w:r>
    </w:p>
    <w:p w14:paraId="3DDC9A73" w14:textId="4CDE7001" w:rsidR="009157A9" w:rsidRDefault="006F0A5A" w:rsidP="00605C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4"/>
        </w:rPr>
      </w:pPr>
      <w:r w:rsidRPr="006F0A5A">
        <w:rPr>
          <w:rFonts w:ascii="Times New Roman" w:hAnsi="Times New Roman" w:cs="Times New Roman"/>
          <w:bCs/>
          <w:color w:val="FF0000"/>
          <w:sz w:val="28"/>
          <w:szCs w:val="34"/>
        </w:rPr>
        <w:t xml:space="preserve">Corrigé </w:t>
      </w:r>
      <w:r w:rsidR="009157A9">
        <w:rPr>
          <w:rFonts w:ascii="Times New Roman" w:hAnsi="Times New Roman" w:cs="Times New Roman"/>
          <w:bCs/>
          <w:sz w:val="28"/>
          <w:szCs w:val="34"/>
        </w:rPr>
        <w:t>TD</w:t>
      </w:r>
      <w:r w:rsidR="009157A9" w:rsidRPr="009157A9">
        <w:rPr>
          <w:rFonts w:ascii="Times New Roman" w:hAnsi="Times New Roman" w:cs="Times New Roman"/>
          <w:bCs/>
          <w:sz w:val="28"/>
          <w:szCs w:val="34"/>
        </w:rPr>
        <w:t xml:space="preserve"> </w:t>
      </w:r>
      <w:r w:rsidR="0040289A">
        <w:rPr>
          <w:rFonts w:ascii="Times New Roman" w:hAnsi="Times New Roman" w:cs="Times New Roman"/>
          <w:bCs/>
          <w:sz w:val="28"/>
          <w:szCs w:val="34"/>
        </w:rPr>
        <w:t>2</w:t>
      </w:r>
      <w:r w:rsidR="0040289A" w:rsidRPr="009157A9">
        <w:rPr>
          <w:rFonts w:ascii="Times New Roman" w:hAnsi="Times New Roman" w:cs="Times New Roman"/>
          <w:bCs/>
          <w:sz w:val="28"/>
          <w:szCs w:val="34"/>
        </w:rPr>
        <w:t> :</w:t>
      </w:r>
      <w:r w:rsidR="009157A9" w:rsidRPr="009157A9">
        <w:rPr>
          <w:rFonts w:ascii="Times New Roman" w:hAnsi="Times New Roman" w:cs="Times New Roman"/>
          <w:bCs/>
          <w:sz w:val="28"/>
          <w:szCs w:val="34"/>
        </w:rPr>
        <w:t xml:space="preserve"> </w:t>
      </w:r>
      <w:r w:rsidR="0040289A">
        <w:rPr>
          <w:rFonts w:ascii="Times New Roman" w:hAnsi="Times New Roman" w:cs="Times New Roman"/>
          <w:bCs/>
          <w:sz w:val="28"/>
          <w:szCs w:val="34"/>
        </w:rPr>
        <w:t>Les automates à états finis</w:t>
      </w:r>
    </w:p>
    <w:p w14:paraId="531DFF39" w14:textId="4C8D2EF3" w:rsidR="000F06EB" w:rsidRDefault="000F06EB" w:rsidP="009B48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40D5188E" w14:textId="77777777" w:rsidR="00605CF2" w:rsidRDefault="00605CF2" w:rsidP="000F06E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34"/>
        </w:rPr>
      </w:pPr>
    </w:p>
    <w:p w14:paraId="4A1BDA2D" w14:textId="77777777" w:rsidR="009B484B" w:rsidRPr="000F06EB" w:rsidRDefault="000F06EB" w:rsidP="000F06E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34"/>
        </w:rPr>
      </w:pPr>
      <w:r w:rsidRPr="000F06EB">
        <w:rPr>
          <w:rFonts w:ascii="Times New Roman" w:hAnsi="Times New Roman" w:cs="Times New Roman"/>
          <w:bCs/>
          <w:sz w:val="24"/>
          <w:szCs w:val="34"/>
        </w:rPr>
        <w:t>Enseignante : Hajer SALHI</w:t>
      </w:r>
    </w:p>
    <w:p w14:paraId="298DBAFA" w14:textId="77777777" w:rsidR="009B484B" w:rsidRDefault="009B484B" w:rsidP="009B48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4"/>
          <w:szCs w:val="34"/>
        </w:rPr>
      </w:pPr>
    </w:p>
    <w:p w14:paraId="3D4ADF5D" w14:textId="77777777" w:rsidR="005043D1" w:rsidRDefault="005043D1" w:rsidP="00D126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38E7D1" w14:textId="5EBE3838" w:rsidR="005B470F" w:rsidRPr="005043D1" w:rsidRDefault="005B470F" w:rsidP="005B470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5043D1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>
        <w:rPr>
          <w:rFonts w:ascii="Times New Roman" w:hAnsi="Times New Roman" w:cs="Times New Roman"/>
          <w:b/>
          <w:bCs/>
          <w:sz w:val="28"/>
          <w:szCs w:val="26"/>
        </w:rPr>
        <w:t>1</w:t>
      </w:r>
    </w:p>
    <w:p w14:paraId="6CF7B394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Soit l'alphabet Σ = {0,1}</w:t>
      </w:r>
    </w:p>
    <w:p w14:paraId="75B11F50" w14:textId="77777777" w:rsidR="00DA511C" w:rsidRPr="00CD2BCB" w:rsidRDefault="00DA511C" w:rsidP="00DA511C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before="120" w:after="0" w:line="276" w:lineRule="auto"/>
        <w:ind w:left="357" w:hanging="357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Construire un automate fini qui reconnaît chacun des langages suivants :</w:t>
      </w:r>
    </w:p>
    <w:p w14:paraId="270B254B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L1 = {ω</w:t>
      </w:r>
      <w:r w:rsidRPr="00CD2BCB">
        <w:rPr>
          <w:rFonts w:ascii="Cambria Math" w:hAnsi="Cambria Math" w:cs="Cambria Math"/>
          <w:color w:val="000000"/>
          <w:sz w:val="24"/>
          <w:szCs w:val="24"/>
        </w:rPr>
        <w:t>∈</w:t>
      </w:r>
      <w:r w:rsidRPr="00CD2BCB">
        <w:rPr>
          <w:rFonts w:ascii="CambriaMath" w:hAnsi="CambriaMath"/>
          <w:color w:val="000000"/>
          <w:sz w:val="24"/>
          <w:szCs w:val="24"/>
        </w:rPr>
        <w:t xml:space="preserve"> </w:t>
      </w:r>
      <w:r w:rsidRPr="00CD2BCB">
        <w:rPr>
          <w:rFonts w:ascii="TimesNewRomanPSMT" w:hAnsi="TimesNewRomanPSMT"/>
          <w:color w:val="000000"/>
          <w:sz w:val="24"/>
          <w:szCs w:val="24"/>
        </w:rPr>
        <w:t>Σ*, tel que ω contient le facteur 01}</w:t>
      </w:r>
    </w:p>
    <w:p w14:paraId="71A27101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center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noProof/>
          <w:color w:val="000000"/>
          <w:sz w:val="24"/>
          <w:szCs w:val="24"/>
          <w:lang w:eastAsia="fr-FR"/>
        </w:rPr>
        <w:drawing>
          <wp:inline distT="0" distB="0" distL="0" distR="0" wp14:anchorId="677BEEFD" wp14:editId="188C6091">
            <wp:extent cx="1958788" cy="785559"/>
            <wp:effectExtent l="0" t="0" r="3810" b="0"/>
            <wp:docPr id="18560454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821" cy="8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2D7E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L2 = {ω</w:t>
      </w:r>
      <w:r w:rsidRPr="00CD2BCB">
        <w:rPr>
          <w:rFonts w:ascii="Cambria Math" w:hAnsi="Cambria Math" w:cs="Cambria Math"/>
          <w:color w:val="000000"/>
          <w:sz w:val="24"/>
          <w:szCs w:val="24"/>
        </w:rPr>
        <w:t>∈</w:t>
      </w:r>
      <w:r w:rsidRPr="00CD2BCB">
        <w:rPr>
          <w:rFonts w:ascii="CambriaMath" w:hAnsi="CambriaMath"/>
          <w:color w:val="000000"/>
          <w:sz w:val="24"/>
          <w:szCs w:val="24"/>
        </w:rPr>
        <w:t xml:space="preserve"> </w:t>
      </w:r>
      <w:r w:rsidRPr="00CD2BCB">
        <w:rPr>
          <w:rFonts w:ascii="TimesNewRomanPSMT" w:hAnsi="TimesNewRomanPSMT"/>
          <w:color w:val="000000"/>
          <w:sz w:val="24"/>
          <w:szCs w:val="24"/>
        </w:rPr>
        <w:t>Σ*, tel que le deuxième symbole de ω en partant de la droite soit un 1}</w:t>
      </w:r>
    </w:p>
    <w:p w14:paraId="569C3DF9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center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noProof/>
          <w:color w:val="000000"/>
          <w:sz w:val="24"/>
          <w:szCs w:val="24"/>
          <w:lang w:eastAsia="fr-FR"/>
        </w:rPr>
        <w:drawing>
          <wp:inline distT="0" distB="0" distL="0" distR="0" wp14:anchorId="5C61496E" wp14:editId="1B4AE7FD">
            <wp:extent cx="2164977" cy="732183"/>
            <wp:effectExtent l="0" t="0" r="6985" b="0"/>
            <wp:docPr id="75609945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237" cy="74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5565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L3 = {ω</w:t>
      </w:r>
      <w:r w:rsidRPr="00CD2BCB">
        <w:rPr>
          <w:rFonts w:ascii="Cambria Math" w:hAnsi="Cambria Math" w:cs="Cambria Math"/>
          <w:color w:val="000000"/>
          <w:sz w:val="24"/>
          <w:szCs w:val="24"/>
        </w:rPr>
        <w:t>∈</w:t>
      </w:r>
      <w:r w:rsidRPr="00CD2BCB">
        <w:rPr>
          <w:rFonts w:ascii="CambriaMath" w:hAnsi="CambriaMath"/>
          <w:color w:val="000000"/>
          <w:sz w:val="24"/>
          <w:szCs w:val="24"/>
        </w:rPr>
        <w:t xml:space="preserve"> </w:t>
      </w:r>
      <w:r w:rsidRPr="00CD2BCB">
        <w:rPr>
          <w:rFonts w:ascii="TimesNewRomanPSMT" w:hAnsi="TimesNewRomanPSMT"/>
          <w:color w:val="000000"/>
          <w:sz w:val="24"/>
          <w:szCs w:val="24"/>
        </w:rPr>
        <w:t>Σ*, tel que ω est entier binaire multiple de 3}</w:t>
      </w:r>
    </w:p>
    <w:p w14:paraId="4B92D8A9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center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noProof/>
          <w:color w:val="000000"/>
          <w:sz w:val="24"/>
          <w:szCs w:val="24"/>
          <w:lang w:eastAsia="fr-FR"/>
        </w:rPr>
        <w:drawing>
          <wp:inline distT="0" distB="0" distL="0" distR="0" wp14:anchorId="23B2A563" wp14:editId="177F7D97">
            <wp:extent cx="2191871" cy="918060"/>
            <wp:effectExtent l="0" t="0" r="0" b="0"/>
            <wp:docPr id="56358006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062" cy="92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A47C" w14:textId="77777777" w:rsidR="00DA511C" w:rsidRPr="00CD2BCB" w:rsidRDefault="00DA511C" w:rsidP="00DA511C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before="120" w:after="0" w:line="276" w:lineRule="auto"/>
        <w:ind w:left="357" w:hanging="357"/>
        <w:jc w:val="both"/>
        <w:rPr>
          <w:rFonts w:eastAsiaTheme="minorEastAsia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Déduire une expression régulière pour chacun de ces langages.</w:t>
      </w:r>
      <w:r w:rsidRPr="00CD2BCB">
        <w:t xml:space="preserve"> </w:t>
      </w:r>
    </w:p>
    <w:p w14:paraId="0A4901C4" w14:textId="77777777" w:rsidR="00DA511C" w:rsidRPr="00385905" w:rsidRDefault="00DA511C" w:rsidP="00DA511C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85905">
        <w:rPr>
          <w:rFonts w:ascii="Times New Roman" w:hAnsi="Times New Roman" w:cs="Times New Roman"/>
          <w:color w:val="0070C0"/>
          <w:sz w:val="24"/>
          <w:szCs w:val="24"/>
        </w:rPr>
        <w:t>ER1 = (0</w:t>
      </w:r>
      <w:r w:rsidRPr="00385905">
        <w:rPr>
          <w:rFonts w:ascii="Cambria Math" w:hAnsi="Cambria Math" w:cs="Cambria Math"/>
          <w:color w:val="0070C0"/>
          <w:sz w:val="24"/>
          <w:szCs w:val="24"/>
        </w:rPr>
        <w:t>∪</w:t>
      </w:r>
      <w:r w:rsidRPr="00385905">
        <w:rPr>
          <w:rFonts w:ascii="Times New Roman" w:hAnsi="Times New Roman" w:cs="Times New Roman"/>
          <w:color w:val="0070C0"/>
          <w:sz w:val="24"/>
          <w:szCs w:val="24"/>
        </w:rPr>
        <w:t>1)*01(0</w:t>
      </w:r>
      <w:r w:rsidRPr="00385905">
        <w:rPr>
          <w:rFonts w:ascii="Cambria Math" w:hAnsi="Cambria Math" w:cs="Cambria Math"/>
          <w:color w:val="0070C0"/>
          <w:sz w:val="24"/>
          <w:szCs w:val="24"/>
        </w:rPr>
        <w:t>∪</w:t>
      </w:r>
      <w:r w:rsidRPr="00385905">
        <w:rPr>
          <w:rFonts w:ascii="Times New Roman" w:hAnsi="Times New Roman" w:cs="Times New Roman"/>
          <w:color w:val="0070C0"/>
          <w:sz w:val="24"/>
          <w:szCs w:val="24"/>
        </w:rPr>
        <w:t>1)*</w:t>
      </w:r>
    </w:p>
    <w:p w14:paraId="2DD57214" w14:textId="77777777" w:rsidR="00DA511C" w:rsidRPr="00385905" w:rsidRDefault="00DA511C" w:rsidP="00DA511C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85905">
        <w:rPr>
          <w:rFonts w:ascii="Times New Roman" w:hAnsi="Times New Roman" w:cs="Times New Roman"/>
          <w:color w:val="0070C0"/>
          <w:sz w:val="24"/>
          <w:szCs w:val="24"/>
        </w:rPr>
        <w:t>ER2 = (0</w:t>
      </w:r>
      <w:r w:rsidRPr="00385905">
        <w:rPr>
          <w:rFonts w:ascii="Cambria Math" w:hAnsi="Cambria Math" w:cs="Cambria Math"/>
          <w:color w:val="0070C0"/>
          <w:sz w:val="24"/>
          <w:szCs w:val="24"/>
        </w:rPr>
        <w:t>∪</w:t>
      </w:r>
      <w:r w:rsidRPr="00385905">
        <w:rPr>
          <w:rFonts w:ascii="Times New Roman" w:hAnsi="Times New Roman" w:cs="Times New Roman"/>
          <w:color w:val="0070C0"/>
          <w:sz w:val="24"/>
          <w:szCs w:val="24"/>
        </w:rPr>
        <w:t>1)*1(0</w:t>
      </w:r>
      <w:r w:rsidRPr="00385905">
        <w:rPr>
          <w:rFonts w:ascii="Cambria Math" w:hAnsi="Cambria Math" w:cs="Cambria Math"/>
          <w:color w:val="0070C0"/>
          <w:sz w:val="24"/>
          <w:szCs w:val="24"/>
        </w:rPr>
        <w:t>∪</w:t>
      </w:r>
      <w:r w:rsidRPr="00385905">
        <w:rPr>
          <w:rFonts w:ascii="Times New Roman" w:hAnsi="Times New Roman" w:cs="Times New Roman"/>
          <w:color w:val="0070C0"/>
          <w:sz w:val="24"/>
          <w:szCs w:val="24"/>
        </w:rPr>
        <w:t>1)</w:t>
      </w:r>
    </w:p>
    <w:p w14:paraId="708633BE" w14:textId="77777777" w:rsidR="00DA511C" w:rsidRPr="00385905" w:rsidRDefault="00DA511C" w:rsidP="00DA511C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eastAsiaTheme="minorEastAsia"/>
          <w:color w:val="0070C0"/>
          <w:sz w:val="24"/>
          <w:szCs w:val="24"/>
        </w:rPr>
      </w:pPr>
      <w:r w:rsidRPr="00385905">
        <w:rPr>
          <w:rFonts w:ascii="Times New Roman" w:hAnsi="Times New Roman" w:cs="Times New Roman"/>
          <w:color w:val="0070C0"/>
          <w:sz w:val="24"/>
          <w:szCs w:val="24"/>
        </w:rPr>
        <w:t>ER3 = (1(01*0)*1</w:t>
      </w:r>
      <w:r w:rsidRPr="00385905">
        <w:rPr>
          <w:rFonts w:ascii="Cambria Math" w:hAnsi="Cambria Math" w:cs="Cambria Math"/>
          <w:color w:val="0070C0"/>
          <w:sz w:val="24"/>
          <w:szCs w:val="24"/>
        </w:rPr>
        <w:t>∪</w:t>
      </w:r>
      <w:r w:rsidRPr="00385905">
        <w:rPr>
          <w:rFonts w:ascii="Times New Roman" w:hAnsi="Times New Roman" w:cs="Times New Roman"/>
          <w:color w:val="0070C0"/>
          <w:sz w:val="24"/>
          <w:szCs w:val="24"/>
        </w:rPr>
        <w:t>0)*</w:t>
      </w:r>
    </w:p>
    <w:p w14:paraId="6B40AE7D" w14:textId="77777777" w:rsidR="005B470F" w:rsidRDefault="005B470F" w:rsidP="00370E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47BA2D59" w14:textId="77777777" w:rsidR="00370E05" w:rsidRDefault="00370E05" w:rsidP="00370E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219A260B" w14:textId="77777777" w:rsidR="000F746F" w:rsidRDefault="000F746F" w:rsidP="00370E05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before="240"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  <w:sectPr w:rsidR="000F746F" w:rsidSect="009E2430">
          <w:footerReference w:type="default" r:id="rId10"/>
          <w:type w:val="continuous"/>
          <w:pgSz w:w="11906" w:h="16838"/>
          <w:pgMar w:top="1417" w:right="1417" w:bottom="993" w:left="1417" w:header="708" w:footer="140" w:gutter="0"/>
          <w:cols w:space="708"/>
          <w:docGrid w:linePitch="360"/>
        </w:sectPr>
      </w:pPr>
    </w:p>
    <w:p w14:paraId="480D2742" w14:textId="77777777" w:rsidR="005C0C58" w:rsidRDefault="005C0C58" w:rsidP="000A2BD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044E4BB" w14:textId="2EED7880" w:rsidR="001E6B16" w:rsidRPr="00CD2BCB" w:rsidRDefault="001E6B16" w:rsidP="001E6B1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CD2BCB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340F55">
        <w:rPr>
          <w:rFonts w:ascii="Times New Roman" w:hAnsi="Times New Roman" w:cs="Times New Roman"/>
          <w:b/>
          <w:bCs/>
          <w:sz w:val="28"/>
          <w:szCs w:val="26"/>
        </w:rPr>
        <w:t>4</w:t>
      </w:r>
    </w:p>
    <w:p w14:paraId="1505889D" w14:textId="77777777" w:rsidR="00DA511C" w:rsidRPr="00CD2BCB" w:rsidRDefault="00DA511C" w:rsidP="00DA511C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  <w:rFonts w:asciiTheme="minorHAnsi" w:eastAsiaTheme="minorEastAsia" w:hAnsiTheme="minorHAnsi" w:cstheme="minorBidi"/>
        </w:rPr>
      </w:pPr>
      <w:r>
        <w:rPr>
          <w:rStyle w:val="fontstyle01"/>
        </w:rPr>
        <w:t xml:space="preserve">Rendre déterministe puis minimiser l’automate suivant :    </w:t>
      </w:r>
      <m:oMath>
        <m:r>
          <w:rPr>
            <w:rStyle w:val="fontstyle01"/>
            <w:rFonts w:ascii="Cambria Math" w:hAnsi="Cambria Math"/>
          </w:rPr>
          <m:t>A= (Q, Ʃ, δ, S, F)</m:t>
        </m:r>
      </m:oMath>
    </w:p>
    <w:p w14:paraId="10569D7E" w14:textId="77777777" w:rsidR="00DA511C" w:rsidRPr="00E2329D" w:rsidRDefault="00DA511C" w:rsidP="00DA511C">
      <w:pPr>
        <w:autoSpaceDE w:val="0"/>
        <w:autoSpaceDN w:val="0"/>
        <w:adjustRightInd w:val="0"/>
        <w:spacing w:after="0" w:line="276" w:lineRule="auto"/>
        <w:ind w:right="-567" w:hanging="426"/>
        <w:jc w:val="both"/>
        <w:rPr>
          <w:rStyle w:val="fontstyle01"/>
          <w:rFonts w:eastAsiaTheme="minorEastAsia"/>
        </w:rPr>
      </w:pPr>
      <m:oMathPara>
        <m:oMath>
          <m:r>
            <w:rPr>
              <w:rStyle w:val="fontstyle01"/>
              <w:rFonts w:ascii="Cambria Math" w:hAnsi="Cambria Math"/>
            </w:rPr>
            <m:t>=({q1, q2, q3, q4, q5}, {a, b}, {(q1, a, q2), (q2, a, q3), (q3, b, q4), (q4, a, q5), (q5, b, q4)},q1, {q4})</m:t>
          </m:r>
        </m:oMath>
      </m:oMathPara>
    </w:p>
    <w:p w14:paraId="65E4B5ED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Style w:val="fontstyle01"/>
          <w:rFonts w:eastAsiaTheme="minorEastAsia"/>
        </w:rPr>
      </w:pPr>
    </w:p>
    <w:p w14:paraId="1224260F" w14:textId="77777777" w:rsidR="00DA511C" w:rsidRPr="00CE0542" w:rsidRDefault="00DA511C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Style w:val="fontstyle01"/>
          <w:rFonts w:eastAsiaTheme="minorEastAsia"/>
          <w:color w:val="0070C0"/>
        </w:rPr>
      </w:pPr>
      <w:r w:rsidRPr="00CE0542">
        <w:rPr>
          <w:rStyle w:val="fontstyle01"/>
          <w:rFonts w:eastAsiaTheme="minorEastAsia"/>
          <w:color w:val="0070C0"/>
        </w:rPr>
        <w:t>L’automate est non déterministe parce qu’il est non complet (l’automate est no ambigu)</w:t>
      </w:r>
    </w:p>
    <w:p w14:paraId="0FD4C294" w14:textId="77777777" w:rsidR="00DA511C" w:rsidRPr="00CE0542" w:rsidRDefault="00DA511C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Style w:val="fontstyle01"/>
          <w:rFonts w:eastAsiaTheme="minorEastAsia"/>
          <w:color w:val="0070C0"/>
        </w:rPr>
      </w:pPr>
      <w:r w:rsidRPr="00CE0542">
        <w:rPr>
          <w:rStyle w:val="fontstyle01"/>
          <w:rFonts w:eastAsiaTheme="minorEastAsia"/>
          <w:color w:val="0070C0"/>
        </w:rPr>
        <w:t>Pour le rendre complet il suffit d’ajouter l’état puis ‘P’ et ajouter les transitions manquantes vers ‘P’.</w:t>
      </w:r>
    </w:p>
    <w:p w14:paraId="703952EC" w14:textId="77777777" w:rsidR="00DA511C" w:rsidRPr="00CE0542" w:rsidRDefault="00DA511C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Style w:val="fontstyle01"/>
          <w:rFonts w:eastAsiaTheme="minorEastAsia"/>
          <w:color w:val="0070C0"/>
        </w:rPr>
      </w:pPr>
      <w:r w:rsidRPr="00CE0542">
        <w:rPr>
          <w:rStyle w:val="fontstyle01"/>
          <w:rFonts w:eastAsiaTheme="minorEastAsia"/>
          <w:color w:val="0070C0"/>
        </w:rPr>
        <w:t xml:space="preserve">Donc ajouter les transitions suivantes : </w:t>
      </w:r>
    </w:p>
    <w:p w14:paraId="622F198C" w14:textId="77777777" w:rsidR="00DA511C" w:rsidRPr="002E2056" w:rsidRDefault="00000000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Style w:val="fontstyle01"/>
          <w:rFonts w:eastAsiaTheme="minorEastAsia"/>
          <w:color w:val="0070C0"/>
        </w:rPr>
      </w:pPr>
      <m:oMathPara>
        <m:oMath>
          <m:d>
            <m:dPr>
              <m:ctrlPr>
                <w:rPr>
                  <w:rStyle w:val="fontstyle01"/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color w:val="0070C0"/>
                </w:rPr>
                <m:t>q1, b, P</m:t>
              </m:r>
            </m:e>
          </m:d>
          <m:r>
            <w:rPr>
              <w:rStyle w:val="fontstyle01"/>
              <w:rFonts w:ascii="Cambria Math" w:hAnsi="Cambria Math"/>
              <w:color w:val="0070C0"/>
            </w:rPr>
            <m:t xml:space="preserve">, </m:t>
          </m:r>
          <m:d>
            <m:dPr>
              <m:ctrlPr>
                <w:rPr>
                  <w:rStyle w:val="fontstyle01"/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color w:val="0070C0"/>
                </w:rPr>
                <m:t>q2, b, qP</m:t>
              </m:r>
            </m:e>
          </m:d>
          <m:r>
            <w:rPr>
              <w:rStyle w:val="fontstyle01"/>
              <w:rFonts w:ascii="Cambria Math" w:hAnsi="Cambria Math"/>
              <w:color w:val="0070C0"/>
            </w:rPr>
            <m:t xml:space="preserve">, </m:t>
          </m:r>
          <m:d>
            <m:dPr>
              <m:ctrlPr>
                <w:rPr>
                  <w:rStyle w:val="fontstyle01"/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color w:val="0070C0"/>
                </w:rPr>
                <m:t>q3, a, P</m:t>
              </m:r>
            </m:e>
          </m:d>
          <m:r>
            <w:rPr>
              <w:rStyle w:val="fontstyle01"/>
              <w:rFonts w:ascii="Cambria Math" w:hAnsi="Cambria Math"/>
              <w:color w:val="0070C0"/>
            </w:rPr>
            <m:t xml:space="preserve">, </m:t>
          </m:r>
          <m:d>
            <m:dPr>
              <m:ctrlPr>
                <w:rPr>
                  <w:rStyle w:val="fontstyle01"/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color w:val="0070C0"/>
                </w:rPr>
                <m:t>q4, b, P</m:t>
              </m:r>
            </m:e>
          </m:d>
          <m:r>
            <w:rPr>
              <w:rStyle w:val="fontstyle01"/>
              <w:rFonts w:ascii="Cambria Math" w:hAnsi="Cambria Math"/>
              <w:color w:val="0070C0"/>
            </w:rPr>
            <m:t xml:space="preserve">, </m:t>
          </m:r>
          <m:d>
            <m:dPr>
              <m:ctrlPr>
                <w:rPr>
                  <w:rStyle w:val="fontstyle01"/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hAnsi="Cambria Math"/>
                  <w:color w:val="0070C0"/>
                </w:rPr>
                <m:t>q5, a, P</m:t>
              </m:r>
            </m:e>
          </m:d>
          <m:r>
            <w:rPr>
              <w:rStyle w:val="fontstyle01"/>
              <w:rFonts w:ascii="Cambria Math" w:eastAsiaTheme="minorEastAsia" w:hAnsi="Cambria Math"/>
              <w:color w:val="0070C0"/>
            </w:rPr>
            <m:t xml:space="preserve">, </m:t>
          </m:r>
          <m:d>
            <m:dPr>
              <m:ctrlPr>
                <w:rPr>
                  <w:rStyle w:val="fontstyle01"/>
                  <w:rFonts w:ascii="Cambria Math" w:eastAsiaTheme="minorEastAsia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eastAsiaTheme="minorEastAsia" w:hAnsi="Cambria Math"/>
                  <w:color w:val="0070C0"/>
                </w:rPr>
                <m:t>P,a,P</m:t>
              </m:r>
            </m:e>
          </m:d>
          <m:r>
            <w:rPr>
              <w:rStyle w:val="fontstyle01"/>
              <w:rFonts w:ascii="Cambria Math" w:eastAsiaTheme="minorEastAsia" w:hAnsi="Cambria Math"/>
              <w:color w:val="0070C0"/>
            </w:rPr>
            <m:t xml:space="preserve">, </m:t>
          </m:r>
          <m:d>
            <m:dPr>
              <m:ctrlPr>
                <w:rPr>
                  <w:rStyle w:val="fontstyle01"/>
                  <w:rFonts w:ascii="Cambria Math" w:eastAsiaTheme="minorEastAsia" w:hAnsi="Cambria Math"/>
                  <w:i/>
                  <w:color w:val="0070C0"/>
                </w:rPr>
              </m:ctrlPr>
            </m:dPr>
            <m:e>
              <m:r>
                <w:rPr>
                  <w:rStyle w:val="fontstyle01"/>
                  <w:rFonts w:ascii="Cambria Math" w:eastAsiaTheme="minorEastAsia" w:hAnsi="Cambria Math"/>
                  <w:color w:val="0070C0"/>
                </w:rPr>
                <m:t>P,b,P</m:t>
              </m:r>
            </m:e>
          </m:d>
          <m:r>
            <w:rPr>
              <w:rStyle w:val="fontstyle01"/>
              <w:rFonts w:ascii="Cambria Math" w:eastAsiaTheme="minorEastAsia" w:hAnsi="Cambria Math"/>
              <w:color w:val="0070C0"/>
            </w:rPr>
            <m:t>, (P,c,P)</m:t>
          </m:r>
        </m:oMath>
      </m:oMathPara>
    </w:p>
    <w:p w14:paraId="43F40CC4" w14:textId="77777777" w:rsidR="00DA511C" w:rsidRPr="002E2056" w:rsidRDefault="00DA511C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Style w:val="fontstyle01"/>
          <w:rFonts w:eastAsiaTheme="minorEastAsia"/>
          <w:color w:val="0070C0"/>
        </w:rPr>
      </w:pPr>
    </w:p>
    <w:p w14:paraId="049A8D2E" w14:textId="77777777" w:rsidR="00DA511C" w:rsidRPr="00CE0542" w:rsidRDefault="00DA511C" w:rsidP="00DA511C">
      <w:pPr>
        <w:autoSpaceDE w:val="0"/>
        <w:autoSpaceDN w:val="0"/>
        <w:adjustRightInd w:val="0"/>
        <w:spacing w:after="0" w:line="276" w:lineRule="auto"/>
        <w:ind w:right="-567"/>
        <w:jc w:val="both"/>
        <w:rPr>
          <w:rFonts w:ascii="Times New Roman" w:eastAsiaTheme="minorEastAsia" w:hAnsi="Times New Roman" w:cs="Times New Roman"/>
          <w:color w:val="0070C0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0070C0"/>
          <w:sz w:val="24"/>
          <w:szCs w:val="24"/>
          <w:lang w:eastAsia="fr-FR"/>
        </w:rPr>
        <w:lastRenderedPageBreak/>
        <w:drawing>
          <wp:inline distT="0" distB="0" distL="0" distR="0" wp14:anchorId="429042FE" wp14:editId="3366D787">
            <wp:extent cx="3715789" cy="4434485"/>
            <wp:effectExtent l="0" t="0" r="0" b="4445"/>
            <wp:docPr id="17718526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711" cy="444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C63F" w14:textId="77777777" w:rsidR="00DA511C" w:rsidRDefault="00DA511C" w:rsidP="00DA511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3FF9CB69" w14:textId="77777777" w:rsidR="000F746F" w:rsidRDefault="000F746F" w:rsidP="001E6B16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  <w:rFonts w:eastAsiaTheme="minorEastAsia"/>
        </w:rPr>
      </w:pPr>
    </w:p>
    <w:p w14:paraId="120A9E38" w14:textId="05494DBE" w:rsidR="00676BCE" w:rsidRPr="005043D1" w:rsidRDefault="00676BCE" w:rsidP="001E6B1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5043D1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132388">
        <w:rPr>
          <w:rFonts w:ascii="Times New Roman" w:hAnsi="Times New Roman" w:cs="Times New Roman"/>
          <w:b/>
          <w:bCs/>
          <w:sz w:val="28"/>
          <w:szCs w:val="26"/>
        </w:rPr>
        <w:t>5</w:t>
      </w:r>
    </w:p>
    <w:p w14:paraId="10053059" w14:textId="75E9D01F" w:rsidR="0024166C" w:rsidRDefault="0024166C" w:rsidP="0024166C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</w:rPr>
      </w:pPr>
      <w:r>
        <w:rPr>
          <w:rStyle w:val="fontstyle01"/>
        </w:rPr>
        <w:t>En appliquant les algorithmes nécessaires, donner l’automate a états fini déterministe minimal</w:t>
      </w:r>
      <w:r>
        <w:rPr>
          <w:color w:val="000000"/>
        </w:rPr>
        <w:br/>
      </w:r>
      <w:r>
        <w:rPr>
          <w:rStyle w:val="fontstyle01"/>
        </w:rPr>
        <w:t xml:space="preserve">correspondant </w:t>
      </w:r>
      <w:r w:rsidR="00F627FD">
        <w:rPr>
          <w:rStyle w:val="fontstyle01"/>
        </w:rPr>
        <w:t>à</w:t>
      </w:r>
      <w:r>
        <w:rPr>
          <w:rStyle w:val="fontstyle01"/>
        </w:rPr>
        <w:t xml:space="preserve"> l’automate a états finis non déterministe suivant :</w:t>
      </w:r>
    </w:p>
    <w:p w14:paraId="321C7BE9" w14:textId="77777777" w:rsidR="0024166C" w:rsidRDefault="0024166C" w:rsidP="0024166C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fr-FR"/>
        </w:rPr>
        <w:drawing>
          <wp:inline distT="0" distB="0" distL="0" distR="0" wp14:anchorId="1F19A2D3" wp14:editId="35884561">
            <wp:extent cx="2851265" cy="1681193"/>
            <wp:effectExtent l="0" t="0" r="6350" b="0"/>
            <wp:docPr id="108207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83" cy="170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569F" w14:textId="77777777" w:rsidR="0024166C" w:rsidRDefault="0024166C" w:rsidP="0024166C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fr-FR"/>
        </w:rPr>
        <w:lastRenderedPageBreak/>
        <w:drawing>
          <wp:inline distT="0" distB="0" distL="0" distR="0" wp14:anchorId="47DA7414" wp14:editId="22A3F4F1">
            <wp:extent cx="3781828" cy="3973484"/>
            <wp:effectExtent l="0" t="0" r="9525" b="8255"/>
            <wp:docPr id="161099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33" cy="402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C790" w14:textId="77777777" w:rsidR="0024166C" w:rsidRDefault="0024166C" w:rsidP="0024166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24166C" w:rsidSect="009E2430">
      <w:type w:val="continuous"/>
      <w:pgSz w:w="11906" w:h="16838"/>
      <w:pgMar w:top="1417" w:right="1274" w:bottom="993" w:left="1134" w:header="708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7629" w14:textId="77777777" w:rsidR="00A91164" w:rsidRDefault="00A91164" w:rsidP="003C7A86">
      <w:pPr>
        <w:spacing w:after="0" w:line="240" w:lineRule="auto"/>
      </w:pPr>
      <w:r>
        <w:separator/>
      </w:r>
    </w:p>
  </w:endnote>
  <w:endnote w:type="continuationSeparator" w:id="0">
    <w:p w14:paraId="37D025FA" w14:textId="77777777" w:rsidR="00A91164" w:rsidRDefault="00A91164" w:rsidP="003C7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205083"/>
      <w:docPartObj>
        <w:docPartGallery w:val="Page Numbers (Bottom of Page)"/>
        <w:docPartUnique/>
      </w:docPartObj>
    </w:sdtPr>
    <w:sdtContent>
      <w:p w14:paraId="1144BAE7" w14:textId="53E15A33" w:rsidR="003C7A86" w:rsidRDefault="003C7A8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7608">
          <w:rPr>
            <w:noProof/>
          </w:rPr>
          <w:t>3</w:t>
        </w:r>
        <w:r>
          <w:fldChar w:fldCharType="end"/>
        </w:r>
      </w:p>
    </w:sdtContent>
  </w:sdt>
  <w:p w14:paraId="14C2F395" w14:textId="77777777" w:rsidR="003C7A86" w:rsidRDefault="003C7A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132F" w14:textId="77777777" w:rsidR="00A91164" w:rsidRDefault="00A91164" w:rsidP="003C7A86">
      <w:pPr>
        <w:spacing w:after="0" w:line="240" w:lineRule="auto"/>
      </w:pPr>
      <w:r>
        <w:separator/>
      </w:r>
    </w:p>
  </w:footnote>
  <w:footnote w:type="continuationSeparator" w:id="0">
    <w:p w14:paraId="57F54253" w14:textId="77777777" w:rsidR="00A91164" w:rsidRDefault="00A91164" w:rsidP="003C7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7B8"/>
    <w:multiLevelType w:val="hybridMultilevel"/>
    <w:tmpl w:val="C57A5F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7514C"/>
    <w:multiLevelType w:val="hybridMultilevel"/>
    <w:tmpl w:val="1D5EF7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B07AB"/>
    <w:multiLevelType w:val="hybridMultilevel"/>
    <w:tmpl w:val="84CAD2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34CD8"/>
    <w:multiLevelType w:val="hybridMultilevel"/>
    <w:tmpl w:val="48EAB77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A178E1"/>
    <w:multiLevelType w:val="hybridMultilevel"/>
    <w:tmpl w:val="378A29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51A05"/>
    <w:multiLevelType w:val="hybridMultilevel"/>
    <w:tmpl w:val="00E21C56"/>
    <w:lvl w:ilvl="0" w:tplc="5CDE12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52196"/>
    <w:multiLevelType w:val="hybridMultilevel"/>
    <w:tmpl w:val="ED4AB302"/>
    <w:lvl w:ilvl="0" w:tplc="F3A8F85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18479E"/>
    <w:multiLevelType w:val="hybridMultilevel"/>
    <w:tmpl w:val="AB94FA4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70761D"/>
    <w:multiLevelType w:val="hybridMultilevel"/>
    <w:tmpl w:val="7754767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2E44FB"/>
    <w:multiLevelType w:val="hybridMultilevel"/>
    <w:tmpl w:val="3DEA952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784A0A"/>
    <w:multiLevelType w:val="hybridMultilevel"/>
    <w:tmpl w:val="6F7C6E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985EC2"/>
    <w:multiLevelType w:val="hybridMultilevel"/>
    <w:tmpl w:val="934A01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B547E"/>
    <w:multiLevelType w:val="hybridMultilevel"/>
    <w:tmpl w:val="45E6ED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D5FF3"/>
    <w:multiLevelType w:val="hybridMultilevel"/>
    <w:tmpl w:val="20F848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95E43"/>
    <w:multiLevelType w:val="hybridMultilevel"/>
    <w:tmpl w:val="C78CC3D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146981"/>
    <w:multiLevelType w:val="hybridMultilevel"/>
    <w:tmpl w:val="7E7A6A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8930835">
    <w:abstractNumId w:val="8"/>
  </w:num>
  <w:num w:numId="2" w16cid:durableId="2026855973">
    <w:abstractNumId w:val="1"/>
  </w:num>
  <w:num w:numId="3" w16cid:durableId="577666884">
    <w:abstractNumId w:val="11"/>
  </w:num>
  <w:num w:numId="4" w16cid:durableId="661739984">
    <w:abstractNumId w:val="15"/>
  </w:num>
  <w:num w:numId="5" w16cid:durableId="721027608">
    <w:abstractNumId w:val="0"/>
  </w:num>
  <w:num w:numId="6" w16cid:durableId="1621960793">
    <w:abstractNumId w:val="7"/>
  </w:num>
  <w:num w:numId="7" w16cid:durableId="844980811">
    <w:abstractNumId w:val="4"/>
  </w:num>
  <w:num w:numId="8" w16cid:durableId="683476430">
    <w:abstractNumId w:val="13"/>
  </w:num>
  <w:num w:numId="9" w16cid:durableId="1290554436">
    <w:abstractNumId w:val="10"/>
  </w:num>
  <w:num w:numId="10" w16cid:durableId="1453285854">
    <w:abstractNumId w:val="9"/>
  </w:num>
  <w:num w:numId="11" w16cid:durableId="849563445">
    <w:abstractNumId w:val="12"/>
  </w:num>
  <w:num w:numId="12" w16cid:durableId="1196774424">
    <w:abstractNumId w:val="14"/>
  </w:num>
  <w:num w:numId="13" w16cid:durableId="1378554827">
    <w:abstractNumId w:val="2"/>
  </w:num>
  <w:num w:numId="14" w16cid:durableId="1491170702">
    <w:abstractNumId w:val="6"/>
  </w:num>
  <w:num w:numId="15" w16cid:durableId="515271652">
    <w:abstractNumId w:val="5"/>
  </w:num>
  <w:num w:numId="16" w16cid:durableId="665127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8B"/>
    <w:rsid w:val="00021A9E"/>
    <w:rsid w:val="00054835"/>
    <w:rsid w:val="000564FD"/>
    <w:rsid w:val="00081D7D"/>
    <w:rsid w:val="00082A9E"/>
    <w:rsid w:val="000912C2"/>
    <w:rsid w:val="000A2BDF"/>
    <w:rsid w:val="000A56B0"/>
    <w:rsid w:val="000E41F8"/>
    <w:rsid w:val="000F06EB"/>
    <w:rsid w:val="000F1363"/>
    <w:rsid w:val="000F746F"/>
    <w:rsid w:val="0010047A"/>
    <w:rsid w:val="00103E7B"/>
    <w:rsid w:val="001106DC"/>
    <w:rsid w:val="00132388"/>
    <w:rsid w:val="00143EAD"/>
    <w:rsid w:val="0016085D"/>
    <w:rsid w:val="00184DBC"/>
    <w:rsid w:val="0019480C"/>
    <w:rsid w:val="001A01F0"/>
    <w:rsid w:val="001B56E6"/>
    <w:rsid w:val="001E6B16"/>
    <w:rsid w:val="001F0CD4"/>
    <w:rsid w:val="001F5309"/>
    <w:rsid w:val="0024166C"/>
    <w:rsid w:val="00250BB5"/>
    <w:rsid w:val="00314A98"/>
    <w:rsid w:val="00340F55"/>
    <w:rsid w:val="00370E05"/>
    <w:rsid w:val="003A5612"/>
    <w:rsid w:val="003C7A86"/>
    <w:rsid w:val="0040289A"/>
    <w:rsid w:val="00410DD3"/>
    <w:rsid w:val="00431CAD"/>
    <w:rsid w:val="004325BE"/>
    <w:rsid w:val="004708B1"/>
    <w:rsid w:val="00471F01"/>
    <w:rsid w:val="004760A7"/>
    <w:rsid w:val="00477608"/>
    <w:rsid w:val="004900B4"/>
    <w:rsid w:val="00490F53"/>
    <w:rsid w:val="004B156B"/>
    <w:rsid w:val="004B63F2"/>
    <w:rsid w:val="004D37A2"/>
    <w:rsid w:val="004E088C"/>
    <w:rsid w:val="004E51F5"/>
    <w:rsid w:val="005043D1"/>
    <w:rsid w:val="0053579E"/>
    <w:rsid w:val="0059191B"/>
    <w:rsid w:val="005938A9"/>
    <w:rsid w:val="005B470F"/>
    <w:rsid w:val="005C0C58"/>
    <w:rsid w:val="005F0229"/>
    <w:rsid w:val="00605CF2"/>
    <w:rsid w:val="0062204D"/>
    <w:rsid w:val="006225B8"/>
    <w:rsid w:val="00642FB6"/>
    <w:rsid w:val="00650C5D"/>
    <w:rsid w:val="006568C0"/>
    <w:rsid w:val="00672014"/>
    <w:rsid w:val="00676BCE"/>
    <w:rsid w:val="00680720"/>
    <w:rsid w:val="0069178B"/>
    <w:rsid w:val="006A3B57"/>
    <w:rsid w:val="006B431F"/>
    <w:rsid w:val="006C4342"/>
    <w:rsid w:val="006D3BD9"/>
    <w:rsid w:val="006E0C0E"/>
    <w:rsid w:val="006E1136"/>
    <w:rsid w:val="006E627C"/>
    <w:rsid w:val="006F0A5A"/>
    <w:rsid w:val="00701CA5"/>
    <w:rsid w:val="007043EE"/>
    <w:rsid w:val="007107E4"/>
    <w:rsid w:val="00724369"/>
    <w:rsid w:val="00737EFC"/>
    <w:rsid w:val="0075171B"/>
    <w:rsid w:val="00755C0C"/>
    <w:rsid w:val="00761A2D"/>
    <w:rsid w:val="00763AE9"/>
    <w:rsid w:val="00771596"/>
    <w:rsid w:val="0079517A"/>
    <w:rsid w:val="007A2D41"/>
    <w:rsid w:val="007A7613"/>
    <w:rsid w:val="007C3934"/>
    <w:rsid w:val="007E01A6"/>
    <w:rsid w:val="00806CF4"/>
    <w:rsid w:val="0083719E"/>
    <w:rsid w:val="008661B4"/>
    <w:rsid w:val="008676D6"/>
    <w:rsid w:val="00893B1C"/>
    <w:rsid w:val="008B1DCD"/>
    <w:rsid w:val="008D6604"/>
    <w:rsid w:val="008E5E84"/>
    <w:rsid w:val="008F646E"/>
    <w:rsid w:val="009157A9"/>
    <w:rsid w:val="00917366"/>
    <w:rsid w:val="00923DE9"/>
    <w:rsid w:val="00945C66"/>
    <w:rsid w:val="009531C2"/>
    <w:rsid w:val="00991BD1"/>
    <w:rsid w:val="009940E8"/>
    <w:rsid w:val="009B484B"/>
    <w:rsid w:val="009C4F3A"/>
    <w:rsid w:val="009C66BB"/>
    <w:rsid w:val="009D04C9"/>
    <w:rsid w:val="009D172F"/>
    <w:rsid w:val="009E2430"/>
    <w:rsid w:val="009F7373"/>
    <w:rsid w:val="00A05E07"/>
    <w:rsid w:val="00A15965"/>
    <w:rsid w:val="00A27CFE"/>
    <w:rsid w:val="00A303D8"/>
    <w:rsid w:val="00A35780"/>
    <w:rsid w:val="00A40A97"/>
    <w:rsid w:val="00A41292"/>
    <w:rsid w:val="00A4551F"/>
    <w:rsid w:val="00A65126"/>
    <w:rsid w:val="00A848BA"/>
    <w:rsid w:val="00A91164"/>
    <w:rsid w:val="00A926E0"/>
    <w:rsid w:val="00AA0E68"/>
    <w:rsid w:val="00AA5791"/>
    <w:rsid w:val="00AA5CB5"/>
    <w:rsid w:val="00AC5E1D"/>
    <w:rsid w:val="00AF6794"/>
    <w:rsid w:val="00B17321"/>
    <w:rsid w:val="00B43715"/>
    <w:rsid w:val="00B46A43"/>
    <w:rsid w:val="00BA1909"/>
    <w:rsid w:val="00BE157B"/>
    <w:rsid w:val="00BE4207"/>
    <w:rsid w:val="00C03AE7"/>
    <w:rsid w:val="00C045E2"/>
    <w:rsid w:val="00C6696C"/>
    <w:rsid w:val="00C70E37"/>
    <w:rsid w:val="00C8338C"/>
    <w:rsid w:val="00CA11B4"/>
    <w:rsid w:val="00CE1672"/>
    <w:rsid w:val="00D12670"/>
    <w:rsid w:val="00D246AE"/>
    <w:rsid w:val="00D325EE"/>
    <w:rsid w:val="00DA511C"/>
    <w:rsid w:val="00DC7C28"/>
    <w:rsid w:val="00DD167E"/>
    <w:rsid w:val="00E02C55"/>
    <w:rsid w:val="00E74E54"/>
    <w:rsid w:val="00E91DB7"/>
    <w:rsid w:val="00F36CF9"/>
    <w:rsid w:val="00F627FD"/>
    <w:rsid w:val="00F927E5"/>
    <w:rsid w:val="00FA717C"/>
    <w:rsid w:val="00FE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357A7"/>
  <w15:docId w15:val="{4A9BB146-A127-43F0-ABDB-009B5617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48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C7A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7A86"/>
  </w:style>
  <w:style w:type="paragraph" w:styleId="Pieddepage">
    <w:name w:val="footer"/>
    <w:basedOn w:val="Normal"/>
    <w:link w:val="PieddepageCar"/>
    <w:uiPriority w:val="99"/>
    <w:unhideWhenUsed/>
    <w:rsid w:val="003C7A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7A86"/>
  </w:style>
  <w:style w:type="paragraph" w:styleId="NormalWeb">
    <w:name w:val="Normal (Web)"/>
    <w:basedOn w:val="Normal"/>
    <w:uiPriority w:val="99"/>
    <w:semiHidden/>
    <w:unhideWhenUsed/>
    <w:rsid w:val="00A1596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A56B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5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5CF2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CA11B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CA11B4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fontstyle31">
    <w:name w:val="fontstyle31"/>
    <w:basedOn w:val="Policepardfaut"/>
    <w:rsid w:val="00CA11B4"/>
    <w:rPr>
      <w:rFonts w:ascii="Cambria Math" w:hAnsi="Cambria Math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Lenovo</cp:lastModifiedBy>
  <cp:revision>4</cp:revision>
  <cp:lastPrinted>2023-07-20T17:35:00Z</cp:lastPrinted>
  <dcterms:created xsi:type="dcterms:W3CDTF">2026-04-25T11:32:00Z</dcterms:created>
  <dcterms:modified xsi:type="dcterms:W3CDTF">2026-04-25T11:33:00Z</dcterms:modified>
</cp:coreProperties>
</file>