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3A6C3" w14:textId="77777777" w:rsidR="000B719B" w:rsidRPr="000B719B" w:rsidRDefault="000B719B" w:rsidP="000B719B"/>
    <w:p w14:paraId="2781682C" w14:textId="4CBF2A93" w:rsidR="000B719B" w:rsidRPr="00020F3A" w:rsidRDefault="000B719B" w:rsidP="000B719B">
      <w:pPr>
        <w:rPr>
          <w:b/>
          <w:bCs/>
          <w:u w:val="single"/>
        </w:rPr>
      </w:pPr>
      <w:r w:rsidRPr="00020F3A">
        <w:rPr>
          <w:b/>
          <w:bCs/>
          <w:sz w:val="44"/>
          <w:szCs w:val="44"/>
        </w:rPr>
        <w:t xml:space="preserve"> </w:t>
      </w:r>
      <w:bookmarkStart w:id="0" w:name="_Hlk197282082"/>
      <w:r w:rsidRPr="00020F3A">
        <w:rPr>
          <w:b/>
          <w:bCs/>
          <w:u w:val="single"/>
        </w:rPr>
        <w:t xml:space="preserve">Techniques de Communication </w:t>
      </w:r>
      <w:r w:rsidR="00953B43" w:rsidRPr="00020F3A">
        <w:rPr>
          <w:b/>
          <w:bCs/>
          <w:u w:val="single"/>
        </w:rPr>
        <w:tab/>
      </w:r>
      <w:r w:rsidR="00953B43" w:rsidRPr="00020F3A">
        <w:rPr>
          <w:b/>
          <w:bCs/>
          <w:u w:val="single"/>
        </w:rPr>
        <w:tab/>
      </w:r>
      <w:r w:rsidR="001727B9" w:rsidRPr="00020F3A">
        <w:rPr>
          <w:b/>
          <w:bCs/>
          <w:u w:val="single"/>
        </w:rPr>
        <w:t xml:space="preserve">                                                          </w:t>
      </w:r>
      <w:r w:rsidR="00953B43" w:rsidRPr="00020F3A">
        <w:rPr>
          <w:b/>
          <w:bCs/>
          <w:u w:val="single"/>
        </w:rPr>
        <w:t xml:space="preserve">   ING -J – 3</w:t>
      </w:r>
      <w:r w:rsidR="001727B9" w:rsidRPr="00020F3A">
        <w:rPr>
          <w:b/>
          <w:bCs/>
          <w:u w:val="single"/>
        </w:rPr>
        <w:t xml:space="preserve">  </w:t>
      </w:r>
      <w:r w:rsidR="00953B43" w:rsidRPr="00020F3A">
        <w:rPr>
          <w:b/>
          <w:bCs/>
          <w:u w:val="single"/>
        </w:rPr>
        <w:t xml:space="preserve"> SEM2</w:t>
      </w:r>
      <w:bookmarkEnd w:id="0"/>
    </w:p>
    <w:p w14:paraId="50756346" w14:textId="77777777" w:rsidR="000B719B" w:rsidRPr="000B719B" w:rsidRDefault="000B719B" w:rsidP="000B719B">
      <w:pPr>
        <w:rPr>
          <w:sz w:val="36"/>
          <w:szCs w:val="36"/>
        </w:rPr>
      </w:pPr>
    </w:p>
    <w:p w14:paraId="426E5FA7" w14:textId="61EA23F2" w:rsidR="000B719B" w:rsidRDefault="000B719B" w:rsidP="000B719B">
      <w:pPr>
        <w:rPr>
          <w:b/>
          <w:bCs/>
          <w:sz w:val="36"/>
          <w:szCs w:val="36"/>
        </w:rPr>
      </w:pPr>
      <w:r w:rsidRPr="000B719B">
        <w:rPr>
          <w:sz w:val="36"/>
          <w:szCs w:val="36"/>
        </w:rPr>
        <w:t xml:space="preserve"> </w:t>
      </w:r>
      <w:r w:rsidRPr="000B719B">
        <w:rPr>
          <w:b/>
          <w:bCs/>
          <w:sz w:val="36"/>
          <w:szCs w:val="36"/>
        </w:rPr>
        <w:t xml:space="preserve">Partie I : Une communication </w:t>
      </w:r>
      <w:r w:rsidR="00496652">
        <w:rPr>
          <w:b/>
          <w:bCs/>
          <w:sz w:val="36"/>
          <w:szCs w:val="36"/>
        </w:rPr>
        <w:t>interpersonnelle</w:t>
      </w:r>
      <w:r w:rsidRPr="000B719B">
        <w:rPr>
          <w:b/>
          <w:bCs/>
          <w:sz w:val="36"/>
          <w:szCs w:val="36"/>
        </w:rPr>
        <w:t xml:space="preserve"> efficace </w:t>
      </w:r>
    </w:p>
    <w:p w14:paraId="205A9D85" w14:textId="77777777" w:rsidR="00496652" w:rsidRPr="00293F7B" w:rsidRDefault="00496652" w:rsidP="000B719B">
      <w:pPr>
        <w:rPr>
          <w:sz w:val="22"/>
          <w:szCs w:val="22"/>
        </w:rPr>
      </w:pPr>
    </w:p>
    <w:p w14:paraId="1F5860BD" w14:textId="77777777" w:rsidR="000B719B" w:rsidRPr="00293F7B" w:rsidRDefault="000B719B" w:rsidP="000B719B">
      <w:pPr>
        <w:rPr>
          <w:sz w:val="22"/>
          <w:szCs w:val="22"/>
        </w:rPr>
      </w:pPr>
      <w:r w:rsidRPr="00293F7B">
        <w:rPr>
          <w:sz w:val="22"/>
          <w:szCs w:val="22"/>
        </w:rPr>
        <w:t xml:space="preserve">La communication relationnelle efficace est un processus de transmission d'informations, de pensées, de sentiments et d'idées entre deux personnes ou plus, dans le but de développer, maintenir ou améliorer une relation mutuelle. Elle implique des éléments tels que la clarté dans les messages, une écoute active, l'empathie, la compréhension mutuelle et la résolution constructive des conflits. </w:t>
      </w:r>
    </w:p>
    <w:p w14:paraId="1C83E8B0" w14:textId="77777777" w:rsidR="000B719B" w:rsidRPr="00293F7B" w:rsidRDefault="000B719B" w:rsidP="000B719B">
      <w:pPr>
        <w:rPr>
          <w:sz w:val="22"/>
          <w:szCs w:val="22"/>
        </w:rPr>
      </w:pPr>
      <w:r w:rsidRPr="00293F7B">
        <w:rPr>
          <w:sz w:val="22"/>
          <w:szCs w:val="22"/>
        </w:rPr>
        <w:t xml:space="preserve">En utilisant ces compétences, les individus peuvent améliorer leurs relations et créer une communication harmonieuse et productive. </w:t>
      </w:r>
    </w:p>
    <w:p w14:paraId="0B8259FE" w14:textId="77777777" w:rsidR="000B719B" w:rsidRPr="000B719B" w:rsidRDefault="000B719B" w:rsidP="000B719B">
      <w:r w:rsidRPr="000B719B">
        <w:rPr>
          <w:b/>
          <w:bCs/>
          <w:sz w:val="32"/>
          <w:szCs w:val="32"/>
        </w:rPr>
        <w:t>I. La perception : élément clé pour la compréhension de soi et des autres</w:t>
      </w:r>
      <w:r w:rsidRPr="000B719B">
        <w:t xml:space="preserve"> </w:t>
      </w:r>
    </w:p>
    <w:p w14:paraId="22C325A4" w14:textId="77777777" w:rsidR="000B719B" w:rsidRPr="000B719B" w:rsidRDefault="000B719B" w:rsidP="000B719B"/>
    <w:p w14:paraId="3387B92E" w14:textId="77777777" w:rsidR="000B719B" w:rsidRPr="00293F7B" w:rsidRDefault="000B719B" w:rsidP="000B719B">
      <w:pPr>
        <w:rPr>
          <w:sz w:val="22"/>
          <w:szCs w:val="22"/>
        </w:rPr>
      </w:pPr>
      <w:r w:rsidRPr="00293F7B">
        <w:rPr>
          <w:sz w:val="22"/>
          <w:szCs w:val="22"/>
        </w:rPr>
        <w:t xml:space="preserve">Deux individus dans une même situation objective peuvent réagir différemment selon la façon dont ils perçoivent l’environnement. </w:t>
      </w:r>
    </w:p>
    <w:p w14:paraId="78D7E0D1" w14:textId="5975D6AD" w:rsidR="000B719B" w:rsidRPr="00293F7B" w:rsidRDefault="001603A5" w:rsidP="000B719B">
      <w:pPr>
        <w:rPr>
          <w:sz w:val="22"/>
          <w:szCs w:val="22"/>
        </w:rPr>
      </w:pPr>
      <w:r w:rsidRPr="00293F7B">
        <w:rPr>
          <w:sz w:val="22"/>
          <w:szCs w:val="22"/>
        </w:rPr>
        <w:t xml:space="preserve">Il y </w:t>
      </w:r>
      <w:r w:rsidR="000B719B" w:rsidRPr="00293F7B">
        <w:rPr>
          <w:sz w:val="22"/>
          <w:szCs w:val="22"/>
        </w:rPr>
        <w:t xml:space="preserve">a </w:t>
      </w:r>
      <w:r w:rsidR="000B719B" w:rsidRPr="00293F7B">
        <w:rPr>
          <w:b/>
          <w:bCs/>
          <w:i/>
          <w:iCs/>
          <w:sz w:val="22"/>
          <w:szCs w:val="22"/>
        </w:rPr>
        <w:t>Trois mécanismes</w:t>
      </w:r>
      <w:r w:rsidR="000B719B" w:rsidRPr="00293F7B">
        <w:rPr>
          <w:sz w:val="22"/>
          <w:szCs w:val="22"/>
        </w:rPr>
        <w:t xml:space="preserve"> qui permettent d’expliquer ces différences : </w:t>
      </w:r>
    </w:p>
    <w:p w14:paraId="0CD89A3B" w14:textId="77777777" w:rsidR="000B719B" w:rsidRPr="00293F7B" w:rsidRDefault="000B719B" w:rsidP="000B719B">
      <w:pPr>
        <w:rPr>
          <w:sz w:val="22"/>
          <w:szCs w:val="22"/>
        </w:rPr>
      </w:pPr>
      <w:r w:rsidRPr="00293F7B">
        <w:rPr>
          <w:sz w:val="22"/>
          <w:szCs w:val="22"/>
        </w:rPr>
        <w:t xml:space="preserve">• </w:t>
      </w:r>
      <w:r w:rsidRPr="00293F7B">
        <w:rPr>
          <w:b/>
          <w:bCs/>
          <w:i/>
          <w:iCs/>
          <w:sz w:val="22"/>
          <w:szCs w:val="22"/>
        </w:rPr>
        <w:t>L’attention sélective</w:t>
      </w:r>
      <w:r w:rsidRPr="00293F7B">
        <w:rPr>
          <w:b/>
          <w:bCs/>
          <w:sz w:val="22"/>
          <w:szCs w:val="22"/>
        </w:rPr>
        <w:t xml:space="preserve"> : </w:t>
      </w:r>
      <w:r w:rsidRPr="00293F7B">
        <w:rPr>
          <w:sz w:val="22"/>
          <w:szCs w:val="22"/>
        </w:rPr>
        <w:t xml:space="preserve">prêter attention aux messages en accord avec ses attitudes et ses croyances </w:t>
      </w:r>
    </w:p>
    <w:p w14:paraId="6CA176EA" w14:textId="77777777" w:rsidR="000B719B" w:rsidRPr="00293F7B" w:rsidRDefault="000B719B" w:rsidP="000B719B">
      <w:pPr>
        <w:rPr>
          <w:sz w:val="22"/>
          <w:szCs w:val="22"/>
        </w:rPr>
      </w:pPr>
      <w:r w:rsidRPr="00293F7B">
        <w:rPr>
          <w:sz w:val="22"/>
          <w:szCs w:val="22"/>
        </w:rPr>
        <w:t xml:space="preserve">• </w:t>
      </w:r>
      <w:r w:rsidRPr="00293F7B">
        <w:rPr>
          <w:b/>
          <w:bCs/>
          <w:i/>
          <w:iCs/>
          <w:sz w:val="22"/>
          <w:szCs w:val="22"/>
        </w:rPr>
        <w:t>La distorsion sélective</w:t>
      </w:r>
      <w:r w:rsidRPr="00293F7B">
        <w:rPr>
          <w:b/>
          <w:bCs/>
          <w:sz w:val="22"/>
          <w:szCs w:val="22"/>
        </w:rPr>
        <w:t xml:space="preserve"> : </w:t>
      </w:r>
      <w:r w:rsidRPr="00293F7B">
        <w:rPr>
          <w:sz w:val="22"/>
          <w:szCs w:val="22"/>
        </w:rPr>
        <w:t xml:space="preserve">le mécanisme qui pousse un individu à déformer l’information reçue afin de la rendre plus conforme à ses attentes </w:t>
      </w:r>
    </w:p>
    <w:p w14:paraId="22AD8DB7" w14:textId="327A3981" w:rsidR="000B719B" w:rsidRPr="00293F7B" w:rsidRDefault="000B719B" w:rsidP="000B719B">
      <w:pPr>
        <w:rPr>
          <w:sz w:val="22"/>
          <w:szCs w:val="22"/>
        </w:rPr>
      </w:pPr>
      <w:r w:rsidRPr="00293F7B">
        <w:rPr>
          <w:sz w:val="22"/>
          <w:szCs w:val="22"/>
        </w:rPr>
        <w:t xml:space="preserve">• </w:t>
      </w:r>
      <w:r w:rsidRPr="00293F7B">
        <w:rPr>
          <w:b/>
          <w:bCs/>
          <w:i/>
          <w:iCs/>
          <w:sz w:val="22"/>
          <w:szCs w:val="22"/>
        </w:rPr>
        <w:t>La rétention sélective</w:t>
      </w:r>
      <w:r w:rsidRPr="00293F7B">
        <w:rPr>
          <w:b/>
          <w:bCs/>
          <w:sz w:val="22"/>
          <w:szCs w:val="22"/>
        </w:rPr>
        <w:t xml:space="preserve"> : </w:t>
      </w:r>
      <w:r w:rsidRPr="00293F7B">
        <w:rPr>
          <w:sz w:val="22"/>
          <w:szCs w:val="22"/>
        </w:rPr>
        <w:t xml:space="preserve">retenir quelques messages plus que d’autres. </w:t>
      </w:r>
    </w:p>
    <w:p w14:paraId="772263AB" w14:textId="6A13FB00" w:rsidR="000B719B" w:rsidRPr="00293F7B" w:rsidRDefault="000B719B" w:rsidP="000B719B">
      <w:pPr>
        <w:rPr>
          <w:sz w:val="22"/>
          <w:szCs w:val="22"/>
        </w:rPr>
      </w:pPr>
      <w:r w:rsidRPr="00293F7B">
        <w:rPr>
          <w:sz w:val="22"/>
          <w:szCs w:val="22"/>
        </w:rPr>
        <w:t xml:space="preserve">Par ailleurs, les facteurs motivationnels (besoins, état affectif, expérience, vigilance perceptuelle, défense perceptuelle, adaptabilité,…) peuvent avoir un impact significatif sur la perception lors d'une communication relationnelle. Ils influencent la façon dont nous interprétons les messages et influent sur notre niveau d'attention et d'implication dans l'échange. </w:t>
      </w:r>
    </w:p>
    <w:p w14:paraId="62B14D49" w14:textId="4FB4681E" w:rsidR="00953B43" w:rsidRDefault="000B719B" w:rsidP="000B719B">
      <w:pPr>
        <w:rPr>
          <w:sz w:val="22"/>
          <w:szCs w:val="22"/>
        </w:rPr>
      </w:pPr>
      <w:r w:rsidRPr="00293F7B">
        <w:rPr>
          <w:sz w:val="22"/>
          <w:szCs w:val="22"/>
        </w:rPr>
        <w:t xml:space="preserve">De même, Le contexte joue un rôle essentiel dans la perception lors d'une communication relationnelle. Il fournit un cadre et une compréhension globale de la </w:t>
      </w:r>
      <w:r w:rsidR="00B433CC" w:rsidRPr="00B433CC">
        <w:rPr>
          <w:sz w:val="22"/>
          <w:szCs w:val="22"/>
        </w:rPr>
        <w:t>situation, peut même  influencer nos attentes et nos réactions émotionnelles.</w:t>
      </w:r>
    </w:p>
    <w:p w14:paraId="21004A57" w14:textId="77777777" w:rsidR="00B433CC" w:rsidRDefault="00B433CC" w:rsidP="000B719B">
      <w:pPr>
        <w:rPr>
          <w:sz w:val="22"/>
          <w:szCs w:val="22"/>
        </w:rPr>
      </w:pPr>
    </w:p>
    <w:p w14:paraId="6F3A972F" w14:textId="77777777" w:rsidR="00B433CC" w:rsidRPr="00293F7B" w:rsidRDefault="00B433CC" w:rsidP="000B719B">
      <w:pPr>
        <w:rPr>
          <w:sz w:val="22"/>
          <w:szCs w:val="22"/>
        </w:rPr>
      </w:pPr>
    </w:p>
    <w:p w14:paraId="54D44389" w14:textId="45419160" w:rsidR="00953B43" w:rsidRPr="00871720" w:rsidRDefault="00953B43" w:rsidP="00953B43">
      <w:pPr>
        <w:rPr>
          <w:b/>
          <w:bCs/>
        </w:rPr>
      </w:pPr>
      <w:r w:rsidRPr="00871720">
        <w:rPr>
          <w:b/>
          <w:bCs/>
          <w:u w:val="single"/>
        </w:rPr>
        <w:lastRenderedPageBreak/>
        <w:t xml:space="preserve">Techniques de Communication </w:t>
      </w:r>
      <w:r w:rsidRPr="00871720">
        <w:rPr>
          <w:b/>
          <w:bCs/>
          <w:u w:val="single"/>
        </w:rPr>
        <w:tab/>
      </w:r>
      <w:r w:rsidRPr="00871720">
        <w:rPr>
          <w:b/>
          <w:bCs/>
          <w:u w:val="single"/>
        </w:rPr>
        <w:tab/>
        <w:t xml:space="preserve">   </w:t>
      </w:r>
      <w:r w:rsidR="00871720">
        <w:rPr>
          <w:b/>
          <w:bCs/>
          <w:u w:val="single"/>
        </w:rPr>
        <w:t xml:space="preserve">                                               </w:t>
      </w:r>
      <w:r w:rsidRPr="00871720">
        <w:rPr>
          <w:b/>
          <w:bCs/>
          <w:u w:val="single"/>
        </w:rPr>
        <w:t xml:space="preserve">            ING -J – 3 SEM2</w:t>
      </w:r>
    </w:p>
    <w:p w14:paraId="10C991DD" w14:textId="6E341F1C" w:rsidR="000B719B" w:rsidRPr="00293F7B" w:rsidRDefault="000B719B" w:rsidP="000B719B">
      <w:pPr>
        <w:rPr>
          <w:sz w:val="22"/>
          <w:szCs w:val="22"/>
        </w:rPr>
      </w:pPr>
      <w:r w:rsidRPr="00293F7B">
        <w:rPr>
          <w:sz w:val="22"/>
          <w:szCs w:val="22"/>
        </w:rPr>
        <w:t xml:space="preserve">Ainsi, un contexte favorable peut favoriser une meilleure compréhension et une communication plus fluide, tandis qu'un contexte défavorable peut entraîner des malentendus et une communication moins efficace. </w:t>
      </w:r>
    </w:p>
    <w:p w14:paraId="56DF8D40" w14:textId="5DCBF87F" w:rsidR="00F723C8" w:rsidRDefault="00F723C8" w:rsidP="00871720">
      <w:pPr>
        <w:rPr>
          <w:sz w:val="22"/>
          <w:szCs w:val="22"/>
        </w:rPr>
      </w:pPr>
      <w:r w:rsidRPr="00293F7B">
        <w:rPr>
          <w:b/>
          <w:bCs/>
          <w:sz w:val="22"/>
          <w:szCs w:val="22"/>
        </w:rPr>
        <w:t xml:space="preserve">Voilà un tableau récapitulatif de ces </w:t>
      </w:r>
      <w:r w:rsidR="000B719B" w:rsidRPr="00293F7B">
        <w:rPr>
          <w:b/>
          <w:bCs/>
          <w:sz w:val="22"/>
          <w:szCs w:val="22"/>
        </w:rPr>
        <w:t>facteurs motivationnels</w:t>
      </w:r>
      <w:r w:rsidR="000B719B" w:rsidRPr="00293F7B">
        <w:rPr>
          <w:sz w:val="22"/>
          <w:szCs w:val="22"/>
        </w:rPr>
        <w:t xml:space="preserve"> </w:t>
      </w:r>
      <w:r w:rsidRPr="00293F7B">
        <w:rPr>
          <w:sz w:val="22"/>
          <w:szCs w:val="22"/>
        </w:rPr>
        <w:t xml:space="preserve">, ces </w:t>
      </w:r>
      <w:r w:rsidRPr="00293F7B">
        <w:rPr>
          <w:b/>
          <w:bCs/>
          <w:sz w:val="22"/>
          <w:szCs w:val="22"/>
        </w:rPr>
        <w:t>quatre facteurs clés</w:t>
      </w:r>
      <w:r w:rsidRPr="00293F7B">
        <w:rPr>
          <w:sz w:val="22"/>
          <w:szCs w:val="22"/>
        </w:rPr>
        <w:t xml:space="preserve"> : </w:t>
      </w:r>
      <w:r w:rsidRPr="00293F7B">
        <w:rPr>
          <w:b/>
          <w:bCs/>
          <w:sz w:val="22"/>
          <w:szCs w:val="22"/>
        </w:rPr>
        <w:t>état affectif, vigilance perceptuelle, défense perceptuelle</w:t>
      </w:r>
      <w:r w:rsidRPr="00293F7B">
        <w:rPr>
          <w:sz w:val="22"/>
          <w:szCs w:val="22"/>
        </w:rPr>
        <w:t xml:space="preserve"> et </w:t>
      </w:r>
      <w:r w:rsidRPr="00293F7B">
        <w:rPr>
          <w:b/>
          <w:bCs/>
          <w:sz w:val="22"/>
          <w:szCs w:val="22"/>
        </w:rPr>
        <w:t>adaptabilité</w:t>
      </w:r>
      <w:r w:rsidRPr="00293F7B">
        <w:rPr>
          <w:sz w:val="22"/>
          <w:szCs w:val="22"/>
        </w:rPr>
        <w:t xml:space="preserve"> qui </w:t>
      </w:r>
      <w:r w:rsidR="000B719B" w:rsidRPr="00293F7B">
        <w:rPr>
          <w:sz w:val="22"/>
          <w:szCs w:val="22"/>
        </w:rPr>
        <w:t>peuvent impacter la perception lors d'une communication relationnelle</w:t>
      </w:r>
      <w:r w:rsidR="000B719B" w:rsidRPr="00293F7B">
        <w:rPr>
          <w:b/>
          <w:bCs/>
          <w:sz w:val="22"/>
          <w:szCs w:val="22"/>
        </w:rPr>
        <w:t xml:space="preserve"> </w:t>
      </w:r>
      <w:r w:rsidR="000B719B" w:rsidRPr="00293F7B">
        <w:rPr>
          <w:sz w:val="22"/>
          <w:szCs w:val="22"/>
        </w:rPr>
        <w:t xml:space="preserve">vu qu’ils influencent la manière avec laquelle une personne </w:t>
      </w:r>
      <w:r w:rsidR="000B719B" w:rsidRPr="00293F7B">
        <w:rPr>
          <w:b/>
          <w:bCs/>
          <w:sz w:val="22"/>
          <w:szCs w:val="22"/>
        </w:rPr>
        <w:t>reçoit</w:t>
      </w:r>
      <w:r w:rsidR="00871720" w:rsidRPr="00293F7B">
        <w:rPr>
          <w:b/>
          <w:bCs/>
          <w:sz w:val="22"/>
          <w:szCs w:val="22"/>
        </w:rPr>
        <w:t xml:space="preserve"> et </w:t>
      </w:r>
      <w:r w:rsidR="000B719B" w:rsidRPr="00293F7B">
        <w:rPr>
          <w:b/>
          <w:bCs/>
          <w:sz w:val="22"/>
          <w:szCs w:val="22"/>
        </w:rPr>
        <w:t xml:space="preserve">interprète </w:t>
      </w:r>
      <w:r w:rsidR="000B719B" w:rsidRPr="00293F7B">
        <w:rPr>
          <w:sz w:val="22"/>
          <w:szCs w:val="22"/>
        </w:rPr>
        <w:t>l'information</w:t>
      </w:r>
      <w:r w:rsidR="00871720" w:rsidRPr="00293F7B">
        <w:rPr>
          <w:sz w:val="22"/>
          <w:szCs w:val="22"/>
        </w:rPr>
        <w:t>.</w:t>
      </w:r>
      <w:r w:rsidR="000B719B" w:rsidRPr="00293F7B">
        <w:rPr>
          <w:sz w:val="22"/>
          <w:szCs w:val="22"/>
        </w:rPr>
        <w:t xml:space="preserve"> </w:t>
      </w:r>
      <w:bookmarkStart w:id="1" w:name="_Hlk197278667"/>
    </w:p>
    <w:p w14:paraId="1720BA90" w14:textId="77777777" w:rsidR="00094957" w:rsidRPr="00293F7B" w:rsidRDefault="00094957" w:rsidP="00871720">
      <w:pPr>
        <w:rPr>
          <w:sz w:val="22"/>
          <w:szCs w:val="22"/>
        </w:rPr>
      </w:pPr>
    </w:p>
    <w:tbl>
      <w:tblPr>
        <w:tblStyle w:val="TableGrid"/>
        <w:tblW w:w="0" w:type="auto"/>
        <w:tblLook w:val="04A0" w:firstRow="1" w:lastRow="0" w:firstColumn="1" w:lastColumn="0" w:noHBand="0" w:noVBand="1"/>
      </w:tblPr>
      <w:tblGrid>
        <w:gridCol w:w="1561"/>
        <w:gridCol w:w="2267"/>
        <w:gridCol w:w="5234"/>
      </w:tblGrid>
      <w:tr w:rsidR="001727B9" w:rsidRPr="00293F7B" w14:paraId="66C99833" w14:textId="77777777" w:rsidTr="001727B9">
        <w:tc>
          <w:tcPr>
            <w:tcW w:w="1555" w:type="dxa"/>
          </w:tcPr>
          <w:p w14:paraId="2D6F16C9" w14:textId="77777777" w:rsidR="00094957" w:rsidRDefault="00094957" w:rsidP="001727B9">
            <w:pPr>
              <w:rPr>
                <w:b/>
                <w:bCs/>
                <w:sz w:val="22"/>
                <w:szCs w:val="22"/>
              </w:rPr>
            </w:pPr>
          </w:p>
          <w:p w14:paraId="6FCF7575" w14:textId="4A294CAB" w:rsidR="001727B9" w:rsidRPr="00293F7B" w:rsidRDefault="001727B9" w:rsidP="001727B9">
            <w:pPr>
              <w:rPr>
                <w:sz w:val="22"/>
                <w:szCs w:val="22"/>
              </w:rPr>
            </w:pPr>
            <w:r w:rsidRPr="00293F7B">
              <w:rPr>
                <w:b/>
                <w:bCs/>
                <w:sz w:val="22"/>
                <w:szCs w:val="22"/>
              </w:rPr>
              <w:t>Facteur</w:t>
            </w:r>
          </w:p>
          <w:p w14:paraId="7FB7AEE5" w14:textId="77777777" w:rsidR="001727B9" w:rsidRPr="00293F7B" w:rsidRDefault="001727B9" w:rsidP="00871720">
            <w:pPr>
              <w:rPr>
                <w:sz w:val="22"/>
                <w:szCs w:val="22"/>
              </w:rPr>
            </w:pPr>
          </w:p>
        </w:tc>
        <w:tc>
          <w:tcPr>
            <w:tcW w:w="2268" w:type="dxa"/>
          </w:tcPr>
          <w:p w14:paraId="72D3F5D1" w14:textId="77777777" w:rsidR="00094957" w:rsidRDefault="00094957" w:rsidP="001727B9">
            <w:pPr>
              <w:rPr>
                <w:b/>
                <w:bCs/>
                <w:sz w:val="22"/>
                <w:szCs w:val="22"/>
              </w:rPr>
            </w:pPr>
          </w:p>
          <w:p w14:paraId="7C8477AA" w14:textId="77777777" w:rsidR="001727B9" w:rsidRDefault="001727B9" w:rsidP="001727B9">
            <w:pPr>
              <w:rPr>
                <w:b/>
                <w:bCs/>
                <w:sz w:val="22"/>
                <w:szCs w:val="22"/>
              </w:rPr>
            </w:pPr>
            <w:r w:rsidRPr="00293F7B">
              <w:rPr>
                <w:b/>
                <w:bCs/>
                <w:sz w:val="22"/>
                <w:szCs w:val="22"/>
              </w:rPr>
              <w:t>Impact sur la perception</w:t>
            </w:r>
          </w:p>
          <w:p w14:paraId="44BD72A3" w14:textId="19C9EE9E" w:rsidR="00094957" w:rsidRPr="00293F7B" w:rsidRDefault="00094957" w:rsidP="001727B9">
            <w:pPr>
              <w:rPr>
                <w:sz w:val="22"/>
                <w:szCs w:val="22"/>
              </w:rPr>
            </w:pPr>
          </w:p>
        </w:tc>
        <w:tc>
          <w:tcPr>
            <w:tcW w:w="5239" w:type="dxa"/>
          </w:tcPr>
          <w:p w14:paraId="067CB903" w14:textId="77777777" w:rsidR="00094957" w:rsidRDefault="001727B9" w:rsidP="001727B9">
            <w:pPr>
              <w:rPr>
                <w:sz w:val="22"/>
                <w:szCs w:val="22"/>
              </w:rPr>
            </w:pPr>
            <w:r w:rsidRPr="00293F7B">
              <w:rPr>
                <w:sz w:val="22"/>
                <w:szCs w:val="22"/>
              </w:rPr>
              <w:t xml:space="preserve"> </w:t>
            </w:r>
          </w:p>
          <w:p w14:paraId="32E3C356" w14:textId="00EFB198" w:rsidR="001727B9" w:rsidRPr="00293F7B" w:rsidRDefault="001727B9" w:rsidP="001727B9">
            <w:pPr>
              <w:rPr>
                <w:sz w:val="22"/>
                <w:szCs w:val="22"/>
              </w:rPr>
            </w:pPr>
            <w:r w:rsidRPr="00293F7B">
              <w:rPr>
                <w:sz w:val="22"/>
                <w:szCs w:val="22"/>
              </w:rPr>
              <w:t xml:space="preserve"> </w:t>
            </w:r>
            <w:r w:rsidRPr="00293F7B">
              <w:rPr>
                <w:b/>
                <w:bCs/>
                <w:sz w:val="22"/>
                <w:szCs w:val="22"/>
              </w:rPr>
              <w:t>Exemple typique en entreprise</w:t>
            </w:r>
          </w:p>
        </w:tc>
      </w:tr>
      <w:tr w:rsidR="001727B9" w:rsidRPr="00293F7B" w14:paraId="1728EC37" w14:textId="77777777" w:rsidTr="001727B9">
        <w:tc>
          <w:tcPr>
            <w:tcW w:w="1555" w:type="dxa"/>
          </w:tcPr>
          <w:p w14:paraId="37CE1DC7" w14:textId="77777777" w:rsidR="001727B9" w:rsidRPr="00293F7B" w:rsidRDefault="001727B9" w:rsidP="00871720">
            <w:pPr>
              <w:rPr>
                <w:sz w:val="22"/>
                <w:szCs w:val="22"/>
              </w:rPr>
            </w:pPr>
          </w:p>
          <w:p w14:paraId="5EE0D430" w14:textId="7FF16F89" w:rsidR="001727B9" w:rsidRPr="00293F7B" w:rsidRDefault="001727B9" w:rsidP="001727B9">
            <w:pPr>
              <w:rPr>
                <w:sz w:val="22"/>
                <w:szCs w:val="22"/>
              </w:rPr>
            </w:pPr>
            <w:r w:rsidRPr="00293F7B">
              <w:rPr>
                <w:sz w:val="22"/>
                <w:szCs w:val="22"/>
              </w:rPr>
              <w:t>*</w:t>
            </w:r>
            <w:r w:rsidRPr="00293F7B">
              <w:rPr>
                <w:b/>
                <w:bCs/>
                <w:sz w:val="22"/>
                <w:szCs w:val="22"/>
              </w:rPr>
              <w:t>État affectif</w:t>
            </w:r>
          </w:p>
        </w:tc>
        <w:tc>
          <w:tcPr>
            <w:tcW w:w="2268" w:type="dxa"/>
          </w:tcPr>
          <w:p w14:paraId="03687C26" w14:textId="77777777" w:rsidR="001727B9" w:rsidRPr="00293F7B" w:rsidRDefault="001727B9" w:rsidP="00871720">
            <w:pPr>
              <w:rPr>
                <w:sz w:val="22"/>
                <w:szCs w:val="22"/>
              </w:rPr>
            </w:pPr>
          </w:p>
          <w:p w14:paraId="72391259" w14:textId="6A02AB0A" w:rsidR="001727B9" w:rsidRPr="00293F7B" w:rsidRDefault="001727B9" w:rsidP="00871720">
            <w:pPr>
              <w:rPr>
                <w:sz w:val="22"/>
                <w:szCs w:val="22"/>
              </w:rPr>
            </w:pPr>
            <w:r w:rsidRPr="00293F7B">
              <w:rPr>
                <w:sz w:val="22"/>
                <w:szCs w:val="22"/>
              </w:rPr>
              <w:t>Filtres émotionnels</w:t>
            </w:r>
          </w:p>
        </w:tc>
        <w:tc>
          <w:tcPr>
            <w:tcW w:w="5239" w:type="dxa"/>
          </w:tcPr>
          <w:p w14:paraId="018C359B" w14:textId="77777777" w:rsidR="001727B9" w:rsidRPr="00293F7B" w:rsidRDefault="001727B9" w:rsidP="00871720">
            <w:pPr>
              <w:rPr>
                <w:sz w:val="22"/>
                <w:szCs w:val="22"/>
              </w:rPr>
            </w:pPr>
          </w:p>
          <w:p w14:paraId="13B62E83" w14:textId="3FA23171" w:rsidR="001727B9" w:rsidRPr="00293F7B" w:rsidRDefault="001727B9" w:rsidP="00871720">
            <w:pPr>
              <w:rPr>
                <w:sz w:val="22"/>
                <w:szCs w:val="22"/>
              </w:rPr>
            </w:pPr>
            <w:r w:rsidRPr="00293F7B">
              <w:rPr>
                <w:sz w:val="22"/>
                <w:szCs w:val="22"/>
              </w:rPr>
              <w:t>Blocage des messages menaçants</w:t>
            </w:r>
          </w:p>
          <w:p w14:paraId="1281C32A" w14:textId="77777777" w:rsidR="001727B9" w:rsidRPr="00293F7B" w:rsidRDefault="001727B9" w:rsidP="00871720">
            <w:pPr>
              <w:rPr>
                <w:sz w:val="22"/>
                <w:szCs w:val="22"/>
              </w:rPr>
            </w:pPr>
          </w:p>
        </w:tc>
      </w:tr>
      <w:tr w:rsidR="001727B9" w:rsidRPr="00293F7B" w14:paraId="70A5D3E1" w14:textId="77777777" w:rsidTr="001727B9">
        <w:tc>
          <w:tcPr>
            <w:tcW w:w="1555" w:type="dxa"/>
          </w:tcPr>
          <w:p w14:paraId="0A861AAF" w14:textId="77777777" w:rsidR="00737DBB" w:rsidRDefault="00737DBB" w:rsidP="001727B9">
            <w:pPr>
              <w:rPr>
                <w:b/>
                <w:bCs/>
                <w:sz w:val="22"/>
                <w:szCs w:val="22"/>
              </w:rPr>
            </w:pPr>
          </w:p>
          <w:p w14:paraId="17FAB82C" w14:textId="4FF87AA6" w:rsidR="001727B9" w:rsidRPr="00293F7B" w:rsidRDefault="001727B9" w:rsidP="001727B9">
            <w:pPr>
              <w:rPr>
                <w:sz w:val="22"/>
                <w:szCs w:val="22"/>
              </w:rPr>
            </w:pPr>
            <w:r w:rsidRPr="00293F7B">
              <w:rPr>
                <w:b/>
                <w:bCs/>
                <w:sz w:val="22"/>
                <w:szCs w:val="22"/>
              </w:rPr>
              <w:t>* Vigilance perceptuelle</w:t>
            </w:r>
          </w:p>
        </w:tc>
        <w:tc>
          <w:tcPr>
            <w:tcW w:w="2268" w:type="dxa"/>
          </w:tcPr>
          <w:p w14:paraId="6A02A5B6" w14:textId="77777777" w:rsidR="00737DBB" w:rsidRDefault="00737DBB" w:rsidP="00871720">
            <w:pPr>
              <w:rPr>
                <w:sz w:val="22"/>
                <w:szCs w:val="22"/>
              </w:rPr>
            </w:pPr>
          </w:p>
          <w:p w14:paraId="6C69C144" w14:textId="55BA6006" w:rsidR="001727B9" w:rsidRPr="00293F7B" w:rsidRDefault="001727B9" w:rsidP="00871720">
            <w:pPr>
              <w:rPr>
                <w:sz w:val="22"/>
                <w:szCs w:val="22"/>
              </w:rPr>
            </w:pPr>
            <w:r w:rsidRPr="00293F7B">
              <w:rPr>
                <w:sz w:val="22"/>
                <w:szCs w:val="22"/>
              </w:rPr>
              <w:t>Capacité à détecter les signaux faibles/silence</w:t>
            </w:r>
          </w:p>
          <w:p w14:paraId="087840B0" w14:textId="77777777" w:rsidR="001727B9" w:rsidRPr="00293F7B" w:rsidRDefault="001727B9" w:rsidP="00871720">
            <w:pPr>
              <w:rPr>
                <w:sz w:val="22"/>
                <w:szCs w:val="22"/>
              </w:rPr>
            </w:pPr>
          </w:p>
        </w:tc>
        <w:tc>
          <w:tcPr>
            <w:tcW w:w="5239" w:type="dxa"/>
          </w:tcPr>
          <w:p w14:paraId="0F974F67" w14:textId="77777777" w:rsidR="001727B9" w:rsidRPr="00293F7B" w:rsidRDefault="001727B9" w:rsidP="00871720">
            <w:pPr>
              <w:rPr>
                <w:sz w:val="22"/>
                <w:szCs w:val="22"/>
              </w:rPr>
            </w:pPr>
          </w:p>
          <w:p w14:paraId="04855006" w14:textId="5A270DD9" w:rsidR="001727B9" w:rsidRPr="00293F7B" w:rsidRDefault="001727B9" w:rsidP="00871720">
            <w:pPr>
              <w:rPr>
                <w:sz w:val="22"/>
                <w:szCs w:val="22"/>
              </w:rPr>
            </w:pPr>
            <w:r w:rsidRPr="00293F7B">
              <w:rPr>
                <w:sz w:val="22"/>
                <w:szCs w:val="22"/>
              </w:rPr>
              <w:t>Un manager qui perçoit un malaise non verbal et réagit à temps/essaye de résoudre le problème</w:t>
            </w:r>
          </w:p>
          <w:p w14:paraId="0856451B" w14:textId="77777777" w:rsidR="001727B9" w:rsidRPr="00293F7B" w:rsidRDefault="001727B9" w:rsidP="00871720">
            <w:pPr>
              <w:rPr>
                <w:sz w:val="22"/>
                <w:szCs w:val="22"/>
              </w:rPr>
            </w:pPr>
          </w:p>
        </w:tc>
      </w:tr>
      <w:tr w:rsidR="001727B9" w:rsidRPr="00293F7B" w14:paraId="6ED5EEC9" w14:textId="77777777" w:rsidTr="001727B9">
        <w:tc>
          <w:tcPr>
            <w:tcW w:w="1555" w:type="dxa"/>
          </w:tcPr>
          <w:p w14:paraId="31B756F1" w14:textId="77777777" w:rsidR="001727B9" w:rsidRPr="00293F7B" w:rsidRDefault="001727B9" w:rsidP="00871720">
            <w:pPr>
              <w:rPr>
                <w:sz w:val="22"/>
                <w:szCs w:val="22"/>
              </w:rPr>
            </w:pPr>
          </w:p>
          <w:p w14:paraId="24BE4BFC" w14:textId="6D200C85" w:rsidR="001727B9" w:rsidRPr="00293F7B" w:rsidRDefault="001727B9" w:rsidP="001727B9">
            <w:pPr>
              <w:rPr>
                <w:sz w:val="22"/>
                <w:szCs w:val="22"/>
              </w:rPr>
            </w:pPr>
            <w:r w:rsidRPr="00293F7B">
              <w:rPr>
                <w:b/>
                <w:bCs/>
                <w:sz w:val="22"/>
                <w:szCs w:val="22"/>
              </w:rPr>
              <w:t>*Défense perceptuelle</w:t>
            </w:r>
          </w:p>
        </w:tc>
        <w:tc>
          <w:tcPr>
            <w:tcW w:w="2268" w:type="dxa"/>
          </w:tcPr>
          <w:p w14:paraId="1233B235" w14:textId="77777777" w:rsidR="001727B9" w:rsidRPr="00293F7B" w:rsidRDefault="001727B9" w:rsidP="00871720">
            <w:pPr>
              <w:rPr>
                <w:sz w:val="22"/>
                <w:szCs w:val="22"/>
              </w:rPr>
            </w:pPr>
          </w:p>
          <w:p w14:paraId="3375D618" w14:textId="3635205C" w:rsidR="001727B9" w:rsidRPr="00293F7B" w:rsidRDefault="001727B9" w:rsidP="00871720">
            <w:pPr>
              <w:rPr>
                <w:sz w:val="22"/>
                <w:szCs w:val="22"/>
              </w:rPr>
            </w:pPr>
            <w:r w:rsidRPr="00293F7B">
              <w:rPr>
                <w:sz w:val="22"/>
                <w:szCs w:val="22"/>
              </w:rPr>
              <w:t>Blocage des messages menaçants</w:t>
            </w:r>
          </w:p>
        </w:tc>
        <w:tc>
          <w:tcPr>
            <w:tcW w:w="5239" w:type="dxa"/>
          </w:tcPr>
          <w:p w14:paraId="1D06DE04" w14:textId="77777777" w:rsidR="001727B9" w:rsidRPr="00293F7B" w:rsidRDefault="001727B9" w:rsidP="00871720">
            <w:pPr>
              <w:rPr>
                <w:sz w:val="22"/>
                <w:szCs w:val="22"/>
              </w:rPr>
            </w:pPr>
          </w:p>
          <w:p w14:paraId="4192E56B" w14:textId="59763258" w:rsidR="001727B9" w:rsidRPr="00293F7B" w:rsidRDefault="001727B9" w:rsidP="00871720">
            <w:pPr>
              <w:rPr>
                <w:sz w:val="22"/>
                <w:szCs w:val="22"/>
              </w:rPr>
            </w:pPr>
            <w:r w:rsidRPr="00293F7B">
              <w:rPr>
                <w:sz w:val="22"/>
                <w:szCs w:val="22"/>
              </w:rPr>
              <w:t>Collaborateur qui rejette une critique fondée sur ses retards répétés aux réunions= affirmant que son manager le "stigmatise"</w:t>
            </w:r>
          </w:p>
          <w:p w14:paraId="4AA31E80" w14:textId="77777777" w:rsidR="001727B9" w:rsidRPr="00293F7B" w:rsidRDefault="001727B9" w:rsidP="00871720">
            <w:pPr>
              <w:rPr>
                <w:sz w:val="22"/>
                <w:szCs w:val="22"/>
              </w:rPr>
            </w:pPr>
          </w:p>
        </w:tc>
      </w:tr>
      <w:tr w:rsidR="001727B9" w:rsidRPr="00293F7B" w14:paraId="7605F0F0" w14:textId="77777777" w:rsidTr="00C7520C">
        <w:trPr>
          <w:trHeight w:val="3798"/>
        </w:trPr>
        <w:tc>
          <w:tcPr>
            <w:tcW w:w="1555" w:type="dxa"/>
          </w:tcPr>
          <w:p w14:paraId="6A334CB8" w14:textId="77777777" w:rsidR="001727B9" w:rsidRPr="00293F7B" w:rsidRDefault="001727B9" w:rsidP="00871720">
            <w:pPr>
              <w:rPr>
                <w:sz w:val="22"/>
                <w:szCs w:val="22"/>
              </w:rPr>
            </w:pPr>
          </w:p>
          <w:p w14:paraId="20369081" w14:textId="0C4B28F1" w:rsidR="001727B9" w:rsidRPr="00293F7B" w:rsidRDefault="001727B9" w:rsidP="001727B9">
            <w:pPr>
              <w:rPr>
                <w:sz w:val="22"/>
                <w:szCs w:val="22"/>
              </w:rPr>
            </w:pPr>
            <w:r w:rsidRPr="00293F7B">
              <w:rPr>
                <w:b/>
                <w:bCs/>
                <w:sz w:val="22"/>
                <w:szCs w:val="22"/>
              </w:rPr>
              <w:t>*Adaptabilité</w:t>
            </w:r>
          </w:p>
        </w:tc>
        <w:tc>
          <w:tcPr>
            <w:tcW w:w="2268" w:type="dxa"/>
          </w:tcPr>
          <w:p w14:paraId="473D33DF" w14:textId="77777777" w:rsidR="001727B9" w:rsidRPr="00293F7B" w:rsidRDefault="001727B9" w:rsidP="00871720">
            <w:pPr>
              <w:rPr>
                <w:sz w:val="22"/>
                <w:szCs w:val="22"/>
              </w:rPr>
            </w:pPr>
          </w:p>
          <w:p w14:paraId="68526586" w14:textId="28D80353" w:rsidR="001727B9" w:rsidRPr="00293F7B" w:rsidRDefault="001727B9" w:rsidP="00871720">
            <w:pPr>
              <w:rPr>
                <w:sz w:val="22"/>
                <w:szCs w:val="22"/>
              </w:rPr>
            </w:pPr>
            <w:r w:rsidRPr="00293F7B">
              <w:rPr>
                <w:sz w:val="22"/>
                <w:szCs w:val="22"/>
              </w:rPr>
              <w:t>Blocage des messages menaçants</w:t>
            </w:r>
          </w:p>
        </w:tc>
        <w:tc>
          <w:tcPr>
            <w:tcW w:w="5239" w:type="dxa"/>
          </w:tcPr>
          <w:p w14:paraId="0A81A8CF" w14:textId="77777777" w:rsidR="001727B9" w:rsidRPr="00293F7B" w:rsidRDefault="001727B9" w:rsidP="00C7520C">
            <w:pPr>
              <w:jc w:val="both"/>
              <w:rPr>
                <w:sz w:val="22"/>
                <w:szCs w:val="22"/>
              </w:rPr>
            </w:pPr>
          </w:p>
          <w:p w14:paraId="290C7537" w14:textId="77777777" w:rsidR="001727B9" w:rsidRPr="00293F7B" w:rsidRDefault="001727B9" w:rsidP="00C7520C">
            <w:pPr>
              <w:jc w:val="both"/>
              <w:rPr>
                <w:sz w:val="22"/>
                <w:szCs w:val="22"/>
              </w:rPr>
            </w:pPr>
            <w:r w:rsidRPr="00293F7B">
              <w:rPr>
                <w:sz w:val="22"/>
                <w:szCs w:val="22"/>
              </w:rPr>
              <w:t>Manager modulant son style selon le profil du collaborateur à chaque type de problème .</w:t>
            </w:r>
          </w:p>
          <w:p w14:paraId="469B10A0" w14:textId="5DF9862A" w:rsidR="001727B9" w:rsidRPr="00293F7B" w:rsidRDefault="001727B9" w:rsidP="00C7520C">
            <w:pPr>
              <w:jc w:val="both"/>
              <w:rPr>
                <w:sz w:val="22"/>
                <w:szCs w:val="22"/>
              </w:rPr>
            </w:pPr>
            <w:r w:rsidRPr="00293F7B">
              <w:rPr>
                <w:sz w:val="22"/>
                <w:szCs w:val="22"/>
              </w:rPr>
              <w:t>Une cheffe d’équipe sait que certains collaborateurs sont très sensibles à la reconnaissance, tandis que d’autres très rigoureux, préfèrent des consignes claires. Elle adapte ses retours : valorisation explicite pour les premiers, efficacité et précision pour les seconds. Cela améliore la réception des messages.</w:t>
            </w:r>
          </w:p>
          <w:p w14:paraId="2247CA44" w14:textId="77777777" w:rsidR="001727B9" w:rsidRPr="00293F7B" w:rsidRDefault="001727B9" w:rsidP="00871720">
            <w:pPr>
              <w:rPr>
                <w:sz w:val="22"/>
                <w:szCs w:val="22"/>
              </w:rPr>
            </w:pPr>
          </w:p>
          <w:p w14:paraId="3C0DBC84" w14:textId="77777777" w:rsidR="001727B9" w:rsidRPr="00293F7B" w:rsidRDefault="001727B9" w:rsidP="00871720">
            <w:pPr>
              <w:rPr>
                <w:sz w:val="22"/>
                <w:szCs w:val="22"/>
              </w:rPr>
            </w:pPr>
          </w:p>
        </w:tc>
      </w:tr>
    </w:tbl>
    <w:p w14:paraId="76AC837F" w14:textId="77777777" w:rsidR="001727B9" w:rsidRDefault="001727B9" w:rsidP="00871720"/>
    <w:p w14:paraId="3EFF7D7A" w14:textId="77777777" w:rsidR="00193531" w:rsidRPr="00193531" w:rsidRDefault="00193531" w:rsidP="00193531">
      <w:pPr>
        <w:pStyle w:val="NormalWeb"/>
        <w:rPr>
          <w:color w:val="FF0000"/>
          <w:lang w:val="fr-FR"/>
        </w:rPr>
      </w:pPr>
      <w:r w:rsidRPr="00193531">
        <w:rPr>
          <w:color w:val="FF0000"/>
          <w:lang w:val="fr-FR"/>
        </w:rPr>
        <w:t>Les facteurs perceptuels influencent directement la compréhension des messages en entreprise. Une bonne communication repose donc sur l’écoute, l’empathie et l’adaptation aux différents profils des collaborateurs.</w:t>
      </w:r>
    </w:p>
    <w:p w14:paraId="48CEE452" w14:textId="77777777" w:rsidR="00322811" w:rsidRDefault="00322811" w:rsidP="00871720"/>
    <w:p w14:paraId="4901A5D7" w14:textId="77777777" w:rsidR="00322811" w:rsidRPr="00871720" w:rsidRDefault="00322811" w:rsidP="00871720"/>
    <w:bookmarkEnd w:id="1"/>
    <w:p w14:paraId="3B419626" w14:textId="77777777" w:rsidR="009F18A9" w:rsidRDefault="009F18A9" w:rsidP="00871720">
      <w:pPr>
        <w:rPr>
          <w:b/>
          <w:bCs/>
          <w:u w:val="single"/>
        </w:rPr>
      </w:pPr>
    </w:p>
    <w:p w14:paraId="59231508" w14:textId="10C6F214" w:rsidR="00871720" w:rsidRPr="00322811" w:rsidRDefault="00871720" w:rsidP="00871720">
      <w:pPr>
        <w:rPr>
          <w:b/>
          <w:bCs/>
          <w:u w:val="single"/>
        </w:rPr>
      </w:pPr>
      <w:r w:rsidRPr="00322811">
        <w:rPr>
          <w:b/>
          <w:bCs/>
          <w:u w:val="single"/>
        </w:rPr>
        <w:t xml:space="preserve">Techniques de Communication          </w:t>
      </w:r>
      <w:r w:rsidR="00322811">
        <w:rPr>
          <w:b/>
          <w:bCs/>
          <w:u w:val="single"/>
        </w:rPr>
        <w:t xml:space="preserve">                   </w:t>
      </w:r>
      <w:r w:rsidRPr="00322811">
        <w:rPr>
          <w:b/>
          <w:bCs/>
          <w:u w:val="single"/>
        </w:rPr>
        <w:t xml:space="preserve">                  </w:t>
      </w:r>
      <w:r w:rsidRPr="00322811">
        <w:rPr>
          <w:b/>
          <w:bCs/>
          <w:u w:val="single"/>
        </w:rPr>
        <w:tab/>
        <w:t xml:space="preserve">   ING -J – 3 SEM2</w:t>
      </w:r>
    </w:p>
    <w:p w14:paraId="04682D1F" w14:textId="77777777" w:rsidR="00871720" w:rsidRPr="00871720" w:rsidRDefault="00871720" w:rsidP="00871720">
      <w:pPr>
        <w:rPr>
          <w:b/>
          <w:bCs/>
          <w:sz w:val="32"/>
          <w:szCs w:val="32"/>
        </w:rPr>
      </w:pPr>
    </w:p>
    <w:p w14:paraId="1BB068A2" w14:textId="322F3C25" w:rsidR="000B719B" w:rsidRPr="00293F7B" w:rsidRDefault="000B719B" w:rsidP="000B719B">
      <w:pPr>
        <w:rPr>
          <w:b/>
          <w:bCs/>
          <w:sz w:val="22"/>
          <w:szCs w:val="22"/>
        </w:rPr>
      </w:pPr>
      <w:r w:rsidRPr="00293F7B">
        <w:rPr>
          <w:b/>
          <w:bCs/>
          <w:sz w:val="22"/>
          <w:szCs w:val="22"/>
        </w:rPr>
        <w:t>1. État affectif (émotions et humeur)</w:t>
      </w:r>
    </w:p>
    <w:p w14:paraId="59AAC267" w14:textId="77777777" w:rsidR="000B719B" w:rsidRPr="00293F7B" w:rsidRDefault="000B719B" w:rsidP="000B719B">
      <w:pPr>
        <w:rPr>
          <w:sz w:val="22"/>
          <w:szCs w:val="22"/>
        </w:rPr>
      </w:pPr>
      <w:r w:rsidRPr="00293F7B">
        <w:rPr>
          <w:sz w:val="22"/>
          <w:szCs w:val="22"/>
        </w:rPr>
        <w:t xml:space="preserve">Il agit comme un </w:t>
      </w:r>
      <w:r w:rsidRPr="00293F7B">
        <w:rPr>
          <w:b/>
          <w:bCs/>
          <w:sz w:val="22"/>
          <w:szCs w:val="22"/>
        </w:rPr>
        <w:t>filtre émotionnel</w:t>
      </w:r>
      <w:r w:rsidRPr="00293F7B">
        <w:rPr>
          <w:sz w:val="22"/>
          <w:szCs w:val="22"/>
        </w:rPr>
        <w:t xml:space="preserve"> qui influence la manière dont les messages sont perçus.</w:t>
      </w:r>
    </w:p>
    <w:p w14:paraId="06F0C210" w14:textId="77777777" w:rsidR="000B719B" w:rsidRPr="00293F7B" w:rsidRDefault="000B719B" w:rsidP="000B719B">
      <w:pPr>
        <w:numPr>
          <w:ilvl w:val="0"/>
          <w:numId w:val="2"/>
        </w:numPr>
        <w:tabs>
          <w:tab w:val="clear" w:pos="0"/>
          <w:tab w:val="clear" w:pos="540"/>
        </w:tabs>
        <w:rPr>
          <w:sz w:val="22"/>
          <w:szCs w:val="22"/>
        </w:rPr>
      </w:pPr>
      <w:r w:rsidRPr="00293F7B">
        <w:rPr>
          <w:sz w:val="22"/>
          <w:szCs w:val="22"/>
        </w:rPr>
        <w:t>Les émotions positives favorisent une interprétation plus ouverte et bienveillante.</w:t>
      </w:r>
    </w:p>
    <w:p w14:paraId="5D518EB7" w14:textId="77777777" w:rsidR="000B719B" w:rsidRPr="00293F7B" w:rsidRDefault="000B719B" w:rsidP="000B719B">
      <w:pPr>
        <w:numPr>
          <w:ilvl w:val="0"/>
          <w:numId w:val="2"/>
        </w:numPr>
        <w:tabs>
          <w:tab w:val="clear" w:pos="0"/>
          <w:tab w:val="clear" w:pos="540"/>
        </w:tabs>
        <w:rPr>
          <w:sz w:val="22"/>
          <w:szCs w:val="22"/>
        </w:rPr>
      </w:pPr>
      <w:r w:rsidRPr="00293F7B">
        <w:rPr>
          <w:sz w:val="22"/>
          <w:szCs w:val="22"/>
        </w:rPr>
        <w:t>Les émotions négatives (stress, colère, tristesse) biaisent la perception vers le négatif ou l'hostilité.</w:t>
      </w:r>
    </w:p>
    <w:p w14:paraId="1CDCF772" w14:textId="77777777" w:rsidR="000B719B" w:rsidRPr="00293F7B" w:rsidRDefault="000B719B" w:rsidP="000B719B">
      <w:pPr>
        <w:rPr>
          <w:b/>
          <w:bCs/>
          <w:sz w:val="22"/>
          <w:szCs w:val="22"/>
        </w:rPr>
      </w:pPr>
      <w:r w:rsidRPr="00293F7B">
        <w:rPr>
          <w:b/>
          <w:bCs/>
          <w:sz w:val="22"/>
          <w:szCs w:val="22"/>
        </w:rPr>
        <w:t>Exemple :</w:t>
      </w:r>
      <w:r w:rsidRPr="00293F7B">
        <w:rPr>
          <w:sz w:val="22"/>
          <w:szCs w:val="22"/>
        </w:rPr>
        <w:t xml:space="preserve"> Une collègue entre dans ton bureau pour demander ton avis sur un dossier. Si tu es de mauvaise humeur à cause d’une dispute personnelle, tu pourrais percevoir sa demande comme une intrusion ou une critique implicite, alors qu’elle voulait juste collaborer.</w:t>
      </w:r>
    </w:p>
    <w:p w14:paraId="640D98A5" w14:textId="77777777" w:rsidR="000B719B" w:rsidRPr="00293F7B" w:rsidRDefault="000B719B" w:rsidP="000B719B">
      <w:pPr>
        <w:rPr>
          <w:sz w:val="22"/>
          <w:szCs w:val="22"/>
        </w:rPr>
      </w:pPr>
    </w:p>
    <w:p w14:paraId="78A5CFAC" w14:textId="77777777" w:rsidR="000B719B" w:rsidRPr="00293F7B" w:rsidRDefault="000B719B" w:rsidP="000B719B">
      <w:pPr>
        <w:rPr>
          <w:b/>
          <w:bCs/>
          <w:sz w:val="22"/>
          <w:szCs w:val="22"/>
        </w:rPr>
      </w:pPr>
      <w:r w:rsidRPr="00293F7B">
        <w:rPr>
          <w:b/>
          <w:bCs/>
          <w:sz w:val="22"/>
          <w:szCs w:val="22"/>
        </w:rPr>
        <w:t>2. Vigilance perceptuelle</w:t>
      </w:r>
    </w:p>
    <w:p w14:paraId="0C1D029B" w14:textId="77777777" w:rsidR="000B719B" w:rsidRPr="00293F7B" w:rsidRDefault="000B719B" w:rsidP="000B719B">
      <w:pPr>
        <w:rPr>
          <w:sz w:val="22"/>
          <w:szCs w:val="22"/>
        </w:rPr>
      </w:pPr>
      <w:r w:rsidRPr="00293F7B">
        <w:rPr>
          <w:sz w:val="22"/>
          <w:szCs w:val="22"/>
        </w:rPr>
        <w:t xml:space="preserve">La vigilance perceptuelle désigne la capacité à </w:t>
      </w:r>
      <w:r w:rsidRPr="00293F7B">
        <w:rPr>
          <w:b/>
          <w:bCs/>
          <w:sz w:val="22"/>
          <w:szCs w:val="22"/>
        </w:rPr>
        <w:t>rester attentif aux signaux pertinents</w:t>
      </w:r>
      <w:r w:rsidRPr="00293F7B">
        <w:rPr>
          <w:sz w:val="22"/>
          <w:szCs w:val="22"/>
        </w:rPr>
        <w:t xml:space="preserve"> dans l’environnement, en particulier dans un échange verbal ou non verbal.</w:t>
      </w:r>
    </w:p>
    <w:p w14:paraId="4FF9B75E" w14:textId="77777777" w:rsidR="000B719B" w:rsidRPr="00293F7B" w:rsidRDefault="000B719B" w:rsidP="000B719B">
      <w:pPr>
        <w:numPr>
          <w:ilvl w:val="0"/>
          <w:numId w:val="3"/>
        </w:numPr>
        <w:tabs>
          <w:tab w:val="clear" w:pos="0"/>
          <w:tab w:val="clear" w:pos="540"/>
        </w:tabs>
        <w:rPr>
          <w:sz w:val="22"/>
          <w:szCs w:val="22"/>
        </w:rPr>
      </w:pPr>
      <w:r w:rsidRPr="00293F7B">
        <w:rPr>
          <w:sz w:val="22"/>
          <w:szCs w:val="22"/>
        </w:rPr>
        <w:t xml:space="preserve">Une vigilance élevée permet de détecter les </w:t>
      </w:r>
      <w:r w:rsidRPr="00293F7B">
        <w:rPr>
          <w:b/>
          <w:bCs/>
          <w:sz w:val="22"/>
          <w:szCs w:val="22"/>
        </w:rPr>
        <w:t>signaux faibles</w:t>
      </w:r>
      <w:r w:rsidRPr="00293F7B">
        <w:rPr>
          <w:sz w:val="22"/>
          <w:szCs w:val="22"/>
        </w:rPr>
        <w:t xml:space="preserve"> (ton de voix, micro-expressions, sous-entendus).</w:t>
      </w:r>
    </w:p>
    <w:p w14:paraId="39FC80CB" w14:textId="77777777" w:rsidR="000B719B" w:rsidRPr="00293F7B" w:rsidRDefault="000B719B" w:rsidP="000B719B">
      <w:pPr>
        <w:numPr>
          <w:ilvl w:val="0"/>
          <w:numId w:val="3"/>
        </w:numPr>
        <w:tabs>
          <w:tab w:val="clear" w:pos="0"/>
          <w:tab w:val="clear" w:pos="540"/>
        </w:tabs>
        <w:rPr>
          <w:sz w:val="22"/>
          <w:szCs w:val="22"/>
        </w:rPr>
      </w:pPr>
      <w:r w:rsidRPr="00293F7B">
        <w:rPr>
          <w:sz w:val="22"/>
          <w:szCs w:val="22"/>
        </w:rPr>
        <w:t xml:space="preserve">Une vigilance basse peut entraîner des </w:t>
      </w:r>
      <w:r w:rsidRPr="00293F7B">
        <w:rPr>
          <w:b/>
          <w:bCs/>
          <w:sz w:val="22"/>
          <w:szCs w:val="22"/>
        </w:rPr>
        <w:t>malentendus ou une incompréhension</w:t>
      </w:r>
      <w:r w:rsidRPr="00293F7B">
        <w:rPr>
          <w:sz w:val="22"/>
          <w:szCs w:val="22"/>
        </w:rPr>
        <w:t>.</w:t>
      </w:r>
    </w:p>
    <w:p w14:paraId="26E5B7F3" w14:textId="77777777" w:rsidR="000B719B" w:rsidRPr="00293F7B" w:rsidRDefault="000B719B" w:rsidP="000B719B">
      <w:pPr>
        <w:rPr>
          <w:b/>
          <w:bCs/>
          <w:sz w:val="22"/>
          <w:szCs w:val="22"/>
        </w:rPr>
      </w:pPr>
      <w:r w:rsidRPr="00293F7B">
        <w:rPr>
          <w:b/>
          <w:bCs/>
          <w:sz w:val="22"/>
          <w:szCs w:val="22"/>
        </w:rPr>
        <w:t xml:space="preserve">Exemple : </w:t>
      </w:r>
      <w:r w:rsidRPr="00293F7B">
        <w:rPr>
          <w:sz w:val="22"/>
          <w:szCs w:val="22"/>
        </w:rPr>
        <w:t>Lors d’une réunion, un manager capte un regard fuyant ou un soupir discret d’un collaborateur. Grâce à sa vigilance perceptuelle, il comprend que quelque chose dérange cette personne, même si elle ne l’exprime pas ouvertement, et peut ajuster son discours ou l'interroger plus tard en privé.</w:t>
      </w:r>
    </w:p>
    <w:p w14:paraId="55CEB4B3" w14:textId="77777777" w:rsidR="000B719B" w:rsidRPr="00293F7B" w:rsidRDefault="000B719B" w:rsidP="000B719B">
      <w:pPr>
        <w:rPr>
          <w:b/>
          <w:bCs/>
          <w:sz w:val="22"/>
          <w:szCs w:val="22"/>
        </w:rPr>
      </w:pPr>
      <w:r w:rsidRPr="00293F7B">
        <w:rPr>
          <w:b/>
          <w:bCs/>
          <w:sz w:val="22"/>
          <w:szCs w:val="22"/>
        </w:rPr>
        <w:t>3. Défense perceptuelle</w:t>
      </w:r>
    </w:p>
    <w:p w14:paraId="75F7258B" w14:textId="77777777" w:rsidR="000B719B" w:rsidRPr="00293F7B" w:rsidRDefault="000B719B" w:rsidP="000B719B">
      <w:pPr>
        <w:rPr>
          <w:sz w:val="22"/>
          <w:szCs w:val="22"/>
        </w:rPr>
      </w:pPr>
      <w:r w:rsidRPr="00293F7B">
        <w:rPr>
          <w:sz w:val="22"/>
          <w:szCs w:val="22"/>
        </w:rPr>
        <w:t xml:space="preserve">La défense perceptuelle est un </w:t>
      </w:r>
      <w:r w:rsidRPr="00293F7B">
        <w:rPr>
          <w:b/>
          <w:bCs/>
          <w:sz w:val="22"/>
          <w:szCs w:val="22"/>
        </w:rPr>
        <w:t>mécanisme de protection psychologique</w:t>
      </w:r>
      <w:r w:rsidRPr="00293F7B">
        <w:rPr>
          <w:sz w:val="22"/>
          <w:szCs w:val="22"/>
        </w:rPr>
        <w:t xml:space="preserve"> : une personne peut inconsciemment filtrer, ignorer ou déformer certaines informations perçues comme menaçantes pour son ego ou ses croyances.</w:t>
      </w:r>
    </w:p>
    <w:p w14:paraId="2BD0DB27" w14:textId="77777777" w:rsidR="000B719B" w:rsidRPr="00293F7B" w:rsidRDefault="000B719B" w:rsidP="000B719B">
      <w:pPr>
        <w:numPr>
          <w:ilvl w:val="0"/>
          <w:numId w:val="4"/>
        </w:numPr>
        <w:tabs>
          <w:tab w:val="clear" w:pos="0"/>
          <w:tab w:val="clear" w:pos="540"/>
        </w:tabs>
        <w:rPr>
          <w:sz w:val="22"/>
          <w:szCs w:val="22"/>
        </w:rPr>
      </w:pPr>
      <w:r w:rsidRPr="00293F7B">
        <w:rPr>
          <w:sz w:val="22"/>
          <w:szCs w:val="22"/>
        </w:rPr>
        <w:t xml:space="preserve">Cela entraîne une </w:t>
      </w:r>
      <w:r w:rsidRPr="00293F7B">
        <w:rPr>
          <w:b/>
          <w:bCs/>
          <w:sz w:val="22"/>
          <w:szCs w:val="22"/>
        </w:rPr>
        <w:t>réception sélective</w:t>
      </w:r>
      <w:r w:rsidRPr="00293F7B">
        <w:rPr>
          <w:sz w:val="22"/>
          <w:szCs w:val="22"/>
        </w:rPr>
        <w:t xml:space="preserve"> des messages.</w:t>
      </w:r>
    </w:p>
    <w:p w14:paraId="067437A5" w14:textId="77777777" w:rsidR="000B719B" w:rsidRPr="00293F7B" w:rsidRDefault="000B719B" w:rsidP="000B719B">
      <w:pPr>
        <w:numPr>
          <w:ilvl w:val="0"/>
          <w:numId w:val="4"/>
        </w:numPr>
        <w:tabs>
          <w:tab w:val="clear" w:pos="0"/>
          <w:tab w:val="clear" w:pos="540"/>
        </w:tabs>
        <w:rPr>
          <w:sz w:val="22"/>
          <w:szCs w:val="22"/>
        </w:rPr>
      </w:pPr>
      <w:r w:rsidRPr="00293F7B">
        <w:rPr>
          <w:sz w:val="22"/>
          <w:szCs w:val="22"/>
        </w:rPr>
        <w:t>On ne perçoit que ce qu’on est prêt à entendre ou à accepter.</w:t>
      </w:r>
    </w:p>
    <w:p w14:paraId="33876B91" w14:textId="77777777" w:rsidR="000B719B" w:rsidRPr="00293F7B" w:rsidRDefault="000B719B" w:rsidP="000B719B">
      <w:pPr>
        <w:rPr>
          <w:b/>
          <w:bCs/>
          <w:sz w:val="22"/>
          <w:szCs w:val="22"/>
        </w:rPr>
      </w:pPr>
      <w:r w:rsidRPr="00293F7B">
        <w:rPr>
          <w:b/>
          <w:bCs/>
          <w:sz w:val="22"/>
          <w:szCs w:val="22"/>
        </w:rPr>
        <w:t xml:space="preserve"> Exemple : </w:t>
      </w:r>
      <w:r w:rsidRPr="00293F7B">
        <w:rPr>
          <w:sz w:val="22"/>
          <w:szCs w:val="22"/>
        </w:rPr>
        <w:t>Un employé reçoit un retour critique sur son travail. Il se focalise uniquement sur les éléments positifs évoqués ("tu as bien respecté les délais") et ignore les remarques négatives ("la qualité reste à améliorer"), car elles menacent son image professionnelle.</w:t>
      </w:r>
    </w:p>
    <w:p w14:paraId="6D365D1C" w14:textId="77777777" w:rsidR="000B719B" w:rsidRPr="00293F7B" w:rsidRDefault="000B719B" w:rsidP="000B719B">
      <w:pPr>
        <w:rPr>
          <w:b/>
          <w:bCs/>
          <w:sz w:val="22"/>
          <w:szCs w:val="22"/>
        </w:rPr>
      </w:pPr>
      <w:r w:rsidRPr="00293F7B">
        <w:rPr>
          <w:b/>
          <w:bCs/>
          <w:sz w:val="22"/>
          <w:szCs w:val="22"/>
        </w:rPr>
        <w:t>4. Adaptabilité</w:t>
      </w:r>
    </w:p>
    <w:p w14:paraId="599EE74B" w14:textId="77777777" w:rsidR="000B719B" w:rsidRPr="00293F7B" w:rsidRDefault="000B719B" w:rsidP="000B719B">
      <w:pPr>
        <w:rPr>
          <w:sz w:val="22"/>
          <w:szCs w:val="22"/>
        </w:rPr>
      </w:pPr>
      <w:r w:rsidRPr="00293F7B">
        <w:rPr>
          <w:sz w:val="22"/>
          <w:szCs w:val="22"/>
        </w:rPr>
        <w:lastRenderedPageBreak/>
        <w:t xml:space="preserve">L’adaptabilité est la </w:t>
      </w:r>
      <w:r w:rsidRPr="00293F7B">
        <w:rPr>
          <w:b/>
          <w:bCs/>
          <w:sz w:val="22"/>
          <w:szCs w:val="22"/>
        </w:rPr>
        <w:t>capacité à ajuster sa perception et son comportement</w:t>
      </w:r>
      <w:r w:rsidRPr="00293F7B">
        <w:rPr>
          <w:sz w:val="22"/>
          <w:szCs w:val="22"/>
        </w:rPr>
        <w:t xml:space="preserve"> en fonction du contexte, de l’interlocuteur et des nouvelles informations reçues.</w:t>
      </w:r>
    </w:p>
    <w:p w14:paraId="401C0648" w14:textId="77777777" w:rsidR="000B719B" w:rsidRPr="00293F7B" w:rsidRDefault="000B719B" w:rsidP="000B719B">
      <w:pPr>
        <w:numPr>
          <w:ilvl w:val="0"/>
          <w:numId w:val="5"/>
        </w:numPr>
        <w:tabs>
          <w:tab w:val="clear" w:pos="0"/>
          <w:tab w:val="clear" w:pos="540"/>
        </w:tabs>
        <w:rPr>
          <w:sz w:val="22"/>
          <w:szCs w:val="22"/>
        </w:rPr>
      </w:pPr>
      <w:r w:rsidRPr="00293F7B">
        <w:rPr>
          <w:sz w:val="22"/>
          <w:szCs w:val="22"/>
        </w:rPr>
        <w:t>Les personnes flexibles sur le plan perceptuel comprennent mieux les autres et s’ajustent à leur manière de communiquer.</w:t>
      </w:r>
    </w:p>
    <w:p w14:paraId="0E29D06D" w14:textId="77777777" w:rsidR="000B719B" w:rsidRPr="00293F7B" w:rsidRDefault="000B719B" w:rsidP="000B719B">
      <w:pPr>
        <w:numPr>
          <w:ilvl w:val="0"/>
          <w:numId w:val="5"/>
        </w:numPr>
        <w:tabs>
          <w:tab w:val="clear" w:pos="0"/>
          <w:tab w:val="clear" w:pos="540"/>
        </w:tabs>
        <w:rPr>
          <w:sz w:val="22"/>
          <w:szCs w:val="22"/>
        </w:rPr>
      </w:pPr>
      <w:r w:rsidRPr="00293F7B">
        <w:rPr>
          <w:sz w:val="22"/>
          <w:szCs w:val="22"/>
        </w:rPr>
        <w:t>À l’inverse, une faible adaptabilité peut figer la communication dans des malentendus ou des jugements hâtifs.</w:t>
      </w:r>
    </w:p>
    <w:p w14:paraId="4A184008" w14:textId="3EA681CA" w:rsidR="001048CD" w:rsidRPr="00293F7B" w:rsidRDefault="000B719B" w:rsidP="00496652">
      <w:pPr>
        <w:rPr>
          <w:b/>
          <w:bCs/>
          <w:sz w:val="22"/>
          <w:szCs w:val="22"/>
        </w:rPr>
      </w:pPr>
      <w:r w:rsidRPr="00293F7B">
        <w:rPr>
          <w:b/>
          <w:bCs/>
          <w:sz w:val="22"/>
          <w:szCs w:val="22"/>
        </w:rPr>
        <w:t xml:space="preserve"> Exemple : </w:t>
      </w:r>
      <w:r w:rsidRPr="00293F7B">
        <w:rPr>
          <w:sz w:val="22"/>
          <w:szCs w:val="22"/>
        </w:rPr>
        <w:t xml:space="preserve">Un professionnel travaillant dans un contexte multiculturel adapte son langage et son style d’interaction en fonction des normes culturelles de ses interlocuteurs. Il perçoit les différences non comme des menaces, mais comme des </w:t>
      </w:r>
    </w:p>
    <w:p w14:paraId="712E0162" w14:textId="77777777" w:rsidR="000B719B" w:rsidRPr="00293F7B" w:rsidRDefault="000B719B" w:rsidP="000B719B">
      <w:pPr>
        <w:rPr>
          <w:sz w:val="22"/>
          <w:szCs w:val="22"/>
        </w:rPr>
      </w:pPr>
    </w:p>
    <w:p w14:paraId="0CF7F953" w14:textId="77777777" w:rsidR="000B719B" w:rsidRPr="00293F7B" w:rsidRDefault="000B719B" w:rsidP="000B719B">
      <w:pPr>
        <w:rPr>
          <w:b/>
          <w:bCs/>
          <w:sz w:val="22"/>
          <w:szCs w:val="22"/>
        </w:rPr>
      </w:pPr>
      <w:r w:rsidRPr="00293F7B">
        <w:rPr>
          <w:b/>
          <w:bCs/>
          <w:sz w:val="22"/>
          <w:szCs w:val="22"/>
        </w:rPr>
        <w:t>Conclusion</w:t>
      </w:r>
    </w:p>
    <w:p w14:paraId="1EA7532D" w14:textId="2B4E6103" w:rsidR="000B719B" w:rsidRPr="00293F7B" w:rsidRDefault="000B719B" w:rsidP="00F723C8">
      <w:pPr>
        <w:rPr>
          <w:sz w:val="22"/>
          <w:szCs w:val="22"/>
        </w:rPr>
      </w:pPr>
      <w:r w:rsidRPr="00293F7B">
        <w:rPr>
          <w:sz w:val="22"/>
          <w:szCs w:val="22"/>
        </w:rPr>
        <w:t xml:space="preserve">Ces facteurs motivationnels sont </w:t>
      </w:r>
      <w:r w:rsidRPr="00293F7B">
        <w:rPr>
          <w:b/>
          <w:bCs/>
          <w:sz w:val="22"/>
          <w:szCs w:val="22"/>
        </w:rPr>
        <w:t>interdépendants</w:t>
      </w:r>
      <w:r w:rsidRPr="00293F7B">
        <w:rPr>
          <w:sz w:val="22"/>
          <w:szCs w:val="22"/>
        </w:rPr>
        <w:t xml:space="preserve"> : un état affectif négatif peut réduire la vigilance et accroître la défense perceptuelle, tandis qu’une bonne adaptabilité peut compenser certains biais. Dans une </w:t>
      </w:r>
      <w:r w:rsidRPr="00293F7B">
        <w:rPr>
          <w:b/>
          <w:bCs/>
          <w:sz w:val="22"/>
          <w:szCs w:val="22"/>
        </w:rPr>
        <w:t>communication relationnelle réussie</w:t>
      </w:r>
      <w:r w:rsidRPr="00293F7B">
        <w:rPr>
          <w:sz w:val="22"/>
          <w:szCs w:val="22"/>
        </w:rPr>
        <w:t xml:space="preserve">, il est crucial de prendre conscience de ces mécanismes internes pour </w:t>
      </w:r>
      <w:r w:rsidRPr="00293F7B">
        <w:rPr>
          <w:b/>
          <w:bCs/>
          <w:sz w:val="22"/>
          <w:szCs w:val="22"/>
        </w:rPr>
        <w:t>mieux comprendre autrui</w:t>
      </w:r>
      <w:r w:rsidRPr="00293F7B">
        <w:rPr>
          <w:sz w:val="22"/>
          <w:szCs w:val="22"/>
        </w:rPr>
        <w:t xml:space="preserve"> et </w:t>
      </w:r>
      <w:r w:rsidRPr="00293F7B">
        <w:rPr>
          <w:b/>
          <w:bCs/>
          <w:sz w:val="22"/>
          <w:szCs w:val="22"/>
        </w:rPr>
        <w:t>ajuster sa propre posture</w:t>
      </w:r>
      <w:r w:rsidRPr="00293F7B">
        <w:rPr>
          <w:sz w:val="22"/>
          <w:szCs w:val="22"/>
        </w:rPr>
        <w:t>.</w:t>
      </w:r>
    </w:p>
    <w:p w14:paraId="4DAE4ED6" w14:textId="77777777" w:rsidR="00871720" w:rsidRDefault="00871720" w:rsidP="00F723C8"/>
    <w:p w14:paraId="038B9108" w14:textId="77777777" w:rsidR="00871720" w:rsidRDefault="00871720" w:rsidP="00F723C8"/>
    <w:p w14:paraId="7FCE7534" w14:textId="77777777" w:rsidR="00871720" w:rsidRDefault="00871720" w:rsidP="00F723C8"/>
    <w:p w14:paraId="16AE5851" w14:textId="77777777" w:rsidR="00871720" w:rsidRDefault="00871720" w:rsidP="00F723C8"/>
    <w:p w14:paraId="50CBA5FA" w14:textId="77777777" w:rsidR="00871720" w:rsidRDefault="00871720" w:rsidP="00F723C8"/>
    <w:p w14:paraId="59CBCD81" w14:textId="77777777" w:rsidR="00871720" w:rsidRDefault="00871720" w:rsidP="00F723C8"/>
    <w:p w14:paraId="26825C25" w14:textId="77777777" w:rsidR="00871720" w:rsidRDefault="00871720" w:rsidP="00F723C8"/>
    <w:p w14:paraId="44844875" w14:textId="77777777" w:rsidR="00871720" w:rsidRDefault="00871720" w:rsidP="00F723C8"/>
    <w:p w14:paraId="23CE2DFD" w14:textId="77777777" w:rsidR="00871720" w:rsidRDefault="00871720" w:rsidP="00F723C8"/>
    <w:p w14:paraId="6A3F9F18" w14:textId="77777777" w:rsidR="00871720" w:rsidRDefault="00871720" w:rsidP="00F723C8"/>
    <w:p w14:paraId="6BFBBFF5" w14:textId="77777777" w:rsidR="00871720" w:rsidRDefault="00871720" w:rsidP="00F723C8"/>
    <w:p w14:paraId="7ED2A4D9" w14:textId="77777777" w:rsidR="00871720" w:rsidRDefault="00871720" w:rsidP="00F723C8"/>
    <w:p w14:paraId="0C9E7DAE" w14:textId="77777777" w:rsidR="009F18A9" w:rsidRDefault="009F18A9" w:rsidP="00871720">
      <w:pPr>
        <w:rPr>
          <w:b/>
          <w:bCs/>
          <w:u w:val="single"/>
        </w:rPr>
      </w:pPr>
    </w:p>
    <w:p w14:paraId="666BAF57" w14:textId="77777777" w:rsidR="009F18A9" w:rsidRDefault="009F18A9" w:rsidP="00871720">
      <w:pPr>
        <w:rPr>
          <w:b/>
          <w:bCs/>
          <w:u w:val="single"/>
        </w:rPr>
      </w:pPr>
    </w:p>
    <w:p w14:paraId="4C29A935" w14:textId="77777777" w:rsidR="009F18A9" w:rsidRDefault="009F18A9" w:rsidP="00871720">
      <w:pPr>
        <w:rPr>
          <w:b/>
          <w:bCs/>
          <w:u w:val="single"/>
        </w:rPr>
      </w:pPr>
    </w:p>
    <w:p w14:paraId="2EADA9B5" w14:textId="77777777" w:rsidR="009F18A9" w:rsidRDefault="009F18A9" w:rsidP="00871720">
      <w:pPr>
        <w:rPr>
          <w:b/>
          <w:bCs/>
          <w:u w:val="single"/>
        </w:rPr>
      </w:pPr>
    </w:p>
    <w:p w14:paraId="5B813618" w14:textId="77777777" w:rsidR="009F18A9" w:rsidRDefault="009F18A9" w:rsidP="00871720">
      <w:pPr>
        <w:rPr>
          <w:b/>
          <w:bCs/>
          <w:u w:val="single"/>
        </w:rPr>
      </w:pPr>
    </w:p>
    <w:p w14:paraId="6E9B5D34" w14:textId="575463B0" w:rsidR="000B719B" w:rsidRDefault="00871720" w:rsidP="00871720">
      <w:pPr>
        <w:rPr>
          <w:b/>
          <w:bCs/>
          <w:u w:val="single"/>
        </w:rPr>
      </w:pPr>
      <w:r w:rsidRPr="00871720">
        <w:rPr>
          <w:b/>
          <w:bCs/>
          <w:u w:val="single"/>
        </w:rPr>
        <w:lastRenderedPageBreak/>
        <w:t xml:space="preserve">Techniques de Communication </w:t>
      </w:r>
      <w:r w:rsidRPr="00871720">
        <w:rPr>
          <w:b/>
          <w:bCs/>
          <w:u w:val="single"/>
        </w:rPr>
        <w:tab/>
        <w:t xml:space="preserve">                                  </w:t>
      </w:r>
      <w:r>
        <w:rPr>
          <w:b/>
          <w:bCs/>
          <w:u w:val="single"/>
        </w:rPr>
        <w:t xml:space="preserve">           </w:t>
      </w:r>
      <w:r w:rsidRPr="00871720">
        <w:rPr>
          <w:b/>
          <w:bCs/>
          <w:u w:val="single"/>
        </w:rPr>
        <w:t xml:space="preserve">                </w:t>
      </w:r>
      <w:r w:rsidRPr="00871720">
        <w:rPr>
          <w:b/>
          <w:bCs/>
          <w:u w:val="single"/>
        </w:rPr>
        <w:tab/>
        <w:t xml:space="preserve">   ING -J – 3 SEM2</w:t>
      </w:r>
    </w:p>
    <w:p w14:paraId="29F83822" w14:textId="77777777" w:rsidR="00871720" w:rsidRPr="00871720" w:rsidRDefault="00871720" w:rsidP="00871720">
      <w:pPr>
        <w:rPr>
          <w:b/>
          <w:bCs/>
        </w:rPr>
      </w:pPr>
    </w:p>
    <w:p w14:paraId="5953864E" w14:textId="77777777" w:rsidR="000B719B" w:rsidRPr="000B719B" w:rsidRDefault="000B719B" w:rsidP="000B719B">
      <w:pPr>
        <w:rPr>
          <w:sz w:val="36"/>
          <w:szCs w:val="36"/>
        </w:rPr>
      </w:pPr>
      <w:r w:rsidRPr="000B719B">
        <w:rPr>
          <w:b/>
          <w:bCs/>
          <w:sz w:val="36"/>
          <w:szCs w:val="36"/>
        </w:rPr>
        <w:t xml:space="preserve">Partie II : La communication interne </w:t>
      </w:r>
    </w:p>
    <w:p w14:paraId="74544642" w14:textId="77777777" w:rsidR="000B719B" w:rsidRPr="000B719B" w:rsidRDefault="000B719B" w:rsidP="000B719B">
      <w:r w:rsidRPr="000B719B">
        <w:t xml:space="preserve">La logique de la communication globale repose sur une cohérence entre les différents modes d’expression de l’entreprise </w:t>
      </w:r>
      <w:r w:rsidRPr="000B719B">
        <w:rPr>
          <w:b/>
          <w:bCs/>
        </w:rPr>
        <w:t xml:space="preserve">externe et interne </w:t>
      </w:r>
      <w:r w:rsidRPr="000B719B">
        <w:t xml:space="preserve">afin d’en rechercher des synergies. Il semble difficile de développer une image externe sans se soucier de l’adhésion et l’implication du personnel qui constitue le premier vecteur d’image d’une entreprise et l’acteur de la mise en oeuvre de sa politique. </w:t>
      </w:r>
    </w:p>
    <w:p w14:paraId="60184FB4" w14:textId="50CE1AF3" w:rsidR="000B719B" w:rsidRPr="00C825DC" w:rsidRDefault="000B719B" w:rsidP="00C825DC">
      <w:pPr>
        <w:pStyle w:val="ListParagraph"/>
        <w:numPr>
          <w:ilvl w:val="1"/>
          <w:numId w:val="12"/>
        </w:numPr>
        <w:rPr>
          <w:b/>
          <w:bCs/>
        </w:rPr>
      </w:pPr>
      <w:r w:rsidRPr="00C825DC">
        <w:rPr>
          <w:b/>
          <w:bCs/>
        </w:rPr>
        <w:t xml:space="preserve">: La communication interne : définition et objectifs </w:t>
      </w:r>
    </w:p>
    <w:p w14:paraId="3C2E21A9" w14:textId="77777777" w:rsidR="00C825DC" w:rsidRPr="000B719B" w:rsidRDefault="00C825DC" w:rsidP="00C825DC">
      <w:pPr>
        <w:pStyle w:val="ListParagraph"/>
        <w:ind w:left="380"/>
      </w:pPr>
    </w:p>
    <w:p w14:paraId="1FB6A4CD" w14:textId="77777777" w:rsidR="000B719B" w:rsidRPr="000B719B" w:rsidRDefault="000B719B" w:rsidP="000B719B">
      <w:r w:rsidRPr="000B719B">
        <w:rPr>
          <w:b/>
          <w:bCs/>
        </w:rPr>
        <w:t xml:space="preserve">1.1.1 : Définition de la communication interne </w:t>
      </w:r>
    </w:p>
    <w:p w14:paraId="3CDD2257" w14:textId="77777777" w:rsidR="000B719B" w:rsidRPr="000B719B" w:rsidRDefault="000B719B" w:rsidP="000B719B">
      <w:r w:rsidRPr="000B719B">
        <w:t xml:space="preserve">« La communication interne concerne l’ensemble des actions de communication entre l’entreprise et ses salariés. Elle permet aux collaborateurs de comprendre les orientations stratégiques des organisations et d’adhérer à la culture d’entreprise ». </w:t>
      </w:r>
    </w:p>
    <w:p w14:paraId="1B37530F" w14:textId="77777777" w:rsidR="00871720" w:rsidRDefault="00871720" w:rsidP="00871720">
      <w:pPr>
        <w:rPr>
          <w:b/>
          <w:bCs/>
        </w:rPr>
      </w:pPr>
    </w:p>
    <w:p w14:paraId="0A7B4398" w14:textId="2B97B350" w:rsidR="000B719B" w:rsidRDefault="000B719B" w:rsidP="000B719B">
      <w:pPr>
        <w:rPr>
          <w:b/>
          <w:bCs/>
        </w:rPr>
      </w:pPr>
      <w:r w:rsidRPr="000B719B">
        <w:rPr>
          <w:b/>
          <w:bCs/>
        </w:rPr>
        <w:t xml:space="preserve">1.1.2 : Les objectifs de la communication interne </w:t>
      </w:r>
    </w:p>
    <w:p w14:paraId="39A128FA" w14:textId="34274CB3" w:rsidR="00293F7B" w:rsidRPr="00AC3085" w:rsidRDefault="003E47B9" w:rsidP="000B719B">
      <w:pPr>
        <w:rPr>
          <w:sz w:val="22"/>
          <w:szCs w:val="22"/>
        </w:rPr>
      </w:pPr>
      <w:r w:rsidRPr="00AC3085">
        <w:rPr>
          <w:sz w:val="22"/>
          <w:szCs w:val="22"/>
        </w:rPr>
        <w:t xml:space="preserve">Il y a </w:t>
      </w:r>
      <w:r w:rsidR="00020F3A" w:rsidRPr="00AC3085">
        <w:rPr>
          <w:sz w:val="22"/>
          <w:szCs w:val="22"/>
        </w:rPr>
        <w:t>plusieurs objectifs à atteindre tels que :</w:t>
      </w:r>
    </w:p>
    <w:p w14:paraId="35DCC57B" w14:textId="77777777" w:rsidR="000B719B" w:rsidRPr="00AC3085" w:rsidRDefault="000B719B" w:rsidP="000B719B">
      <w:pPr>
        <w:rPr>
          <w:sz w:val="22"/>
          <w:szCs w:val="22"/>
        </w:rPr>
      </w:pPr>
      <w:r w:rsidRPr="00AC3085">
        <w:rPr>
          <w:sz w:val="22"/>
          <w:szCs w:val="22"/>
        </w:rPr>
        <w:t xml:space="preserve">✓ Faciliter la transmission des informations. </w:t>
      </w:r>
    </w:p>
    <w:p w14:paraId="7190E06A" w14:textId="77777777" w:rsidR="000B719B" w:rsidRPr="00AC3085" w:rsidRDefault="000B719B" w:rsidP="000B719B">
      <w:pPr>
        <w:rPr>
          <w:sz w:val="22"/>
          <w:szCs w:val="22"/>
        </w:rPr>
      </w:pPr>
      <w:r w:rsidRPr="00AC3085">
        <w:rPr>
          <w:sz w:val="22"/>
          <w:szCs w:val="22"/>
        </w:rPr>
        <w:t xml:space="preserve">✓ Motiver et booster le bien-être au travail et l’engagement volontaire des employés. </w:t>
      </w:r>
    </w:p>
    <w:p w14:paraId="5DFE2F74" w14:textId="77777777" w:rsidR="000B719B" w:rsidRPr="00AC3085" w:rsidRDefault="000B719B" w:rsidP="000B719B">
      <w:pPr>
        <w:rPr>
          <w:sz w:val="22"/>
          <w:szCs w:val="22"/>
        </w:rPr>
      </w:pPr>
      <w:r w:rsidRPr="00AC3085">
        <w:rPr>
          <w:sz w:val="22"/>
          <w:szCs w:val="22"/>
        </w:rPr>
        <w:t xml:space="preserve">✓ Animer la vie organisationnelle et Installer le dialogue social </w:t>
      </w:r>
    </w:p>
    <w:p w14:paraId="7B6F532C" w14:textId="77777777" w:rsidR="000B719B" w:rsidRPr="00AC3085" w:rsidRDefault="000B719B" w:rsidP="000B719B">
      <w:pPr>
        <w:rPr>
          <w:sz w:val="22"/>
          <w:szCs w:val="22"/>
        </w:rPr>
      </w:pPr>
      <w:r w:rsidRPr="00AC3085">
        <w:rPr>
          <w:sz w:val="22"/>
          <w:szCs w:val="22"/>
        </w:rPr>
        <w:t xml:space="preserve">✓ Assurer un travail efficient et efficace en permettant d’atteindre des résultats performants. </w:t>
      </w:r>
    </w:p>
    <w:p w14:paraId="0B0B7086" w14:textId="77777777" w:rsidR="00747F63" w:rsidRPr="00747F63" w:rsidRDefault="00747F63" w:rsidP="00747F63">
      <w:pPr>
        <w:pStyle w:val="NormalWeb"/>
        <w:jc w:val="both"/>
        <w:rPr>
          <w:color w:val="FF0000"/>
          <w:lang w:val="fr-FR"/>
        </w:rPr>
      </w:pPr>
      <w:r w:rsidRPr="00747F63">
        <w:rPr>
          <w:color w:val="FF0000"/>
          <w:lang w:val="fr-FR"/>
        </w:rPr>
        <w:t>Malgré son importance, la communication interne reste parfois limitée à une simple transmission d’informations sans véritable écoute des employés. Une mauvaise communication peut entraîner des malentendus, une baisse de motivation et des conflits au sein de l’organisation.</w:t>
      </w:r>
    </w:p>
    <w:p w14:paraId="5FC05C0A" w14:textId="0C21E2EE" w:rsidR="00193531" w:rsidRPr="00193531" w:rsidRDefault="00193531" w:rsidP="00193531">
      <w:pPr>
        <w:pStyle w:val="NormalWeb"/>
        <w:rPr>
          <w:color w:val="FF0000"/>
          <w:lang w:val="fr-FR"/>
        </w:rPr>
      </w:pPr>
    </w:p>
    <w:p w14:paraId="4AA629AC" w14:textId="77777777" w:rsidR="000B719B" w:rsidRPr="000B719B" w:rsidRDefault="000B719B" w:rsidP="000B719B"/>
    <w:p w14:paraId="639996EE" w14:textId="09A4A7ED" w:rsidR="000B719B" w:rsidRPr="00D6033B" w:rsidRDefault="000B719B" w:rsidP="000B719B">
      <w:pPr>
        <w:rPr>
          <w:b/>
          <w:bCs/>
          <w:sz w:val="28"/>
          <w:szCs w:val="28"/>
        </w:rPr>
      </w:pPr>
      <w:r w:rsidRPr="00D6033B">
        <w:rPr>
          <w:b/>
          <w:bCs/>
          <w:sz w:val="28"/>
          <w:szCs w:val="28"/>
        </w:rPr>
        <w:t xml:space="preserve">1.2 : Les </w:t>
      </w:r>
      <w:r w:rsidR="00020F3A">
        <w:rPr>
          <w:b/>
          <w:bCs/>
          <w:sz w:val="28"/>
          <w:szCs w:val="28"/>
        </w:rPr>
        <w:t>niveaux</w:t>
      </w:r>
      <w:r w:rsidRPr="00D6033B">
        <w:rPr>
          <w:b/>
          <w:bCs/>
          <w:sz w:val="28"/>
          <w:szCs w:val="28"/>
        </w:rPr>
        <w:t xml:space="preserve"> de communication interne </w:t>
      </w:r>
    </w:p>
    <w:p w14:paraId="67D2066B" w14:textId="4856994E" w:rsidR="00293F7B" w:rsidRPr="00B566D1" w:rsidRDefault="00020F3A" w:rsidP="00B566D1">
      <w:r>
        <w:rPr>
          <w:b/>
          <w:bCs/>
        </w:rPr>
        <w:t>La</w:t>
      </w:r>
      <w:r w:rsidR="00ED3C49">
        <w:rPr>
          <w:b/>
          <w:bCs/>
        </w:rPr>
        <w:t xml:space="preserve"> </w:t>
      </w:r>
      <w:r w:rsidR="00ED3C49">
        <w:t xml:space="preserve"> communication prend un chemin  bien spécifique et une forme bien distincte</w:t>
      </w:r>
      <w:r>
        <w:t xml:space="preserve"> (orale/écrite)</w:t>
      </w:r>
      <w:r w:rsidR="00ED3C49">
        <w:t xml:space="preserve">   selon qu’elle soit  horizontale ou verticale ou salariale  .</w:t>
      </w:r>
      <w:r w:rsidR="00B566D1">
        <w:t xml:space="preserve"> </w:t>
      </w:r>
      <w:r w:rsidR="00163915">
        <w:t>Chacune a ses spécificités.</w:t>
      </w:r>
    </w:p>
    <w:tbl>
      <w:tblPr>
        <w:tblStyle w:val="TableGrid"/>
        <w:tblW w:w="0" w:type="auto"/>
        <w:tblLook w:val="04A0" w:firstRow="1" w:lastRow="0" w:firstColumn="1" w:lastColumn="0" w:noHBand="0" w:noVBand="1"/>
      </w:tblPr>
      <w:tblGrid>
        <w:gridCol w:w="2122"/>
        <w:gridCol w:w="1998"/>
        <w:gridCol w:w="2680"/>
        <w:gridCol w:w="2262"/>
      </w:tblGrid>
      <w:tr w:rsidR="00293F7B" w14:paraId="51711EC1" w14:textId="77777777" w:rsidTr="00020F3A">
        <w:tc>
          <w:tcPr>
            <w:tcW w:w="2122" w:type="dxa"/>
          </w:tcPr>
          <w:p w14:paraId="7BA59E75" w14:textId="77777777" w:rsidR="00293F7B" w:rsidRDefault="00293F7B" w:rsidP="000B719B"/>
          <w:p w14:paraId="5F7435DB" w14:textId="3D44277E" w:rsidR="00293F7B" w:rsidRDefault="00293F7B" w:rsidP="00293F7B">
            <w:r w:rsidRPr="00293F7B">
              <w:rPr>
                <w:b/>
                <w:bCs/>
              </w:rPr>
              <w:lastRenderedPageBreak/>
              <w:t xml:space="preserve">                                                 </w:t>
            </w:r>
          </w:p>
        </w:tc>
        <w:tc>
          <w:tcPr>
            <w:tcW w:w="1998" w:type="dxa"/>
          </w:tcPr>
          <w:p w14:paraId="4B83A1DE" w14:textId="77777777" w:rsidR="003E47B9" w:rsidRDefault="003E47B9" w:rsidP="00293F7B">
            <w:pPr>
              <w:rPr>
                <w:b/>
                <w:bCs/>
              </w:rPr>
            </w:pPr>
          </w:p>
          <w:p w14:paraId="08430BDF" w14:textId="0EF797B5" w:rsidR="00293F7B" w:rsidRDefault="00293F7B" w:rsidP="00293F7B">
            <w:r w:rsidRPr="00293F7B">
              <w:rPr>
                <w:b/>
                <w:bCs/>
              </w:rPr>
              <w:lastRenderedPageBreak/>
              <w:t>Mouvement</w:t>
            </w:r>
          </w:p>
        </w:tc>
        <w:tc>
          <w:tcPr>
            <w:tcW w:w="2680" w:type="dxa"/>
          </w:tcPr>
          <w:p w14:paraId="697CA83D" w14:textId="77777777" w:rsidR="003E47B9" w:rsidRDefault="003E47B9" w:rsidP="00293F7B">
            <w:pPr>
              <w:rPr>
                <w:b/>
                <w:bCs/>
              </w:rPr>
            </w:pPr>
          </w:p>
          <w:p w14:paraId="0F2B206A" w14:textId="13E59472" w:rsidR="00293F7B" w:rsidRDefault="00293F7B" w:rsidP="00293F7B">
            <w:r w:rsidRPr="00293F7B">
              <w:rPr>
                <w:b/>
                <w:bCs/>
              </w:rPr>
              <w:lastRenderedPageBreak/>
              <w:t>Supports</w:t>
            </w:r>
          </w:p>
        </w:tc>
        <w:tc>
          <w:tcPr>
            <w:tcW w:w="2262" w:type="dxa"/>
          </w:tcPr>
          <w:p w14:paraId="692479FB" w14:textId="77777777" w:rsidR="003E47B9" w:rsidRDefault="00163915" w:rsidP="00163915">
            <w:pPr>
              <w:rPr>
                <w:b/>
                <w:bCs/>
              </w:rPr>
            </w:pPr>
            <w:r w:rsidRPr="00163915">
              <w:rPr>
                <w:b/>
                <w:bCs/>
              </w:rPr>
              <w:lastRenderedPageBreak/>
              <w:t xml:space="preserve">   </w:t>
            </w:r>
          </w:p>
          <w:p w14:paraId="0487310B" w14:textId="6E4F094B" w:rsidR="00293F7B" w:rsidRPr="00163915" w:rsidRDefault="00163915" w:rsidP="00163915">
            <w:pPr>
              <w:rPr>
                <w:b/>
                <w:bCs/>
              </w:rPr>
            </w:pPr>
            <w:r w:rsidRPr="00163915">
              <w:rPr>
                <w:b/>
                <w:bCs/>
              </w:rPr>
              <w:lastRenderedPageBreak/>
              <w:t xml:space="preserve"> Fonction</w:t>
            </w:r>
          </w:p>
        </w:tc>
      </w:tr>
      <w:tr w:rsidR="00293F7B" w14:paraId="76035770" w14:textId="77777777" w:rsidTr="00020F3A">
        <w:tc>
          <w:tcPr>
            <w:tcW w:w="2122" w:type="dxa"/>
          </w:tcPr>
          <w:p w14:paraId="0D1A4DB4" w14:textId="77777777" w:rsidR="00293F7B" w:rsidRDefault="00293F7B" w:rsidP="000B719B"/>
          <w:p w14:paraId="02DB901E" w14:textId="5BB916DC" w:rsidR="00293F7B" w:rsidRPr="00B566D1" w:rsidRDefault="00293F7B" w:rsidP="00293F7B">
            <w:pPr>
              <w:rPr>
                <w:b/>
                <w:bCs/>
              </w:rPr>
            </w:pPr>
            <w:r w:rsidRPr="00B566D1">
              <w:rPr>
                <w:b/>
                <w:bCs/>
              </w:rPr>
              <w:t>La communication descendante (ou hiérarchique)</w:t>
            </w:r>
          </w:p>
          <w:p w14:paraId="7BB5AEF2" w14:textId="77777777" w:rsidR="00293F7B" w:rsidRDefault="00293F7B" w:rsidP="000B719B"/>
        </w:tc>
        <w:tc>
          <w:tcPr>
            <w:tcW w:w="1998" w:type="dxa"/>
          </w:tcPr>
          <w:p w14:paraId="5C0F5A83" w14:textId="77777777" w:rsidR="009B0697" w:rsidRDefault="00B566D1" w:rsidP="00293F7B">
            <w:pPr>
              <w:rPr>
                <w:sz w:val="22"/>
                <w:szCs w:val="22"/>
              </w:rPr>
            </w:pPr>
            <w:r w:rsidRPr="00B566D1">
              <w:rPr>
                <w:sz w:val="22"/>
                <w:szCs w:val="22"/>
              </w:rPr>
              <w:t>elle est naturellement pratiquée dans chaque entreprise</w:t>
            </w:r>
            <w:r w:rsidR="00293F7B" w:rsidRPr="00020F3A">
              <w:rPr>
                <w:sz w:val="22"/>
                <w:szCs w:val="22"/>
              </w:rPr>
              <w:t xml:space="preserve">. Les messages partent d’un </w:t>
            </w:r>
            <w:r w:rsidRPr="00B566D1">
              <w:rPr>
                <w:sz w:val="22"/>
                <w:szCs w:val="22"/>
              </w:rPr>
              <w:t xml:space="preserve">supérieur </w:t>
            </w:r>
          </w:p>
          <w:p w14:paraId="0EA8443C" w14:textId="77777777" w:rsidR="009B0697" w:rsidRDefault="009B0697" w:rsidP="00293F7B">
            <w:pPr>
              <w:rPr>
                <w:sz w:val="22"/>
                <w:szCs w:val="22"/>
              </w:rPr>
            </w:pPr>
          </w:p>
          <w:p w14:paraId="04057C25" w14:textId="5410415C" w:rsidR="00293F7B" w:rsidRPr="00020F3A" w:rsidRDefault="00293F7B" w:rsidP="00293F7B">
            <w:pPr>
              <w:rPr>
                <w:sz w:val="22"/>
                <w:szCs w:val="22"/>
              </w:rPr>
            </w:pPr>
            <w:r w:rsidRPr="00020F3A">
              <w:rPr>
                <w:sz w:val="22"/>
                <w:szCs w:val="22"/>
              </w:rPr>
              <w:t xml:space="preserve">hiérarchique et sont destinés aux </w:t>
            </w:r>
            <w:r w:rsidR="00B566D1" w:rsidRPr="00B566D1">
              <w:rPr>
                <w:sz w:val="22"/>
                <w:szCs w:val="22"/>
              </w:rPr>
              <w:t>subordonné</w:t>
            </w:r>
            <w:r w:rsidR="00B566D1">
              <w:rPr>
                <w:sz w:val="22"/>
                <w:szCs w:val="22"/>
              </w:rPr>
              <w:t>s ,</w:t>
            </w:r>
            <w:r w:rsidRPr="00020F3A">
              <w:rPr>
                <w:sz w:val="22"/>
                <w:szCs w:val="22"/>
              </w:rPr>
              <w:t>échelons inférieurs.</w:t>
            </w:r>
            <w:r w:rsidR="00B566D1">
              <w:rPr>
                <w:sz w:val="22"/>
                <w:szCs w:val="22"/>
              </w:rPr>
              <w:t>(</w:t>
            </w:r>
            <w:r w:rsidR="00B566D1" w:rsidRPr="00B566D1">
              <w:rPr>
                <w:sz w:val="22"/>
                <w:szCs w:val="22"/>
              </w:rPr>
              <w:t>Des directives</w:t>
            </w:r>
            <w:r w:rsidR="00B566D1">
              <w:rPr>
                <w:sz w:val="22"/>
                <w:szCs w:val="22"/>
              </w:rPr>
              <w:t>/</w:t>
            </w:r>
            <w:r w:rsidR="00B566D1" w:rsidRPr="00B566D1">
              <w:rPr>
                <w:sz w:val="22"/>
                <w:szCs w:val="22"/>
              </w:rPr>
              <w:t>ton autoritaire</w:t>
            </w:r>
            <w:r w:rsidR="00B566D1">
              <w:rPr>
                <w:sz w:val="22"/>
                <w:szCs w:val="22"/>
              </w:rPr>
              <w:t>)</w:t>
            </w:r>
          </w:p>
        </w:tc>
        <w:tc>
          <w:tcPr>
            <w:tcW w:w="2680" w:type="dxa"/>
          </w:tcPr>
          <w:p w14:paraId="3D8BE244" w14:textId="77777777" w:rsidR="003E47B9" w:rsidRPr="00020F3A" w:rsidRDefault="003E47B9" w:rsidP="00293F7B">
            <w:pPr>
              <w:rPr>
                <w:sz w:val="22"/>
                <w:szCs w:val="22"/>
              </w:rPr>
            </w:pPr>
          </w:p>
          <w:p w14:paraId="66FDA6E0" w14:textId="37687637" w:rsidR="00293F7B" w:rsidRPr="00293F7B" w:rsidRDefault="00293F7B" w:rsidP="00293F7B">
            <w:pPr>
              <w:rPr>
                <w:sz w:val="22"/>
                <w:szCs w:val="22"/>
              </w:rPr>
            </w:pPr>
            <w:r w:rsidRPr="00293F7B">
              <w:rPr>
                <w:sz w:val="22"/>
                <w:szCs w:val="22"/>
              </w:rPr>
              <w:t>Les supports en sont variés comme :</w:t>
            </w:r>
          </w:p>
          <w:p w14:paraId="24F164B0" w14:textId="77777777" w:rsidR="009B0697" w:rsidRDefault="00293F7B" w:rsidP="00293F7B">
            <w:pPr>
              <w:rPr>
                <w:b/>
                <w:bCs/>
                <w:sz w:val="22"/>
                <w:szCs w:val="22"/>
              </w:rPr>
            </w:pPr>
            <w:r w:rsidRPr="00020F3A">
              <w:rPr>
                <w:sz w:val="22"/>
                <w:szCs w:val="22"/>
              </w:rPr>
              <w:t xml:space="preserve"> </w:t>
            </w:r>
            <w:r w:rsidRPr="00251253">
              <w:rPr>
                <w:b/>
                <w:bCs/>
                <w:sz w:val="22"/>
                <w:szCs w:val="22"/>
              </w:rPr>
              <w:t xml:space="preserve">Le journal interne, , réunion, note de service par affichage, </w:t>
            </w:r>
          </w:p>
          <w:p w14:paraId="1AB850F5" w14:textId="77777777" w:rsidR="009B0697" w:rsidRDefault="009B0697" w:rsidP="00293F7B">
            <w:pPr>
              <w:rPr>
                <w:b/>
                <w:bCs/>
                <w:sz w:val="22"/>
                <w:szCs w:val="22"/>
              </w:rPr>
            </w:pPr>
          </w:p>
          <w:p w14:paraId="109286FA" w14:textId="77777777" w:rsidR="009B0697" w:rsidRDefault="009B0697" w:rsidP="00293F7B">
            <w:pPr>
              <w:rPr>
                <w:b/>
                <w:bCs/>
                <w:sz w:val="22"/>
                <w:szCs w:val="22"/>
              </w:rPr>
            </w:pPr>
          </w:p>
          <w:p w14:paraId="61783F3A" w14:textId="2C068113" w:rsidR="00293F7B" w:rsidRPr="00020F3A" w:rsidRDefault="00293F7B" w:rsidP="00293F7B">
            <w:pPr>
              <w:rPr>
                <w:sz w:val="22"/>
                <w:szCs w:val="22"/>
              </w:rPr>
            </w:pPr>
            <w:r w:rsidRPr="00251253">
              <w:rPr>
                <w:b/>
                <w:bCs/>
                <w:sz w:val="22"/>
                <w:szCs w:val="22"/>
              </w:rPr>
              <w:t>information téléphonée, vidéo</w:t>
            </w:r>
            <w:r w:rsidRPr="00020F3A">
              <w:rPr>
                <w:sz w:val="22"/>
                <w:szCs w:val="22"/>
              </w:rPr>
              <w:t>…</w:t>
            </w:r>
          </w:p>
        </w:tc>
        <w:tc>
          <w:tcPr>
            <w:tcW w:w="2262" w:type="dxa"/>
          </w:tcPr>
          <w:p w14:paraId="36EE89FD" w14:textId="77777777" w:rsidR="003E47B9" w:rsidRDefault="003E47B9" w:rsidP="00163915"/>
          <w:p w14:paraId="1B9A49D9" w14:textId="77777777" w:rsidR="009B0697" w:rsidRDefault="00163915" w:rsidP="00163915">
            <w:pPr>
              <w:rPr>
                <w:sz w:val="22"/>
                <w:szCs w:val="22"/>
              </w:rPr>
            </w:pPr>
            <w:r w:rsidRPr="00020F3A">
              <w:rPr>
                <w:sz w:val="22"/>
                <w:szCs w:val="22"/>
              </w:rPr>
              <w:t xml:space="preserve">Outil classique de management, la communication hiérarchique est utilisée pour former, </w:t>
            </w:r>
          </w:p>
          <w:p w14:paraId="3F0EACA5" w14:textId="77777777" w:rsidR="009B0697" w:rsidRDefault="009B0697" w:rsidP="00163915">
            <w:pPr>
              <w:rPr>
                <w:sz w:val="22"/>
                <w:szCs w:val="22"/>
              </w:rPr>
            </w:pPr>
          </w:p>
          <w:p w14:paraId="34279FBB" w14:textId="77777777" w:rsidR="009B0697" w:rsidRDefault="009B0697" w:rsidP="00163915">
            <w:pPr>
              <w:rPr>
                <w:sz w:val="22"/>
                <w:szCs w:val="22"/>
              </w:rPr>
            </w:pPr>
          </w:p>
          <w:p w14:paraId="5D1E7F37" w14:textId="3101FBDA" w:rsidR="00293F7B" w:rsidRDefault="00163915" w:rsidP="00163915">
            <w:r w:rsidRPr="00020F3A">
              <w:rPr>
                <w:sz w:val="22"/>
                <w:szCs w:val="22"/>
              </w:rPr>
              <w:t>informer et diriger le personnel</w:t>
            </w:r>
            <w:r w:rsidRPr="00163915">
              <w:t>.</w:t>
            </w:r>
          </w:p>
        </w:tc>
      </w:tr>
      <w:tr w:rsidR="00293F7B" w14:paraId="4125E192" w14:textId="77777777" w:rsidTr="00020F3A">
        <w:tc>
          <w:tcPr>
            <w:tcW w:w="2122" w:type="dxa"/>
          </w:tcPr>
          <w:p w14:paraId="70583E2F" w14:textId="77777777" w:rsidR="00293F7B" w:rsidRPr="00020F3A" w:rsidRDefault="00293F7B" w:rsidP="000B719B">
            <w:pPr>
              <w:rPr>
                <w:sz w:val="22"/>
                <w:szCs w:val="22"/>
              </w:rPr>
            </w:pPr>
          </w:p>
          <w:p w14:paraId="07668A19" w14:textId="77777777" w:rsidR="00293F7B" w:rsidRPr="00020F3A" w:rsidRDefault="00293F7B" w:rsidP="000B719B">
            <w:pPr>
              <w:rPr>
                <w:sz w:val="22"/>
                <w:szCs w:val="22"/>
              </w:rPr>
            </w:pPr>
          </w:p>
          <w:p w14:paraId="5C4C0E06" w14:textId="3A22EC12" w:rsidR="00293F7B" w:rsidRPr="00B566D1" w:rsidRDefault="00020F3A" w:rsidP="00293F7B">
            <w:pPr>
              <w:rPr>
                <w:b/>
                <w:bCs/>
                <w:sz w:val="22"/>
                <w:szCs w:val="22"/>
              </w:rPr>
            </w:pPr>
            <w:r w:rsidRPr="00020F3A">
              <w:rPr>
                <w:sz w:val="22"/>
                <w:szCs w:val="22"/>
              </w:rPr>
              <w:t xml:space="preserve">        </w:t>
            </w:r>
            <w:r w:rsidR="00293F7B" w:rsidRPr="00B566D1">
              <w:rPr>
                <w:b/>
                <w:bCs/>
                <w:sz w:val="22"/>
                <w:szCs w:val="22"/>
              </w:rPr>
              <w:t>La communication ascendante (ou salariale)</w:t>
            </w:r>
          </w:p>
          <w:p w14:paraId="793E6A8E" w14:textId="77777777" w:rsidR="00293F7B" w:rsidRPr="00020F3A" w:rsidRDefault="00293F7B" w:rsidP="000B719B">
            <w:pPr>
              <w:rPr>
                <w:sz w:val="22"/>
                <w:szCs w:val="22"/>
              </w:rPr>
            </w:pPr>
          </w:p>
        </w:tc>
        <w:tc>
          <w:tcPr>
            <w:tcW w:w="1998" w:type="dxa"/>
          </w:tcPr>
          <w:p w14:paraId="6297BCB3" w14:textId="77777777" w:rsidR="00163915" w:rsidRPr="00020F3A" w:rsidRDefault="00163915" w:rsidP="00293F7B">
            <w:pPr>
              <w:rPr>
                <w:sz w:val="22"/>
                <w:szCs w:val="22"/>
              </w:rPr>
            </w:pPr>
          </w:p>
          <w:p w14:paraId="2F702A12" w14:textId="77777777" w:rsidR="00293F7B" w:rsidRDefault="00293F7B" w:rsidP="00293F7B">
            <w:pPr>
              <w:rPr>
                <w:sz w:val="22"/>
                <w:szCs w:val="22"/>
              </w:rPr>
            </w:pPr>
            <w:r w:rsidRPr="00020F3A">
              <w:rPr>
                <w:sz w:val="22"/>
                <w:szCs w:val="22"/>
              </w:rPr>
              <w:t>Elle prend le chemin inverse, c'est-à-dire part du « bas » et remonte</w:t>
            </w:r>
            <w:r w:rsidR="003E47B9" w:rsidRPr="00020F3A">
              <w:rPr>
                <w:sz w:val="22"/>
                <w:szCs w:val="22"/>
              </w:rPr>
              <w:t xml:space="preserve"> vers </w:t>
            </w:r>
            <w:r w:rsidRPr="00020F3A">
              <w:rPr>
                <w:sz w:val="22"/>
                <w:szCs w:val="22"/>
              </w:rPr>
              <w:t xml:space="preserve"> la hiérarchie.</w:t>
            </w:r>
            <w:r w:rsidR="00DA2FF3" w:rsidRPr="00020F3A">
              <w:rPr>
                <w:sz w:val="22"/>
                <w:szCs w:val="22"/>
              </w:rPr>
              <w:t xml:space="preserve"> Elle peut formuler des souhaits et même des propositions .</w:t>
            </w:r>
          </w:p>
          <w:p w14:paraId="6A8AC7FD" w14:textId="7C8D5E5F" w:rsidR="00B566D1" w:rsidRPr="00020F3A" w:rsidRDefault="00B566D1" w:rsidP="00293F7B">
            <w:pPr>
              <w:rPr>
                <w:sz w:val="22"/>
                <w:szCs w:val="22"/>
              </w:rPr>
            </w:pPr>
            <w:r>
              <w:rPr>
                <w:sz w:val="22"/>
                <w:szCs w:val="22"/>
              </w:rPr>
              <w:t>(</w:t>
            </w:r>
            <w:r w:rsidRPr="00B566D1">
              <w:rPr>
                <w:sz w:val="22"/>
                <w:szCs w:val="22"/>
              </w:rPr>
              <w:t>Politesse</w:t>
            </w:r>
            <w:r>
              <w:rPr>
                <w:sz w:val="22"/>
                <w:szCs w:val="22"/>
              </w:rPr>
              <w:t> / C</w:t>
            </w:r>
            <w:r w:rsidRPr="00B566D1">
              <w:rPr>
                <w:sz w:val="22"/>
                <w:szCs w:val="22"/>
              </w:rPr>
              <w:t>onditionnel</w:t>
            </w:r>
            <w:r>
              <w:rPr>
                <w:sz w:val="22"/>
                <w:szCs w:val="22"/>
              </w:rPr>
              <w:t>)</w:t>
            </w:r>
          </w:p>
        </w:tc>
        <w:tc>
          <w:tcPr>
            <w:tcW w:w="2680" w:type="dxa"/>
          </w:tcPr>
          <w:p w14:paraId="078FABCB" w14:textId="77777777" w:rsidR="009B0697" w:rsidRDefault="009B0697" w:rsidP="00293F7B">
            <w:pPr>
              <w:rPr>
                <w:sz w:val="22"/>
                <w:szCs w:val="22"/>
              </w:rPr>
            </w:pPr>
          </w:p>
          <w:p w14:paraId="3F6791A5" w14:textId="313CE0FA" w:rsidR="00293F7B" w:rsidRPr="00251253" w:rsidRDefault="00293F7B" w:rsidP="00293F7B">
            <w:pPr>
              <w:rPr>
                <w:b/>
                <w:bCs/>
                <w:i/>
                <w:iCs/>
                <w:sz w:val="22"/>
                <w:szCs w:val="22"/>
              </w:rPr>
            </w:pPr>
            <w:r w:rsidRPr="00293F7B">
              <w:rPr>
                <w:sz w:val="22"/>
                <w:szCs w:val="22"/>
              </w:rPr>
              <w:t>Les supports</w:t>
            </w:r>
            <w:r w:rsidRPr="00293F7B">
              <w:rPr>
                <w:b/>
                <w:bCs/>
                <w:sz w:val="22"/>
                <w:szCs w:val="22"/>
              </w:rPr>
              <w:t xml:space="preserve"> formalisés</w:t>
            </w:r>
            <w:r w:rsidRPr="00293F7B">
              <w:rPr>
                <w:sz w:val="22"/>
                <w:szCs w:val="22"/>
              </w:rPr>
              <w:t xml:space="preserve"> sont limités </w:t>
            </w:r>
            <w:r w:rsidR="00163915" w:rsidRPr="00020F3A">
              <w:rPr>
                <w:sz w:val="22"/>
                <w:szCs w:val="22"/>
              </w:rPr>
              <w:t xml:space="preserve">tels que </w:t>
            </w:r>
            <w:r w:rsidR="00163915" w:rsidRPr="00251253">
              <w:rPr>
                <w:b/>
                <w:bCs/>
                <w:i/>
                <w:iCs/>
                <w:sz w:val="22"/>
                <w:szCs w:val="22"/>
              </w:rPr>
              <w:t xml:space="preserve">la </w:t>
            </w:r>
            <w:r w:rsidRPr="00293F7B">
              <w:rPr>
                <w:b/>
                <w:bCs/>
                <w:i/>
                <w:iCs/>
                <w:sz w:val="22"/>
                <w:szCs w:val="22"/>
              </w:rPr>
              <w:t xml:space="preserve"> boite à idées, </w:t>
            </w:r>
            <w:r w:rsidR="00163915" w:rsidRPr="00251253">
              <w:rPr>
                <w:b/>
                <w:bCs/>
                <w:i/>
                <w:iCs/>
                <w:sz w:val="22"/>
                <w:szCs w:val="22"/>
              </w:rPr>
              <w:t xml:space="preserve">le </w:t>
            </w:r>
            <w:r w:rsidRPr="00293F7B">
              <w:rPr>
                <w:b/>
                <w:bCs/>
                <w:i/>
                <w:iCs/>
                <w:sz w:val="22"/>
                <w:szCs w:val="22"/>
              </w:rPr>
              <w:t xml:space="preserve">sondage, </w:t>
            </w:r>
            <w:r w:rsidR="00163915" w:rsidRPr="00251253">
              <w:rPr>
                <w:b/>
                <w:bCs/>
                <w:i/>
                <w:iCs/>
                <w:sz w:val="22"/>
                <w:szCs w:val="22"/>
              </w:rPr>
              <w:t xml:space="preserve">l’ </w:t>
            </w:r>
            <w:r w:rsidRPr="00293F7B">
              <w:rPr>
                <w:b/>
                <w:bCs/>
                <w:i/>
                <w:iCs/>
                <w:sz w:val="22"/>
                <w:szCs w:val="22"/>
              </w:rPr>
              <w:t>affichage,</w:t>
            </w:r>
            <w:r w:rsidR="00163915" w:rsidRPr="00251253">
              <w:rPr>
                <w:b/>
                <w:bCs/>
                <w:i/>
                <w:iCs/>
                <w:sz w:val="22"/>
                <w:szCs w:val="22"/>
              </w:rPr>
              <w:t xml:space="preserve"> la </w:t>
            </w:r>
            <w:r w:rsidRPr="00293F7B">
              <w:rPr>
                <w:b/>
                <w:bCs/>
                <w:i/>
                <w:iCs/>
                <w:sz w:val="22"/>
                <w:szCs w:val="22"/>
              </w:rPr>
              <w:t xml:space="preserve"> tribune libre dans le journal d’entreprise… </w:t>
            </w:r>
          </w:p>
          <w:p w14:paraId="092235ED" w14:textId="77777777" w:rsidR="00163915" w:rsidRPr="00293F7B" w:rsidRDefault="00163915" w:rsidP="00293F7B">
            <w:pPr>
              <w:rPr>
                <w:sz w:val="22"/>
                <w:szCs w:val="22"/>
              </w:rPr>
            </w:pPr>
          </w:p>
          <w:p w14:paraId="69271F3B" w14:textId="25AE5ACA" w:rsidR="00293F7B" w:rsidRPr="00020F3A" w:rsidRDefault="00163915" w:rsidP="00293F7B">
            <w:pPr>
              <w:rPr>
                <w:sz w:val="22"/>
                <w:szCs w:val="22"/>
              </w:rPr>
            </w:pPr>
            <w:r w:rsidRPr="00020F3A">
              <w:rPr>
                <w:sz w:val="22"/>
                <w:szCs w:val="22"/>
              </w:rPr>
              <w:t>C</w:t>
            </w:r>
            <w:r w:rsidR="00293F7B" w:rsidRPr="00020F3A">
              <w:rPr>
                <w:sz w:val="22"/>
                <w:szCs w:val="22"/>
              </w:rPr>
              <w:t>ette information emprunte surtout des voies informelles directes (</w:t>
            </w:r>
            <w:r w:rsidR="00293F7B" w:rsidRPr="00251253">
              <w:rPr>
                <w:b/>
                <w:bCs/>
                <w:sz w:val="22"/>
                <w:szCs w:val="22"/>
              </w:rPr>
              <w:t>échange verbal, lettre</w:t>
            </w:r>
            <w:r w:rsidRPr="00251253">
              <w:rPr>
                <w:b/>
                <w:bCs/>
                <w:sz w:val="22"/>
                <w:szCs w:val="22"/>
              </w:rPr>
              <w:t xml:space="preserve"> , </w:t>
            </w:r>
            <w:r w:rsidR="00AC3085">
              <w:rPr>
                <w:b/>
                <w:bCs/>
                <w:sz w:val="22"/>
                <w:szCs w:val="22"/>
              </w:rPr>
              <w:t>e</w:t>
            </w:r>
            <w:r w:rsidRPr="00251253">
              <w:rPr>
                <w:b/>
                <w:bCs/>
                <w:sz w:val="22"/>
                <w:szCs w:val="22"/>
              </w:rPr>
              <w:t>mails</w:t>
            </w:r>
            <w:r w:rsidRPr="00020F3A">
              <w:rPr>
                <w:sz w:val="22"/>
                <w:szCs w:val="22"/>
              </w:rPr>
              <w:t>)</w:t>
            </w:r>
          </w:p>
        </w:tc>
        <w:tc>
          <w:tcPr>
            <w:tcW w:w="2262" w:type="dxa"/>
          </w:tcPr>
          <w:p w14:paraId="5C187492" w14:textId="77777777" w:rsidR="009B0697" w:rsidRDefault="009B0697" w:rsidP="00163915">
            <w:pPr>
              <w:rPr>
                <w:sz w:val="22"/>
                <w:szCs w:val="22"/>
              </w:rPr>
            </w:pPr>
          </w:p>
          <w:p w14:paraId="0300FF78" w14:textId="6F2791FC" w:rsidR="00293F7B" w:rsidRPr="00020F3A" w:rsidRDefault="00163915" w:rsidP="00163915">
            <w:pPr>
              <w:rPr>
                <w:sz w:val="22"/>
                <w:szCs w:val="22"/>
              </w:rPr>
            </w:pPr>
            <w:r w:rsidRPr="00020F3A">
              <w:rPr>
                <w:sz w:val="22"/>
                <w:szCs w:val="22"/>
              </w:rPr>
              <w:t>Elle permet de connaître les aspirations de son personnel et de désamorcer les éventuels conflits ou tensions. Facteur de bon climat social, elle est aussi un moyen d’améliorer les performances de l’entreprise.</w:t>
            </w:r>
          </w:p>
          <w:p w14:paraId="1CE610F9" w14:textId="61027BBB" w:rsidR="00163915" w:rsidRPr="00020F3A" w:rsidRDefault="00163915" w:rsidP="00163915">
            <w:pPr>
              <w:rPr>
                <w:sz w:val="22"/>
                <w:szCs w:val="22"/>
              </w:rPr>
            </w:pPr>
          </w:p>
        </w:tc>
      </w:tr>
      <w:tr w:rsidR="00293F7B" w14:paraId="292A3E3E" w14:textId="77777777" w:rsidTr="00020F3A">
        <w:tc>
          <w:tcPr>
            <w:tcW w:w="2122" w:type="dxa"/>
          </w:tcPr>
          <w:p w14:paraId="09E12C42" w14:textId="77777777" w:rsidR="00293F7B" w:rsidRPr="00020F3A" w:rsidRDefault="00293F7B" w:rsidP="000B719B">
            <w:pPr>
              <w:rPr>
                <w:sz w:val="22"/>
                <w:szCs w:val="22"/>
              </w:rPr>
            </w:pPr>
          </w:p>
          <w:p w14:paraId="21C506A4" w14:textId="77777777" w:rsidR="00293F7B" w:rsidRPr="00020F3A" w:rsidRDefault="00293F7B" w:rsidP="000B719B">
            <w:pPr>
              <w:rPr>
                <w:sz w:val="22"/>
                <w:szCs w:val="22"/>
              </w:rPr>
            </w:pPr>
          </w:p>
          <w:p w14:paraId="74969C7F" w14:textId="77777777" w:rsidR="00293F7B" w:rsidRPr="00020F3A" w:rsidRDefault="00293F7B" w:rsidP="000B719B">
            <w:pPr>
              <w:rPr>
                <w:sz w:val="22"/>
                <w:szCs w:val="22"/>
              </w:rPr>
            </w:pPr>
          </w:p>
          <w:p w14:paraId="52656CE0" w14:textId="512A7930" w:rsidR="00293F7B" w:rsidRPr="00B566D1" w:rsidRDefault="00020F3A" w:rsidP="00293F7B">
            <w:pPr>
              <w:rPr>
                <w:b/>
                <w:bCs/>
                <w:sz w:val="22"/>
                <w:szCs w:val="22"/>
              </w:rPr>
            </w:pPr>
            <w:r w:rsidRPr="00020F3A">
              <w:rPr>
                <w:sz w:val="22"/>
                <w:szCs w:val="22"/>
              </w:rPr>
              <w:t xml:space="preserve">          </w:t>
            </w:r>
            <w:r w:rsidR="00293F7B" w:rsidRPr="00B566D1">
              <w:rPr>
                <w:b/>
                <w:bCs/>
                <w:sz w:val="22"/>
                <w:szCs w:val="22"/>
              </w:rPr>
              <w:t xml:space="preserve">La communication </w:t>
            </w:r>
            <w:r w:rsidR="003E47B9" w:rsidRPr="00B566D1">
              <w:rPr>
                <w:b/>
                <w:bCs/>
                <w:sz w:val="22"/>
                <w:szCs w:val="22"/>
              </w:rPr>
              <w:t xml:space="preserve">     </w:t>
            </w:r>
            <w:r w:rsidR="00293F7B" w:rsidRPr="00B566D1">
              <w:rPr>
                <w:b/>
                <w:bCs/>
                <w:sz w:val="22"/>
                <w:szCs w:val="22"/>
              </w:rPr>
              <w:t>horizontale (ou latérale)</w:t>
            </w:r>
          </w:p>
          <w:p w14:paraId="0517DBD2" w14:textId="77777777" w:rsidR="00293F7B" w:rsidRPr="00020F3A" w:rsidRDefault="00293F7B" w:rsidP="000B719B">
            <w:pPr>
              <w:rPr>
                <w:sz w:val="22"/>
                <w:szCs w:val="22"/>
              </w:rPr>
            </w:pPr>
          </w:p>
          <w:p w14:paraId="09BFA5DA" w14:textId="77777777" w:rsidR="00293F7B" w:rsidRPr="00020F3A" w:rsidRDefault="00293F7B" w:rsidP="000B719B">
            <w:pPr>
              <w:rPr>
                <w:sz w:val="22"/>
                <w:szCs w:val="22"/>
              </w:rPr>
            </w:pPr>
          </w:p>
          <w:p w14:paraId="654B71F5" w14:textId="77777777" w:rsidR="00293F7B" w:rsidRPr="00020F3A" w:rsidRDefault="00293F7B" w:rsidP="000B719B">
            <w:pPr>
              <w:rPr>
                <w:sz w:val="22"/>
                <w:szCs w:val="22"/>
              </w:rPr>
            </w:pPr>
          </w:p>
        </w:tc>
        <w:tc>
          <w:tcPr>
            <w:tcW w:w="1998" w:type="dxa"/>
          </w:tcPr>
          <w:p w14:paraId="502C0157" w14:textId="77777777" w:rsidR="00293F7B" w:rsidRPr="00020F3A" w:rsidRDefault="00293F7B" w:rsidP="00293F7B">
            <w:pPr>
              <w:rPr>
                <w:sz w:val="22"/>
                <w:szCs w:val="22"/>
              </w:rPr>
            </w:pPr>
          </w:p>
          <w:p w14:paraId="1A5FAEA1" w14:textId="433C33B5" w:rsidR="00293F7B" w:rsidRPr="00020F3A" w:rsidRDefault="00293F7B" w:rsidP="00293F7B">
            <w:pPr>
              <w:rPr>
                <w:sz w:val="22"/>
                <w:szCs w:val="22"/>
              </w:rPr>
            </w:pPr>
            <w:r w:rsidRPr="00020F3A">
              <w:rPr>
                <w:sz w:val="22"/>
                <w:szCs w:val="22"/>
              </w:rPr>
              <w:t>Il n’y a ici aucune notion hiérarchique. C’est un échange d’égal à égal, entre différents secteurs, services ou départements.</w:t>
            </w:r>
          </w:p>
        </w:tc>
        <w:tc>
          <w:tcPr>
            <w:tcW w:w="2680" w:type="dxa"/>
          </w:tcPr>
          <w:p w14:paraId="74537288" w14:textId="77777777" w:rsidR="00163915" w:rsidRPr="00020F3A" w:rsidRDefault="00163915" w:rsidP="00163915">
            <w:pPr>
              <w:rPr>
                <w:sz w:val="22"/>
                <w:szCs w:val="22"/>
              </w:rPr>
            </w:pPr>
          </w:p>
          <w:p w14:paraId="22072E4A" w14:textId="07EBA846" w:rsidR="003E47B9" w:rsidRPr="00020F3A" w:rsidRDefault="00163915" w:rsidP="00163915">
            <w:pPr>
              <w:rPr>
                <w:sz w:val="22"/>
                <w:szCs w:val="22"/>
              </w:rPr>
            </w:pPr>
            <w:r w:rsidRPr="00020F3A">
              <w:rPr>
                <w:sz w:val="22"/>
                <w:szCs w:val="22"/>
              </w:rPr>
              <w:t xml:space="preserve">Elle </w:t>
            </w:r>
            <w:r w:rsidR="003E47B9" w:rsidRPr="00020F3A">
              <w:rPr>
                <w:sz w:val="22"/>
                <w:szCs w:val="22"/>
              </w:rPr>
              <w:t xml:space="preserve">est plutôt </w:t>
            </w:r>
            <w:r w:rsidR="003E47B9" w:rsidRPr="00020F3A">
              <w:rPr>
                <w:b/>
                <w:bCs/>
                <w:sz w:val="22"/>
                <w:szCs w:val="22"/>
              </w:rPr>
              <w:t>informelle</w:t>
            </w:r>
            <w:r w:rsidR="003E47B9" w:rsidRPr="00020F3A">
              <w:rPr>
                <w:sz w:val="22"/>
                <w:szCs w:val="22"/>
              </w:rPr>
              <w:t xml:space="preserve"> ( buvette ..</w:t>
            </w:r>
            <w:r w:rsidRPr="00020F3A">
              <w:rPr>
                <w:sz w:val="22"/>
                <w:szCs w:val="22"/>
              </w:rPr>
              <w:t>.</w:t>
            </w:r>
            <w:r w:rsidR="003E47B9" w:rsidRPr="00020F3A">
              <w:rPr>
                <w:sz w:val="22"/>
                <w:szCs w:val="22"/>
              </w:rPr>
              <w:t>)</w:t>
            </w:r>
          </w:p>
          <w:p w14:paraId="6DE4F84C" w14:textId="77777777" w:rsidR="00293F7B" w:rsidRPr="00020F3A" w:rsidRDefault="00163915" w:rsidP="00163915">
            <w:pPr>
              <w:rPr>
                <w:sz w:val="22"/>
                <w:szCs w:val="22"/>
              </w:rPr>
            </w:pPr>
            <w:r w:rsidRPr="00020F3A">
              <w:rPr>
                <w:sz w:val="22"/>
                <w:szCs w:val="22"/>
              </w:rPr>
              <w:t xml:space="preserve"> Elle doit, en revanche, s’appuyer sur une organisation plus lourde dans les moyennes et grandes structures ; rencontres interservices, tribunes libres ouvertes dans différents supports d’information (magazine, tableau d’affichage…)</w:t>
            </w:r>
          </w:p>
          <w:p w14:paraId="63BB1C2B" w14:textId="46C22B62" w:rsidR="003E47B9" w:rsidRPr="00020F3A" w:rsidRDefault="003E47B9" w:rsidP="00163915">
            <w:pPr>
              <w:rPr>
                <w:sz w:val="22"/>
                <w:szCs w:val="22"/>
              </w:rPr>
            </w:pPr>
          </w:p>
        </w:tc>
        <w:tc>
          <w:tcPr>
            <w:tcW w:w="2262" w:type="dxa"/>
          </w:tcPr>
          <w:p w14:paraId="59F60E11" w14:textId="77777777" w:rsidR="00163915" w:rsidRPr="00020F3A" w:rsidRDefault="00163915" w:rsidP="00163915">
            <w:pPr>
              <w:rPr>
                <w:sz w:val="22"/>
                <w:szCs w:val="22"/>
              </w:rPr>
            </w:pPr>
          </w:p>
          <w:p w14:paraId="1C349AFB" w14:textId="53A77310" w:rsidR="00293F7B" w:rsidRPr="00020F3A" w:rsidRDefault="00163915" w:rsidP="00163915">
            <w:pPr>
              <w:rPr>
                <w:sz w:val="22"/>
                <w:szCs w:val="22"/>
              </w:rPr>
            </w:pPr>
            <w:r w:rsidRPr="00020F3A">
              <w:rPr>
                <w:sz w:val="22"/>
                <w:szCs w:val="22"/>
              </w:rPr>
              <w:t>L’information horizontale permet de rassembler son personnel, de fonder « l’esprit maison ». Et indirectement, de mieux coordonner le processus de production.</w:t>
            </w:r>
          </w:p>
        </w:tc>
      </w:tr>
    </w:tbl>
    <w:p w14:paraId="37BC766F" w14:textId="77777777" w:rsidR="000B719B" w:rsidRDefault="000B719B" w:rsidP="000B719B"/>
    <w:p w14:paraId="4C27A88A" w14:textId="4BC135D2" w:rsidR="00C97EC2" w:rsidRPr="00A566F2" w:rsidRDefault="00C97EC2" w:rsidP="00A566F2">
      <w:pPr>
        <w:ind w:firstLine="708"/>
        <w:jc w:val="both"/>
        <w:rPr>
          <w:sz w:val="22"/>
          <w:szCs w:val="22"/>
        </w:rPr>
      </w:pPr>
      <w:r w:rsidRPr="00A566F2">
        <w:rPr>
          <w:b/>
          <w:bCs/>
          <w:sz w:val="22"/>
          <w:szCs w:val="22"/>
        </w:rPr>
        <w:t>Les canaux</w:t>
      </w:r>
      <w:r w:rsidR="00D6033B" w:rsidRPr="00A566F2">
        <w:rPr>
          <w:b/>
          <w:bCs/>
          <w:sz w:val="22"/>
          <w:szCs w:val="22"/>
        </w:rPr>
        <w:t> </w:t>
      </w:r>
      <w:r w:rsidRPr="00A566F2">
        <w:rPr>
          <w:b/>
          <w:bCs/>
          <w:sz w:val="22"/>
          <w:szCs w:val="22"/>
        </w:rPr>
        <w:t xml:space="preserve"> de communication</w:t>
      </w:r>
      <w:r w:rsidRPr="00A566F2">
        <w:rPr>
          <w:sz w:val="22"/>
          <w:szCs w:val="22"/>
        </w:rPr>
        <w:t xml:space="preserve"> jouent un rôle essentiel dans l'amélioration de la communication interne et la performance des équipes au sein d'une </w:t>
      </w:r>
      <w:r w:rsidR="00D6033B" w:rsidRPr="00A566F2">
        <w:rPr>
          <w:sz w:val="22"/>
          <w:szCs w:val="22"/>
        </w:rPr>
        <w:t xml:space="preserve">organisation. Ces moyens </w:t>
      </w:r>
      <w:r w:rsidRPr="00A566F2">
        <w:rPr>
          <w:sz w:val="22"/>
          <w:szCs w:val="22"/>
        </w:rPr>
        <w:t xml:space="preserve"> permettent de faciliter la circulation rapide et efficace de l'information entre les membres de l'équipe, favorisant ainsi la collaboration et la coordination des efforts. </w:t>
      </w:r>
    </w:p>
    <w:p w14:paraId="542A26C4" w14:textId="6577F795" w:rsidR="00D6033B" w:rsidRPr="00A566F2" w:rsidRDefault="00C97EC2" w:rsidP="00A566F2">
      <w:pPr>
        <w:jc w:val="both"/>
        <w:rPr>
          <w:sz w:val="22"/>
          <w:szCs w:val="22"/>
        </w:rPr>
      </w:pPr>
      <w:r w:rsidRPr="00A566F2">
        <w:rPr>
          <w:sz w:val="22"/>
          <w:szCs w:val="22"/>
        </w:rPr>
        <w:t xml:space="preserve">En utilisant </w:t>
      </w:r>
      <w:r w:rsidR="00D6033B" w:rsidRPr="00A566F2">
        <w:rPr>
          <w:sz w:val="22"/>
          <w:szCs w:val="22"/>
        </w:rPr>
        <w:t xml:space="preserve">les </w:t>
      </w:r>
      <w:r w:rsidRPr="00A566F2">
        <w:rPr>
          <w:sz w:val="22"/>
          <w:szCs w:val="22"/>
        </w:rPr>
        <w:t>canaux appropriés tels que les réunions régulières, les emails, les outils de messagerie instantanée et les plateformes de gesti</w:t>
      </w:r>
      <w:bookmarkStart w:id="2" w:name="_GoBack"/>
      <w:bookmarkEnd w:id="2"/>
      <w:r w:rsidRPr="00A566F2">
        <w:rPr>
          <w:sz w:val="22"/>
          <w:szCs w:val="22"/>
        </w:rPr>
        <w:t xml:space="preserve">on de projet, les membres de l'équipe </w:t>
      </w:r>
      <w:r w:rsidRPr="00A566F2">
        <w:rPr>
          <w:sz w:val="22"/>
          <w:szCs w:val="22"/>
        </w:rPr>
        <w:lastRenderedPageBreak/>
        <w:t xml:space="preserve">peuvent échanger des idées, partager des informations critiques et aligner leurs objectifs communs. </w:t>
      </w:r>
    </w:p>
    <w:p w14:paraId="308C40DA" w14:textId="701E1B32" w:rsidR="00524E51" w:rsidRPr="00020F3A" w:rsidRDefault="00C97EC2" w:rsidP="00A566F2">
      <w:pPr>
        <w:jc w:val="both"/>
        <w:rPr>
          <w:sz w:val="20"/>
          <w:szCs w:val="20"/>
        </w:rPr>
      </w:pPr>
      <w:r w:rsidRPr="00A566F2">
        <w:rPr>
          <w:sz w:val="22"/>
          <w:szCs w:val="22"/>
        </w:rPr>
        <w:t>Cette transparence et cette fluidité de communication contribuent à renforcer la confiance et à éviter les malentendus ou les erreurs potentielles. De plus, les canaux de communication permettent également de diffuser les informations importantes de manière rapide et uniforme à l'ensemble de l'équipe. Cela</w:t>
      </w:r>
      <w:r w:rsidRPr="00020F3A">
        <w:rPr>
          <w:sz w:val="20"/>
          <w:szCs w:val="20"/>
        </w:rPr>
        <w:t xml:space="preserve"> favorise l'engagement des membres, les tient informés des décisions stratégiques, des objectifs et des résultats, ce qui renforce leur sentiment d'appartenance et leur motivation. </w:t>
      </w:r>
    </w:p>
    <w:p w14:paraId="5AA3197C" w14:textId="77777777" w:rsidR="009B0697" w:rsidRDefault="009B0697" w:rsidP="00D6033B">
      <w:pPr>
        <w:rPr>
          <w:sz w:val="20"/>
          <w:szCs w:val="20"/>
        </w:rPr>
      </w:pPr>
    </w:p>
    <w:p w14:paraId="4CE22A50" w14:textId="78E09438" w:rsidR="002775C7" w:rsidRDefault="00251253" w:rsidP="00D6033B">
      <w:pPr>
        <w:rPr>
          <w:rFonts w:ascii="Bahnschrift SemiBold" w:hAnsi="Bahnschrift SemiBold"/>
          <w:sz w:val="28"/>
          <w:szCs w:val="28"/>
        </w:rPr>
      </w:pPr>
      <w:r w:rsidRPr="00933BA6">
        <w:rPr>
          <w:rFonts w:ascii="Bahnschrift SemiBold" w:hAnsi="Bahnschrift SemiBold"/>
          <w:sz w:val="28"/>
          <w:szCs w:val="28"/>
        </w:rPr>
        <w:t>*La</w:t>
      </w:r>
      <w:r w:rsidR="00524E51" w:rsidRPr="00933BA6">
        <w:rPr>
          <w:rFonts w:ascii="Bahnschrift SemiBold" w:hAnsi="Bahnschrift SemiBold"/>
          <w:sz w:val="28"/>
          <w:szCs w:val="28"/>
        </w:rPr>
        <w:t xml:space="preserve"> note</w:t>
      </w:r>
      <w:r w:rsidRPr="00933BA6">
        <w:rPr>
          <w:rFonts w:ascii="Bahnschrift SemiBold" w:hAnsi="Bahnschrift SemiBold"/>
          <w:sz w:val="28"/>
          <w:szCs w:val="28"/>
        </w:rPr>
        <w:t xml:space="preserve"> d'information et </w:t>
      </w:r>
      <w:r w:rsidR="00755092" w:rsidRPr="00933BA6">
        <w:rPr>
          <w:rFonts w:ascii="Bahnschrift SemiBold" w:hAnsi="Bahnschrift SemiBold"/>
          <w:sz w:val="28"/>
          <w:szCs w:val="28"/>
        </w:rPr>
        <w:t xml:space="preserve">la note </w:t>
      </w:r>
      <w:r w:rsidRPr="00933BA6">
        <w:rPr>
          <w:rFonts w:ascii="Bahnschrift SemiBold" w:hAnsi="Bahnschrift SemiBold"/>
          <w:sz w:val="28"/>
          <w:szCs w:val="28"/>
        </w:rPr>
        <w:t>de service</w:t>
      </w:r>
      <w:r w:rsidR="00D6033B" w:rsidRPr="00933BA6">
        <w:rPr>
          <w:rFonts w:ascii="Bahnschrift SemiBold" w:hAnsi="Bahnschrift SemiBold"/>
          <w:sz w:val="28"/>
          <w:szCs w:val="28"/>
        </w:rPr>
        <w:t>:</w:t>
      </w:r>
    </w:p>
    <w:p w14:paraId="053BB972" w14:textId="77777777" w:rsidR="00A9642E" w:rsidRPr="00933BA6" w:rsidRDefault="00A9642E" w:rsidP="00D6033B">
      <w:pPr>
        <w:rPr>
          <w:rFonts w:ascii="Bahnschrift SemiBold" w:hAnsi="Bahnschrift SemiBold"/>
          <w:sz w:val="28"/>
          <w:szCs w:val="28"/>
        </w:rPr>
      </w:pPr>
    </w:p>
    <w:p w14:paraId="4FE53735" w14:textId="63E7E5F5" w:rsidR="00251253" w:rsidRDefault="00B566D1" w:rsidP="00D6033B">
      <w:pPr>
        <w:rPr>
          <w:sz w:val="22"/>
          <w:szCs w:val="22"/>
        </w:rPr>
      </w:pPr>
      <w:r w:rsidRPr="00933BA6">
        <w:rPr>
          <w:b/>
          <w:bCs/>
          <w:sz w:val="22"/>
          <w:szCs w:val="22"/>
        </w:rPr>
        <w:t>-La</w:t>
      </w:r>
      <w:r w:rsidR="00251253" w:rsidRPr="00933BA6">
        <w:rPr>
          <w:b/>
          <w:bCs/>
          <w:sz w:val="22"/>
          <w:szCs w:val="22"/>
        </w:rPr>
        <w:t xml:space="preserve"> note de service</w:t>
      </w:r>
      <w:r w:rsidR="00251253" w:rsidRPr="00933BA6">
        <w:rPr>
          <w:sz w:val="22"/>
          <w:szCs w:val="22"/>
        </w:rPr>
        <w:t xml:space="preserve"> est un écrit professionnel interne qui circule dans le sens descendant. Elle transmet un ordre une décision à appliquer par un ensemble de personnes.</w:t>
      </w:r>
    </w:p>
    <w:p w14:paraId="1DDBC677" w14:textId="77777777" w:rsidR="00A9642E" w:rsidRPr="00933BA6" w:rsidRDefault="00A9642E" w:rsidP="00D6033B">
      <w:pPr>
        <w:rPr>
          <w:sz w:val="22"/>
          <w:szCs w:val="22"/>
        </w:rPr>
      </w:pPr>
    </w:p>
    <w:p w14:paraId="6ED61B99" w14:textId="526DE668" w:rsidR="00251253" w:rsidRPr="00933BA6" w:rsidRDefault="00B566D1" w:rsidP="00D6033B">
      <w:pPr>
        <w:rPr>
          <w:sz w:val="22"/>
          <w:szCs w:val="22"/>
        </w:rPr>
      </w:pPr>
      <w:r w:rsidRPr="00933BA6">
        <w:rPr>
          <w:b/>
          <w:bCs/>
          <w:sz w:val="22"/>
          <w:szCs w:val="22"/>
        </w:rPr>
        <w:t>-</w:t>
      </w:r>
      <w:r w:rsidR="00251253" w:rsidRPr="00933BA6">
        <w:rPr>
          <w:b/>
          <w:bCs/>
          <w:sz w:val="22"/>
          <w:szCs w:val="22"/>
        </w:rPr>
        <w:t>La note d'information</w:t>
      </w:r>
      <w:r w:rsidR="00251253" w:rsidRPr="00933BA6">
        <w:rPr>
          <w:sz w:val="22"/>
          <w:szCs w:val="22"/>
        </w:rPr>
        <w:t xml:space="preserve"> et un écrit qui apporte une information concernant l'avis de l'entreprise ou d'un service. Elle peut être émise par un supérieur hiérarchique, un subordonné ou par une personne de même niveau hiérarchique que les destinataires.</w:t>
      </w:r>
    </w:p>
    <w:p w14:paraId="4BEDC666" w14:textId="4C722AB4" w:rsidR="00251253" w:rsidRPr="00933BA6" w:rsidRDefault="00A9642E" w:rsidP="00D6033B">
      <w:pPr>
        <w:rPr>
          <w:sz w:val="22"/>
          <w:szCs w:val="22"/>
        </w:rPr>
      </w:pPr>
      <w:r>
        <w:rPr>
          <w:sz w:val="22"/>
          <w:szCs w:val="22"/>
        </w:rPr>
        <w:t xml:space="preserve">* </w:t>
      </w:r>
      <w:r w:rsidR="00251253" w:rsidRPr="00933BA6">
        <w:rPr>
          <w:sz w:val="22"/>
          <w:szCs w:val="22"/>
        </w:rPr>
        <w:t xml:space="preserve">la </w:t>
      </w:r>
      <w:r w:rsidR="00251253" w:rsidRPr="00933BA6">
        <w:rPr>
          <w:sz w:val="22"/>
          <w:szCs w:val="22"/>
          <w:highlight w:val="yellow"/>
        </w:rPr>
        <w:t>diffusion</w:t>
      </w:r>
      <w:r w:rsidR="00251253" w:rsidRPr="00933BA6">
        <w:rPr>
          <w:sz w:val="22"/>
          <w:szCs w:val="22"/>
        </w:rPr>
        <w:t xml:space="preserve"> de la note d'information </w:t>
      </w:r>
      <w:r>
        <w:rPr>
          <w:sz w:val="22"/>
          <w:szCs w:val="22"/>
        </w:rPr>
        <w:t>s</w:t>
      </w:r>
      <w:r w:rsidR="00251253" w:rsidRPr="00933BA6">
        <w:rPr>
          <w:sz w:val="22"/>
          <w:szCs w:val="22"/>
        </w:rPr>
        <w:t>e fait par :</w:t>
      </w:r>
    </w:p>
    <w:p w14:paraId="37B7FE24" w14:textId="659023CE" w:rsidR="00251253" w:rsidRPr="00933BA6" w:rsidRDefault="00251253" w:rsidP="00D6033B">
      <w:pPr>
        <w:rPr>
          <w:sz w:val="22"/>
          <w:szCs w:val="22"/>
        </w:rPr>
      </w:pPr>
      <w:r w:rsidRPr="00933BA6">
        <w:rPr>
          <w:sz w:val="22"/>
          <w:szCs w:val="22"/>
        </w:rPr>
        <w:t>-voie d'affichage dans les ateliers au bureau ;</w:t>
      </w:r>
    </w:p>
    <w:p w14:paraId="3CE50B50" w14:textId="2BC0F73A" w:rsidR="00251253" w:rsidRPr="00933BA6" w:rsidRDefault="00251253" w:rsidP="00D6033B">
      <w:pPr>
        <w:rPr>
          <w:sz w:val="22"/>
          <w:szCs w:val="22"/>
        </w:rPr>
      </w:pPr>
      <w:r w:rsidRPr="00933BA6">
        <w:rPr>
          <w:sz w:val="22"/>
          <w:szCs w:val="22"/>
        </w:rPr>
        <w:t xml:space="preserve">-transmission en directe ou par </w:t>
      </w:r>
      <w:r w:rsidR="00004159" w:rsidRPr="00933BA6">
        <w:rPr>
          <w:sz w:val="22"/>
          <w:szCs w:val="22"/>
        </w:rPr>
        <w:t>é</w:t>
      </w:r>
      <w:r w:rsidRPr="00933BA6">
        <w:rPr>
          <w:sz w:val="22"/>
          <w:szCs w:val="22"/>
        </w:rPr>
        <w:t>mail de chaque destinataire.</w:t>
      </w:r>
    </w:p>
    <w:p w14:paraId="213E23C3" w14:textId="730EABB7" w:rsidR="00251253" w:rsidRPr="00933BA6" w:rsidRDefault="00251253" w:rsidP="00D6033B">
      <w:pPr>
        <w:rPr>
          <w:sz w:val="22"/>
          <w:szCs w:val="22"/>
        </w:rPr>
      </w:pPr>
      <w:r w:rsidRPr="00933BA6">
        <w:rPr>
          <w:sz w:val="22"/>
          <w:szCs w:val="22"/>
          <w:highlight w:val="yellow"/>
        </w:rPr>
        <w:t>Mention indispensable</w:t>
      </w:r>
      <w:r w:rsidRPr="00933BA6">
        <w:rPr>
          <w:sz w:val="22"/>
          <w:szCs w:val="22"/>
        </w:rPr>
        <w:t> :</w:t>
      </w:r>
      <w:r w:rsidR="00B96D85" w:rsidRPr="00933BA6">
        <w:rPr>
          <w:sz w:val="22"/>
          <w:szCs w:val="22"/>
        </w:rPr>
        <w:t xml:space="preserve"> Il ne faut pas oublier d’écrire :</w:t>
      </w:r>
    </w:p>
    <w:p w14:paraId="3BFC6BB9" w14:textId="2966A4EE" w:rsidR="00251253" w:rsidRPr="00933BA6" w:rsidRDefault="00251253" w:rsidP="00D6033B">
      <w:pPr>
        <w:rPr>
          <w:sz w:val="22"/>
          <w:szCs w:val="22"/>
        </w:rPr>
      </w:pPr>
      <w:r w:rsidRPr="00933BA6">
        <w:rPr>
          <w:sz w:val="22"/>
          <w:szCs w:val="22"/>
        </w:rPr>
        <w:t>-le service émetteur ;</w:t>
      </w:r>
    </w:p>
    <w:p w14:paraId="0CD402F5" w14:textId="74B6080E" w:rsidR="00251253" w:rsidRPr="00933BA6" w:rsidRDefault="00251253" w:rsidP="00D6033B">
      <w:pPr>
        <w:rPr>
          <w:sz w:val="22"/>
          <w:szCs w:val="22"/>
        </w:rPr>
      </w:pPr>
      <w:r w:rsidRPr="00933BA6">
        <w:rPr>
          <w:sz w:val="22"/>
          <w:szCs w:val="22"/>
        </w:rPr>
        <w:t>-le ou les destinataires ;</w:t>
      </w:r>
    </w:p>
    <w:p w14:paraId="2F32629D" w14:textId="132F74E8" w:rsidR="00251253" w:rsidRPr="00933BA6" w:rsidRDefault="00251253" w:rsidP="00D6033B">
      <w:pPr>
        <w:rPr>
          <w:sz w:val="22"/>
          <w:szCs w:val="22"/>
        </w:rPr>
      </w:pPr>
      <w:r w:rsidRPr="00933BA6">
        <w:rPr>
          <w:sz w:val="22"/>
          <w:szCs w:val="22"/>
        </w:rPr>
        <w:t>-le titre «  Note de service » et le numéro d'ordre ;</w:t>
      </w:r>
    </w:p>
    <w:p w14:paraId="1D550D2E" w14:textId="30834507" w:rsidR="00251253" w:rsidRPr="00933BA6" w:rsidRDefault="00251253" w:rsidP="00D6033B">
      <w:pPr>
        <w:rPr>
          <w:sz w:val="22"/>
          <w:szCs w:val="22"/>
        </w:rPr>
      </w:pPr>
      <w:r w:rsidRPr="00933BA6">
        <w:rPr>
          <w:sz w:val="22"/>
          <w:szCs w:val="22"/>
        </w:rPr>
        <w:t>-la date d'émission ;</w:t>
      </w:r>
    </w:p>
    <w:p w14:paraId="7B487C87" w14:textId="05974269" w:rsidR="00251253" w:rsidRPr="00933BA6" w:rsidRDefault="00251253" w:rsidP="00D6033B">
      <w:pPr>
        <w:rPr>
          <w:sz w:val="22"/>
          <w:szCs w:val="22"/>
        </w:rPr>
      </w:pPr>
      <w:r w:rsidRPr="00933BA6">
        <w:rPr>
          <w:sz w:val="22"/>
          <w:szCs w:val="22"/>
        </w:rPr>
        <w:t>-l'objet et éventuellement les pièces jointes ;</w:t>
      </w:r>
    </w:p>
    <w:p w14:paraId="601F64BA" w14:textId="24C04214" w:rsidR="00251253" w:rsidRPr="00933BA6" w:rsidRDefault="00251253" w:rsidP="00D6033B">
      <w:pPr>
        <w:rPr>
          <w:sz w:val="22"/>
          <w:szCs w:val="22"/>
        </w:rPr>
      </w:pPr>
      <w:r w:rsidRPr="00933BA6">
        <w:rPr>
          <w:sz w:val="22"/>
          <w:szCs w:val="22"/>
        </w:rPr>
        <w:t>-le nom et la fonction du signataire.</w:t>
      </w:r>
    </w:p>
    <w:p w14:paraId="4FD1115B" w14:textId="56360197" w:rsidR="00251253" w:rsidRPr="00933BA6" w:rsidRDefault="00251253" w:rsidP="00D6033B">
      <w:pPr>
        <w:rPr>
          <w:b/>
          <w:bCs/>
          <w:sz w:val="22"/>
          <w:szCs w:val="22"/>
        </w:rPr>
      </w:pPr>
      <w:r w:rsidRPr="00933BA6">
        <w:rPr>
          <w:b/>
          <w:bCs/>
          <w:sz w:val="22"/>
          <w:szCs w:val="22"/>
          <w:highlight w:val="yellow"/>
        </w:rPr>
        <w:t>Rédaction</w:t>
      </w:r>
    </w:p>
    <w:p w14:paraId="096FF7A9" w14:textId="2ECC3798" w:rsidR="00251253" w:rsidRPr="00933BA6" w:rsidRDefault="00251253" w:rsidP="00D6033B">
      <w:pPr>
        <w:rPr>
          <w:sz w:val="22"/>
          <w:szCs w:val="22"/>
        </w:rPr>
      </w:pPr>
      <w:r w:rsidRPr="00933BA6">
        <w:rPr>
          <w:sz w:val="22"/>
          <w:szCs w:val="22"/>
        </w:rPr>
        <w:t>-ne traiter qu'un seul sujet par note ;</w:t>
      </w:r>
    </w:p>
    <w:p w14:paraId="382E022E" w14:textId="0F5F0307" w:rsidR="00251253" w:rsidRPr="00933BA6" w:rsidRDefault="00251253" w:rsidP="00D6033B">
      <w:pPr>
        <w:rPr>
          <w:sz w:val="22"/>
          <w:szCs w:val="22"/>
        </w:rPr>
      </w:pPr>
      <w:r w:rsidRPr="00933BA6">
        <w:rPr>
          <w:sz w:val="22"/>
          <w:szCs w:val="22"/>
        </w:rPr>
        <w:t>-pas de titre de civilité </w:t>
      </w:r>
      <w:r w:rsidR="00004159" w:rsidRPr="00933BA6">
        <w:rPr>
          <w:sz w:val="22"/>
          <w:szCs w:val="22"/>
        </w:rPr>
        <w:t xml:space="preserve"> (</w:t>
      </w:r>
      <w:r w:rsidRPr="00933BA6">
        <w:rPr>
          <w:strike/>
          <w:sz w:val="22"/>
          <w:szCs w:val="22"/>
        </w:rPr>
        <w:t xml:space="preserve"> à l'attention de monsieur</w:t>
      </w:r>
      <w:r w:rsidRPr="00933BA6">
        <w:rPr>
          <w:sz w:val="22"/>
          <w:szCs w:val="22"/>
        </w:rPr>
        <w:t xml:space="preserve"> </w:t>
      </w:r>
      <w:r w:rsidR="00004159" w:rsidRPr="00933BA6">
        <w:rPr>
          <w:sz w:val="22"/>
          <w:szCs w:val="22"/>
        </w:rPr>
        <w:t>)</w:t>
      </w:r>
    </w:p>
    <w:p w14:paraId="2A321BC4" w14:textId="0375B9B0" w:rsidR="00251253" w:rsidRPr="00933BA6" w:rsidRDefault="00251253" w:rsidP="00D6033B">
      <w:pPr>
        <w:rPr>
          <w:sz w:val="22"/>
          <w:szCs w:val="22"/>
        </w:rPr>
      </w:pPr>
      <w:r w:rsidRPr="00933BA6">
        <w:rPr>
          <w:sz w:val="22"/>
          <w:szCs w:val="22"/>
        </w:rPr>
        <w:t>-pas de formule de politesse ;</w:t>
      </w:r>
    </w:p>
    <w:p w14:paraId="5F6E5E95" w14:textId="695FC2AD" w:rsidR="00251253" w:rsidRPr="00933BA6" w:rsidRDefault="00251253" w:rsidP="00D6033B">
      <w:pPr>
        <w:rPr>
          <w:sz w:val="22"/>
          <w:szCs w:val="22"/>
        </w:rPr>
      </w:pPr>
      <w:r w:rsidRPr="00933BA6">
        <w:rPr>
          <w:sz w:val="22"/>
          <w:szCs w:val="22"/>
        </w:rPr>
        <w:t>-style clair précis courtois mais ferme le plus souvent impersonne</w:t>
      </w:r>
      <w:r w:rsidR="00933BA6">
        <w:rPr>
          <w:sz w:val="22"/>
          <w:szCs w:val="22"/>
        </w:rPr>
        <w:t xml:space="preserve">l </w:t>
      </w:r>
      <w:r w:rsidRPr="00933BA6">
        <w:rPr>
          <w:sz w:val="22"/>
          <w:szCs w:val="22"/>
        </w:rPr>
        <w:t>.</w:t>
      </w:r>
    </w:p>
    <w:p w14:paraId="4B54E7A0" w14:textId="77777777" w:rsidR="00251253" w:rsidRPr="00933BA6" w:rsidRDefault="00251253" w:rsidP="00D6033B">
      <w:pPr>
        <w:rPr>
          <w:sz w:val="22"/>
          <w:szCs w:val="22"/>
        </w:rPr>
      </w:pPr>
    </w:p>
    <w:p w14:paraId="4FB31797" w14:textId="16864020" w:rsidR="00C97EC2" w:rsidRDefault="002775C7" w:rsidP="00C97EC2">
      <w:pPr>
        <w:rPr>
          <w:noProof/>
        </w:rPr>
      </w:pPr>
      <w:r>
        <w:rPr>
          <w:noProof/>
        </w:rPr>
        <w:lastRenderedPageBreak/>
        <w:t xml:space="preserve"> </w:t>
      </w:r>
      <w:r>
        <w:rPr>
          <w:noProof/>
          <w:lang w:val="en-US"/>
        </w:rPr>
        <w:drawing>
          <wp:inline distT="0" distB="0" distL="0" distR="0" wp14:anchorId="38C5376E" wp14:editId="37B4CF07">
            <wp:extent cx="5918200" cy="5389245"/>
            <wp:effectExtent l="0" t="0" r="6350" b="1905"/>
            <wp:docPr id="747191021" name="Image 1" descr="Une image contenant texte, lettre, encr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91021" name="Image 1" descr="Une image contenant texte, lettre, encre, document&#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0568" cy="5400508"/>
                    </a:xfrm>
                    <a:prstGeom prst="rect">
                      <a:avLst/>
                    </a:prstGeom>
                    <a:noFill/>
                    <a:ln>
                      <a:noFill/>
                    </a:ln>
                  </pic:spPr>
                </pic:pic>
              </a:graphicData>
            </a:graphic>
          </wp:inline>
        </w:drawing>
      </w:r>
    </w:p>
    <w:tbl>
      <w:tblPr>
        <w:tblStyle w:val="TableGrid"/>
        <w:tblW w:w="9209" w:type="dxa"/>
        <w:tblLook w:val="04A0" w:firstRow="1" w:lastRow="0" w:firstColumn="1" w:lastColumn="0" w:noHBand="0" w:noVBand="1"/>
      </w:tblPr>
      <w:tblGrid>
        <w:gridCol w:w="9209"/>
      </w:tblGrid>
      <w:tr w:rsidR="007F209E" w14:paraId="56715D31" w14:textId="77777777" w:rsidTr="006D48DF">
        <w:trPr>
          <w:trHeight w:val="4677"/>
        </w:trPr>
        <w:tc>
          <w:tcPr>
            <w:tcW w:w="9209" w:type="dxa"/>
          </w:tcPr>
          <w:p w14:paraId="279880E1" w14:textId="77777777" w:rsidR="007F209E" w:rsidRDefault="007F209E" w:rsidP="00C97EC2">
            <w:pPr>
              <w:rPr>
                <w:noProof/>
              </w:rPr>
            </w:pPr>
          </w:p>
          <w:p w14:paraId="0F354A72" w14:textId="491533D0" w:rsidR="007F209E" w:rsidRPr="007F209E" w:rsidRDefault="007F209E" w:rsidP="00C97EC2">
            <w:pPr>
              <w:rPr>
                <w:b/>
                <w:bCs/>
                <w:noProof/>
              </w:rPr>
            </w:pPr>
            <w:r w:rsidRPr="007F209E">
              <w:rPr>
                <w:b/>
                <w:bCs/>
                <w:noProof/>
              </w:rPr>
              <w:t xml:space="preserve">                                                              Entreprise inoxia</w:t>
            </w:r>
            <w:r w:rsidR="003F57E0">
              <w:rPr>
                <w:b/>
                <w:bCs/>
                <w:noProof/>
              </w:rPr>
              <w:t xml:space="preserve">                       Note de service n° 201</w:t>
            </w:r>
          </w:p>
          <w:p w14:paraId="4E271D95" w14:textId="4372815D" w:rsidR="007F209E" w:rsidRDefault="007F209E" w:rsidP="00C97EC2">
            <w:pPr>
              <w:rPr>
                <w:b/>
                <w:bCs/>
                <w:noProof/>
              </w:rPr>
            </w:pPr>
            <w:r w:rsidRPr="007F209E">
              <w:rPr>
                <w:b/>
                <w:bCs/>
                <w:noProof/>
              </w:rPr>
              <w:t xml:space="preserve">                                                           Service de la sécurité</w:t>
            </w:r>
            <w:r>
              <w:rPr>
                <w:b/>
                <w:bCs/>
                <w:noProof/>
              </w:rPr>
              <w:t xml:space="preserve"> </w:t>
            </w:r>
          </w:p>
          <w:p w14:paraId="2D0AA094" w14:textId="77777777" w:rsidR="007F209E" w:rsidRPr="007F209E" w:rsidRDefault="007F209E" w:rsidP="00C97EC2">
            <w:pPr>
              <w:rPr>
                <w:b/>
                <w:bCs/>
                <w:noProof/>
              </w:rPr>
            </w:pPr>
          </w:p>
          <w:p w14:paraId="6B405570" w14:textId="69D0C15B" w:rsidR="007F209E" w:rsidRPr="009F18A9" w:rsidRDefault="007F209E" w:rsidP="00C97EC2">
            <w:pPr>
              <w:rPr>
                <w:noProof/>
                <w:sz w:val="20"/>
                <w:szCs w:val="20"/>
              </w:rPr>
            </w:pPr>
            <w:r w:rsidRPr="009F18A9">
              <w:rPr>
                <w:noProof/>
                <w:sz w:val="20"/>
                <w:szCs w:val="20"/>
              </w:rPr>
              <w:t xml:space="preserve">                                                                                                                  </w:t>
            </w:r>
            <w:r w:rsidR="006D48DF" w:rsidRPr="009F18A9">
              <w:rPr>
                <w:noProof/>
                <w:sz w:val="20"/>
                <w:szCs w:val="20"/>
              </w:rPr>
              <w:t xml:space="preserve">     </w:t>
            </w:r>
            <w:r w:rsidRPr="009F18A9">
              <w:rPr>
                <w:noProof/>
                <w:sz w:val="20"/>
                <w:szCs w:val="20"/>
              </w:rPr>
              <w:t xml:space="preserve">   Lyon, le 15 avril 2000</w:t>
            </w:r>
          </w:p>
          <w:p w14:paraId="5F23F1E6" w14:textId="5DB4D066" w:rsidR="007F209E" w:rsidRPr="009F18A9" w:rsidRDefault="007F209E" w:rsidP="00C97EC2">
            <w:pPr>
              <w:rPr>
                <w:noProof/>
                <w:sz w:val="20"/>
                <w:szCs w:val="20"/>
              </w:rPr>
            </w:pPr>
            <w:r w:rsidRPr="009F18A9">
              <w:rPr>
                <w:b/>
                <w:bCs/>
                <w:noProof/>
                <w:sz w:val="20"/>
                <w:szCs w:val="20"/>
              </w:rPr>
              <w:t>Objet</w:t>
            </w:r>
            <w:r w:rsidRPr="009F18A9">
              <w:rPr>
                <w:noProof/>
                <w:sz w:val="20"/>
                <w:szCs w:val="20"/>
              </w:rPr>
              <w:t xml:space="preserve"> : </w:t>
            </w:r>
            <w:r w:rsidRPr="009F18A9">
              <w:rPr>
                <w:noProof/>
                <w:sz w:val="20"/>
                <w:szCs w:val="20"/>
                <w:highlight w:val="yellow"/>
              </w:rPr>
              <w:t>M</w:t>
            </w:r>
            <w:r w:rsidRPr="009F18A9">
              <w:rPr>
                <w:noProof/>
                <w:sz w:val="20"/>
                <w:szCs w:val="20"/>
              </w:rPr>
              <w:t>anipulation de fil d'acier</w:t>
            </w:r>
          </w:p>
          <w:p w14:paraId="4B3F5A7C" w14:textId="77777777" w:rsidR="007F209E" w:rsidRPr="009F18A9" w:rsidRDefault="007F209E" w:rsidP="00C97EC2">
            <w:pPr>
              <w:rPr>
                <w:noProof/>
                <w:sz w:val="20"/>
                <w:szCs w:val="20"/>
              </w:rPr>
            </w:pPr>
          </w:p>
          <w:p w14:paraId="2E5462EC" w14:textId="1910371E" w:rsidR="007F209E" w:rsidRPr="009F18A9" w:rsidRDefault="007F209E" w:rsidP="006D48DF">
            <w:pPr>
              <w:jc w:val="both"/>
              <w:rPr>
                <w:noProof/>
                <w:sz w:val="20"/>
                <w:szCs w:val="20"/>
              </w:rPr>
            </w:pPr>
            <w:r w:rsidRPr="009F18A9">
              <w:rPr>
                <w:noProof/>
                <w:sz w:val="20"/>
                <w:szCs w:val="20"/>
              </w:rPr>
              <w:t xml:space="preserve">                Un ouvrier de l'atelier numéro 9 </w:t>
            </w:r>
            <w:r w:rsidRPr="009F18A9">
              <w:rPr>
                <w:noProof/>
                <w:sz w:val="20"/>
                <w:szCs w:val="20"/>
                <w:u w:val="single"/>
              </w:rPr>
              <w:t>s’est blessé</w:t>
            </w:r>
            <w:r w:rsidRPr="009F18A9">
              <w:rPr>
                <w:noProof/>
                <w:sz w:val="20"/>
                <w:szCs w:val="20"/>
              </w:rPr>
              <w:t xml:space="preserve"> récemment en coupant du fil d'acier. Il est rappelé Que pour toute manipulation de fil d'acier, le port de lunettes de </w:t>
            </w:r>
            <w:r w:rsidRPr="009F18A9">
              <w:rPr>
                <w:noProof/>
                <w:sz w:val="20"/>
                <w:szCs w:val="20"/>
                <w:u w:val="single"/>
              </w:rPr>
              <w:t>protection est obligatoire</w:t>
            </w:r>
            <w:r w:rsidRPr="009F18A9">
              <w:rPr>
                <w:noProof/>
                <w:sz w:val="20"/>
                <w:szCs w:val="20"/>
              </w:rPr>
              <w:t>. Les chefs d'atelier doivent faire respecter scrupuleusement cette prescription.</w:t>
            </w:r>
          </w:p>
          <w:p w14:paraId="5733C893" w14:textId="5B7C1D07" w:rsidR="007F209E" w:rsidRPr="009F18A9" w:rsidRDefault="007F209E" w:rsidP="006D48DF">
            <w:pPr>
              <w:jc w:val="both"/>
              <w:rPr>
                <w:noProof/>
                <w:sz w:val="20"/>
                <w:szCs w:val="20"/>
              </w:rPr>
            </w:pPr>
            <w:r w:rsidRPr="009F18A9">
              <w:rPr>
                <w:noProof/>
                <w:sz w:val="20"/>
                <w:szCs w:val="20"/>
              </w:rPr>
              <w:t xml:space="preserve">                La présente note </w:t>
            </w:r>
            <w:r w:rsidRPr="009F18A9">
              <w:rPr>
                <w:noProof/>
                <w:sz w:val="20"/>
                <w:szCs w:val="20"/>
                <w:u w:val="single"/>
              </w:rPr>
              <w:t xml:space="preserve">sera </w:t>
            </w:r>
            <w:r w:rsidRPr="009F18A9">
              <w:rPr>
                <w:noProof/>
                <w:sz w:val="20"/>
                <w:szCs w:val="20"/>
              </w:rPr>
              <w:t>affiché dans tous les ateliers. Elle sera également diffuser au chef d'atelier qui devront la retourner signé au service de la sécurité.</w:t>
            </w:r>
          </w:p>
          <w:p w14:paraId="36AB5A14" w14:textId="77777777" w:rsidR="007F209E" w:rsidRPr="009F18A9" w:rsidRDefault="007F209E" w:rsidP="00C97EC2">
            <w:pPr>
              <w:rPr>
                <w:noProof/>
                <w:sz w:val="20"/>
                <w:szCs w:val="20"/>
              </w:rPr>
            </w:pPr>
          </w:p>
          <w:p w14:paraId="5A2A68D7" w14:textId="43799ED8" w:rsidR="007F209E" w:rsidRPr="009F18A9" w:rsidRDefault="007F209E" w:rsidP="00C97EC2">
            <w:pPr>
              <w:rPr>
                <w:noProof/>
                <w:sz w:val="20"/>
                <w:szCs w:val="20"/>
              </w:rPr>
            </w:pPr>
            <w:r w:rsidRPr="009F18A9">
              <w:rPr>
                <w:b/>
                <w:bCs/>
                <w:noProof/>
                <w:sz w:val="20"/>
                <w:szCs w:val="20"/>
              </w:rPr>
              <w:t>Destinataires</w:t>
            </w:r>
            <w:r w:rsidRPr="009F18A9">
              <w:rPr>
                <w:noProof/>
                <w:sz w:val="20"/>
                <w:szCs w:val="20"/>
              </w:rPr>
              <w:t> : Chefs d'atelier</w:t>
            </w:r>
          </w:p>
          <w:p w14:paraId="3E984BF8" w14:textId="27852296" w:rsidR="007F209E" w:rsidRPr="009F18A9" w:rsidRDefault="007F209E" w:rsidP="00C97EC2">
            <w:pPr>
              <w:rPr>
                <w:noProof/>
                <w:sz w:val="20"/>
                <w:szCs w:val="20"/>
              </w:rPr>
            </w:pPr>
            <w:r w:rsidRPr="009F18A9">
              <w:rPr>
                <w:noProof/>
                <w:sz w:val="20"/>
                <w:szCs w:val="20"/>
              </w:rPr>
              <w:t xml:space="preserve">                                </w:t>
            </w:r>
            <w:r w:rsidR="006D48DF" w:rsidRPr="009F18A9">
              <w:rPr>
                <w:noProof/>
                <w:sz w:val="20"/>
                <w:szCs w:val="20"/>
              </w:rPr>
              <w:t xml:space="preserve"> </w:t>
            </w:r>
            <w:r w:rsidRPr="009F18A9">
              <w:rPr>
                <w:noProof/>
                <w:sz w:val="20"/>
                <w:szCs w:val="20"/>
              </w:rPr>
              <w:t>Ouvrier</w:t>
            </w:r>
            <w:r w:rsidR="006D48DF" w:rsidRPr="009F18A9">
              <w:rPr>
                <w:noProof/>
                <w:sz w:val="20"/>
                <w:szCs w:val="20"/>
              </w:rPr>
              <w:t>s</w:t>
            </w:r>
            <w:r w:rsidRPr="009F18A9">
              <w:rPr>
                <w:noProof/>
                <w:sz w:val="20"/>
                <w:szCs w:val="20"/>
              </w:rPr>
              <w:t xml:space="preserve"> des ateliers</w:t>
            </w:r>
          </w:p>
          <w:p w14:paraId="7F6C1529" w14:textId="77777777" w:rsidR="007F209E" w:rsidRPr="009F18A9" w:rsidRDefault="007F209E" w:rsidP="00C97EC2">
            <w:pPr>
              <w:rPr>
                <w:noProof/>
                <w:sz w:val="20"/>
                <w:szCs w:val="20"/>
              </w:rPr>
            </w:pPr>
          </w:p>
          <w:p w14:paraId="13BC6D38" w14:textId="59F84F48" w:rsidR="007F209E" w:rsidRPr="009F18A9" w:rsidRDefault="007F209E" w:rsidP="00C97EC2">
            <w:pPr>
              <w:rPr>
                <w:noProof/>
                <w:sz w:val="20"/>
                <w:szCs w:val="20"/>
              </w:rPr>
            </w:pPr>
            <w:r w:rsidRPr="009F18A9">
              <w:rPr>
                <w:noProof/>
                <w:sz w:val="20"/>
                <w:szCs w:val="20"/>
              </w:rPr>
              <w:t xml:space="preserve">                                                                                                     </w:t>
            </w:r>
            <w:r w:rsidR="009F18A9">
              <w:rPr>
                <w:noProof/>
                <w:sz w:val="20"/>
                <w:szCs w:val="20"/>
              </w:rPr>
              <w:t xml:space="preserve">                  </w:t>
            </w:r>
            <w:r w:rsidRPr="009F18A9">
              <w:rPr>
                <w:noProof/>
                <w:sz w:val="20"/>
                <w:szCs w:val="20"/>
              </w:rPr>
              <w:t xml:space="preserve">  Le chef de la sécurité      </w:t>
            </w:r>
          </w:p>
          <w:p w14:paraId="598983A4" w14:textId="7DB994DE" w:rsidR="007F209E" w:rsidRDefault="007F209E" w:rsidP="00C97EC2">
            <w:pPr>
              <w:rPr>
                <w:noProof/>
              </w:rPr>
            </w:pPr>
            <w:r>
              <w:rPr>
                <w:noProof/>
              </w:rPr>
              <w:t xml:space="preserve">                                                                                                                  </w:t>
            </w:r>
            <w:r w:rsidRPr="007F209E">
              <w:rPr>
                <w:noProof/>
              </w:rPr>
              <w:t>Tim</w:t>
            </w:r>
            <w:r>
              <w:rPr>
                <w:noProof/>
              </w:rPr>
              <w:t xml:space="preserve"> Ford                                                                               </w:t>
            </w:r>
          </w:p>
          <w:p w14:paraId="51918392" w14:textId="77777777" w:rsidR="007F209E" w:rsidRDefault="007F209E" w:rsidP="00C97EC2">
            <w:pPr>
              <w:rPr>
                <w:noProof/>
              </w:rPr>
            </w:pPr>
          </w:p>
        </w:tc>
      </w:tr>
    </w:tbl>
    <w:p w14:paraId="43A1417E" w14:textId="77777777" w:rsidR="00B96D85" w:rsidRDefault="00B96D85" w:rsidP="00C97EC2">
      <w:pPr>
        <w:rPr>
          <w:noProof/>
        </w:rPr>
      </w:pPr>
    </w:p>
    <w:p w14:paraId="2B667521" w14:textId="53BAE2F2" w:rsidR="002775C7" w:rsidRDefault="00D6033B" w:rsidP="00C97EC2">
      <w:pPr>
        <w:rPr>
          <w:noProof/>
        </w:rPr>
      </w:pPr>
      <w:r>
        <w:rPr>
          <w:noProof/>
          <w:lang w:val="en-US"/>
        </w:rPr>
        <w:drawing>
          <wp:inline distT="0" distB="0" distL="0" distR="0" wp14:anchorId="06EB6D6F" wp14:editId="0F7E48EC">
            <wp:extent cx="5760720" cy="6583680"/>
            <wp:effectExtent l="0" t="0" r="0" b="7620"/>
            <wp:docPr id="1001164144" name="Image 3"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4144" name="Image 3" descr="Une image contenant texte, capture d’écran, Police, document&#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6583680"/>
                    </a:xfrm>
                    <a:prstGeom prst="rect">
                      <a:avLst/>
                    </a:prstGeom>
                    <a:noFill/>
                    <a:ln>
                      <a:noFill/>
                    </a:ln>
                  </pic:spPr>
                </pic:pic>
              </a:graphicData>
            </a:graphic>
          </wp:inline>
        </w:drawing>
      </w:r>
    </w:p>
    <w:p w14:paraId="14849620" w14:textId="77777777" w:rsidR="002775C7" w:rsidRDefault="002775C7" w:rsidP="00C97EC2">
      <w:pPr>
        <w:rPr>
          <w:noProof/>
        </w:rPr>
      </w:pPr>
    </w:p>
    <w:p w14:paraId="6732F872" w14:textId="77777777" w:rsidR="00164E40" w:rsidRDefault="00164E40" w:rsidP="00164E40">
      <w:pPr>
        <w:rPr>
          <w:b/>
          <w:bCs/>
          <w:noProof/>
        </w:rPr>
      </w:pPr>
    </w:p>
    <w:p w14:paraId="1C0D9AEB" w14:textId="77777777" w:rsidR="00164E40" w:rsidRDefault="00164E40" w:rsidP="00164E40">
      <w:pPr>
        <w:rPr>
          <w:b/>
          <w:bCs/>
          <w:noProof/>
        </w:rPr>
      </w:pPr>
    </w:p>
    <w:p w14:paraId="11B6AB3A" w14:textId="77777777" w:rsidR="00164E40" w:rsidRDefault="00164E40" w:rsidP="00164E40">
      <w:pPr>
        <w:rPr>
          <w:b/>
          <w:bCs/>
          <w:noProof/>
        </w:rPr>
      </w:pPr>
    </w:p>
    <w:p w14:paraId="7C2A7855" w14:textId="77777777" w:rsidR="00164E40" w:rsidRDefault="00164E40" w:rsidP="00164E40">
      <w:pPr>
        <w:rPr>
          <w:b/>
          <w:bCs/>
          <w:noProof/>
        </w:rPr>
      </w:pPr>
    </w:p>
    <w:p w14:paraId="2608D123" w14:textId="77777777" w:rsidR="00164E40" w:rsidRDefault="00164E40" w:rsidP="00164E40">
      <w:pPr>
        <w:rPr>
          <w:b/>
          <w:bCs/>
          <w:noProof/>
        </w:rPr>
      </w:pPr>
    </w:p>
    <w:p w14:paraId="39F4F9B9" w14:textId="04575948" w:rsidR="00164E40" w:rsidRPr="00164E40" w:rsidRDefault="00164E40" w:rsidP="00164E40">
      <w:pPr>
        <w:rPr>
          <w:noProof/>
          <w:sz w:val="28"/>
          <w:szCs w:val="28"/>
        </w:rPr>
      </w:pPr>
      <w:r w:rsidRPr="00164E40">
        <w:rPr>
          <w:b/>
          <w:bCs/>
          <w:noProof/>
          <w:sz w:val="28"/>
          <w:szCs w:val="28"/>
        </w:rPr>
        <w:lastRenderedPageBreak/>
        <w:t>Lettre de réclamation (Formelle)</w:t>
      </w:r>
    </w:p>
    <w:p w14:paraId="061CF6E4" w14:textId="77777777" w:rsidR="00164E40" w:rsidRPr="00164E40" w:rsidRDefault="00164E40" w:rsidP="00164E40">
      <w:pPr>
        <w:rPr>
          <w:noProof/>
        </w:rPr>
      </w:pPr>
    </w:p>
    <w:p w14:paraId="203843A6" w14:textId="77777777" w:rsidR="00164E40" w:rsidRPr="00164E40" w:rsidRDefault="00164E40" w:rsidP="00164E40">
      <w:pPr>
        <w:rPr>
          <w:noProof/>
        </w:rPr>
      </w:pPr>
      <w:r w:rsidRPr="00164E40">
        <w:rPr>
          <w:b/>
          <w:bCs/>
          <w:noProof/>
        </w:rPr>
        <w:t xml:space="preserve">Prénom Nom </w:t>
      </w:r>
      <w:r w:rsidRPr="00164E40">
        <w:rPr>
          <w:noProof/>
        </w:rPr>
        <w:br/>
        <w:t>Adresse</w:t>
      </w:r>
      <w:r w:rsidRPr="00164E40">
        <w:rPr>
          <w:noProof/>
        </w:rPr>
        <w:br/>
        <w:t>Téléphone</w:t>
      </w:r>
      <w:r w:rsidRPr="00164E40">
        <w:rPr>
          <w:noProof/>
        </w:rPr>
        <w:br/>
        <w:t>Email</w:t>
      </w:r>
      <w:r w:rsidRPr="00164E40">
        <w:rPr>
          <w:noProof/>
        </w:rPr>
        <w:tab/>
      </w:r>
      <w:r w:rsidRPr="00164E40">
        <w:rPr>
          <w:noProof/>
        </w:rPr>
        <w:tab/>
      </w:r>
      <w:r w:rsidRPr="00164E40">
        <w:rPr>
          <w:noProof/>
        </w:rPr>
        <w:tab/>
      </w:r>
      <w:r w:rsidRPr="00164E40">
        <w:rPr>
          <w:noProof/>
        </w:rPr>
        <w:tab/>
      </w:r>
      <w:r w:rsidRPr="00164E40">
        <w:rPr>
          <w:noProof/>
        </w:rPr>
        <w:tab/>
      </w:r>
      <w:r w:rsidRPr="00164E40">
        <w:rPr>
          <w:noProof/>
        </w:rPr>
        <w:tab/>
      </w:r>
      <w:r w:rsidRPr="00164E40">
        <w:rPr>
          <w:noProof/>
        </w:rPr>
        <w:tab/>
        <w:t xml:space="preserve">    À [ville], le 24 mars 2026</w:t>
      </w:r>
    </w:p>
    <w:p w14:paraId="29880156" w14:textId="77777777" w:rsidR="00164E40" w:rsidRPr="00164E40" w:rsidRDefault="00164E40" w:rsidP="00164E40">
      <w:pPr>
        <w:rPr>
          <w:noProof/>
        </w:rPr>
      </w:pPr>
      <w:r w:rsidRPr="00164E40">
        <w:rPr>
          <w:b/>
          <w:bCs/>
          <w:noProof/>
        </w:rPr>
        <w:t>Nom de l’entreprise</w:t>
      </w:r>
      <w:r w:rsidRPr="00164E40">
        <w:rPr>
          <w:noProof/>
        </w:rPr>
        <w:br/>
        <w:t xml:space="preserve">         Adresse de l’entreprise</w:t>
      </w:r>
    </w:p>
    <w:p w14:paraId="61A80566" w14:textId="77777777" w:rsidR="00164E40" w:rsidRPr="00164E40" w:rsidRDefault="00164E40" w:rsidP="00164E40">
      <w:pPr>
        <w:rPr>
          <w:noProof/>
        </w:rPr>
      </w:pPr>
    </w:p>
    <w:p w14:paraId="05E40D00" w14:textId="77777777" w:rsidR="00164E40" w:rsidRPr="00164E40" w:rsidRDefault="00164E40" w:rsidP="00164E40">
      <w:pPr>
        <w:rPr>
          <w:b/>
          <w:bCs/>
          <w:noProof/>
        </w:rPr>
      </w:pPr>
      <w:r w:rsidRPr="00164E40">
        <w:rPr>
          <w:b/>
          <w:bCs/>
          <w:noProof/>
        </w:rPr>
        <w:t>Objet : Réclamation concernant la pose d’une porte (</w:t>
      </w:r>
      <w:r w:rsidRPr="00164E40">
        <w:rPr>
          <w:noProof/>
        </w:rPr>
        <w:t xml:space="preserve"> </w:t>
      </w:r>
      <w:r w:rsidRPr="00164E40">
        <w:rPr>
          <w:b/>
          <w:bCs/>
          <w:noProof/>
        </w:rPr>
        <w:t>Pose de porte non conforme)</w:t>
      </w:r>
    </w:p>
    <w:p w14:paraId="18D35E8B" w14:textId="77777777" w:rsidR="00164E40" w:rsidRPr="00164E40" w:rsidRDefault="00164E40" w:rsidP="00164E40">
      <w:pPr>
        <w:rPr>
          <w:noProof/>
        </w:rPr>
      </w:pPr>
    </w:p>
    <w:p w14:paraId="7FDEAE0B" w14:textId="77777777" w:rsidR="00164E40" w:rsidRPr="00164E40" w:rsidRDefault="00164E40" w:rsidP="00164E40">
      <w:pPr>
        <w:rPr>
          <w:noProof/>
        </w:rPr>
      </w:pPr>
      <w:r w:rsidRPr="00164E40">
        <w:rPr>
          <w:noProof/>
        </w:rPr>
        <w:t>Madame, Monsieur,</w:t>
      </w:r>
    </w:p>
    <w:p w14:paraId="1CC7DB01" w14:textId="77777777" w:rsidR="00164E40" w:rsidRPr="00164E40" w:rsidRDefault="00164E40" w:rsidP="00164E40">
      <w:pPr>
        <w:rPr>
          <w:noProof/>
        </w:rPr>
      </w:pPr>
      <w:r w:rsidRPr="00164E40">
        <w:rPr>
          <w:noProof/>
        </w:rPr>
        <w:t xml:space="preserve">Je me permets de vous adresser cette lettre afin de vous faire part de mon mécontentement concernant la pose de la porte effectuée à mon domicile  le </w:t>
      </w:r>
      <w:r w:rsidRPr="00164E40">
        <w:rPr>
          <w:b/>
          <w:bCs/>
          <w:noProof/>
        </w:rPr>
        <w:t>25 février 2026</w:t>
      </w:r>
      <w:r w:rsidRPr="00164E40">
        <w:rPr>
          <w:noProof/>
        </w:rPr>
        <w:t xml:space="preserve">, suite à la commande passée le </w:t>
      </w:r>
      <w:r w:rsidRPr="00164E40">
        <w:rPr>
          <w:b/>
          <w:bCs/>
          <w:noProof/>
        </w:rPr>
        <w:t>20 février 2026</w:t>
      </w:r>
      <w:r w:rsidRPr="00164E40">
        <w:rPr>
          <w:noProof/>
        </w:rPr>
        <w:t>.</w:t>
      </w:r>
    </w:p>
    <w:p w14:paraId="3A296458" w14:textId="77777777" w:rsidR="00164E40" w:rsidRPr="00164E40" w:rsidRDefault="00164E40" w:rsidP="00164E40">
      <w:pPr>
        <w:rPr>
          <w:noProof/>
        </w:rPr>
      </w:pPr>
      <w:r w:rsidRPr="00164E40">
        <w:rPr>
          <w:noProof/>
        </w:rPr>
        <w:t xml:space="preserve">Dès le </w:t>
      </w:r>
      <w:r w:rsidRPr="00164E40">
        <w:rPr>
          <w:b/>
          <w:bCs/>
          <w:noProof/>
        </w:rPr>
        <w:t>28 février 2026</w:t>
      </w:r>
      <w:r w:rsidRPr="00164E40">
        <w:rPr>
          <w:noProof/>
        </w:rPr>
        <w:t>, j’ai constaté plusieurs anomalies, notamment : [décrire précisément les problèmes : mauvaise installation, défaut d’alignement, difficulté de fermeture, infiltrations d’air, finitions incomplètes, etc.].</w:t>
      </w:r>
    </w:p>
    <w:p w14:paraId="60FB5989" w14:textId="77777777" w:rsidR="00164E40" w:rsidRPr="00164E40" w:rsidRDefault="00164E40" w:rsidP="00164E40">
      <w:pPr>
        <w:rPr>
          <w:noProof/>
        </w:rPr>
      </w:pPr>
      <w:r w:rsidRPr="00164E40">
        <w:rPr>
          <w:noProof/>
        </w:rPr>
        <w:t xml:space="preserve">Je vous ai contacté une première fois par téléphone le 3 </w:t>
      </w:r>
      <w:r w:rsidRPr="00164E40">
        <w:rPr>
          <w:b/>
          <w:bCs/>
          <w:noProof/>
        </w:rPr>
        <w:t xml:space="preserve"> mars 2026</w:t>
      </w:r>
      <w:r w:rsidRPr="00164E40">
        <w:rPr>
          <w:noProof/>
        </w:rPr>
        <w:t>, puis par émail le</w:t>
      </w:r>
      <w:r w:rsidRPr="00164E40">
        <w:rPr>
          <w:b/>
          <w:bCs/>
          <w:noProof/>
        </w:rPr>
        <w:t xml:space="preserve"> 5 mars 2026</w:t>
      </w:r>
      <w:r w:rsidRPr="00164E40">
        <w:rPr>
          <w:noProof/>
        </w:rPr>
        <w:t>, sans qu’une solution satisfaisante ne soit apportée à ce jour.</w:t>
      </w:r>
    </w:p>
    <w:p w14:paraId="25A6C73F" w14:textId="77777777" w:rsidR="00164E40" w:rsidRPr="00164E40" w:rsidRDefault="00164E40" w:rsidP="00164E40">
      <w:pPr>
        <w:rPr>
          <w:noProof/>
        </w:rPr>
      </w:pPr>
      <w:r w:rsidRPr="00164E40">
        <w:rPr>
          <w:noProof/>
        </w:rPr>
        <w:t>Ces désagréments nuisent fortement à l’utilisation normale de la porte et ne correspondent pas aux engagements prévus lors de la commande.</w:t>
      </w:r>
    </w:p>
    <w:p w14:paraId="0A3673A3" w14:textId="77777777" w:rsidR="00164E40" w:rsidRPr="00164E40" w:rsidRDefault="00164E40" w:rsidP="00164E40">
      <w:pPr>
        <w:rPr>
          <w:noProof/>
        </w:rPr>
      </w:pPr>
      <w:r w:rsidRPr="00164E40">
        <w:rPr>
          <w:noProof/>
        </w:rPr>
        <w:t xml:space="preserve">En conséquence, je vous demande de bien vouloir intervenir dans un délai de </w:t>
      </w:r>
      <w:r w:rsidRPr="00164E40">
        <w:rPr>
          <w:b/>
          <w:bCs/>
          <w:noProof/>
        </w:rPr>
        <w:t>15 jours à compter de la réception de ce courrier</w:t>
      </w:r>
      <w:r w:rsidRPr="00164E40">
        <w:rPr>
          <w:noProof/>
        </w:rPr>
        <w:t xml:space="preserve">, soit avant le </w:t>
      </w:r>
      <w:r w:rsidRPr="00164E40">
        <w:rPr>
          <w:b/>
          <w:bCs/>
          <w:noProof/>
        </w:rPr>
        <w:t>10 avril  2026</w:t>
      </w:r>
      <w:r w:rsidRPr="00164E40">
        <w:rPr>
          <w:noProof/>
        </w:rPr>
        <w:t>, afin de procéder aux réparations nécessaires ou au remplacement de la porte.</w:t>
      </w:r>
    </w:p>
    <w:p w14:paraId="65FEED15" w14:textId="77777777" w:rsidR="00164E40" w:rsidRPr="00164E40" w:rsidRDefault="00164E40" w:rsidP="00164E40">
      <w:pPr>
        <w:rPr>
          <w:noProof/>
        </w:rPr>
      </w:pPr>
      <w:r w:rsidRPr="00164E40">
        <w:rPr>
          <w:noProof/>
        </w:rPr>
        <w:t>À défaut de réponse ou d’intervention dans ce délai, je me verrai dans l’obligation d’engager des démarches supplémentaires pour faire valoir mes droits.</w:t>
      </w:r>
    </w:p>
    <w:p w14:paraId="7FDA39A8" w14:textId="77777777" w:rsidR="00164E40" w:rsidRPr="00164E40" w:rsidRDefault="00164E40" w:rsidP="00164E40">
      <w:pPr>
        <w:rPr>
          <w:noProof/>
        </w:rPr>
      </w:pPr>
      <w:r w:rsidRPr="00164E40">
        <w:rPr>
          <w:noProof/>
        </w:rPr>
        <w:t>Dans l’attente d’une solution rapide et satisfaisante, je vous prie d’agréer, Madame, Monsieur, l’expression de mes salutations distinguées.</w:t>
      </w:r>
    </w:p>
    <w:p w14:paraId="71E2EBF9" w14:textId="77777777" w:rsidR="00164E40" w:rsidRPr="00164E40" w:rsidRDefault="00164E40" w:rsidP="00164E40">
      <w:pPr>
        <w:rPr>
          <w:noProof/>
        </w:rPr>
      </w:pPr>
      <w:r w:rsidRPr="00164E40">
        <w:rPr>
          <w:b/>
          <w:bCs/>
          <w:noProof/>
        </w:rPr>
        <w:t xml:space="preserve">                                                                                                      Signature</w:t>
      </w:r>
    </w:p>
    <w:p w14:paraId="298398BC" w14:textId="3B4BE51C" w:rsidR="00164E40" w:rsidRPr="00164E40" w:rsidRDefault="00164E40" w:rsidP="00164E40">
      <w:pPr>
        <w:rPr>
          <w:noProof/>
        </w:rPr>
      </w:pPr>
    </w:p>
    <w:p w14:paraId="38871FB7" w14:textId="77777777" w:rsidR="00164E40" w:rsidRPr="00164E40" w:rsidRDefault="00164E40" w:rsidP="00164E40">
      <w:pPr>
        <w:rPr>
          <w:b/>
          <w:bCs/>
          <w:noProof/>
        </w:rPr>
      </w:pPr>
      <w:r w:rsidRPr="00164E40">
        <w:rPr>
          <w:b/>
          <w:bCs/>
          <w:noProof/>
        </w:rPr>
        <w:t xml:space="preserve">Eléments essentiels :   </w:t>
      </w:r>
      <w:r w:rsidRPr="00164E40">
        <w:rPr>
          <w:noProof/>
        </w:rPr>
        <w:t xml:space="preserve">Les dates  qui donnent du </w:t>
      </w:r>
      <w:r w:rsidRPr="00164E40">
        <w:rPr>
          <w:b/>
          <w:bCs/>
          <w:noProof/>
        </w:rPr>
        <w:t>poids juridique</w:t>
      </w:r>
      <w:r w:rsidRPr="00164E40">
        <w:rPr>
          <w:noProof/>
        </w:rPr>
        <w:t xml:space="preserve"> à votre lettre :</w:t>
      </w:r>
    </w:p>
    <w:p w14:paraId="32D88AE5" w14:textId="77777777" w:rsidR="00164E40" w:rsidRPr="00164E40" w:rsidRDefault="00164E40" w:rsidP="00164E40">
      <w:pPr>
        <w:numPr>
          <w:ilvl w:val="0"/>
          <w:numId w:val="13"/>
        </w:numPr>
        <w:rPr>
          <w:noProof/>
        </w:rPr>
      </w:pPr>
      <w:r w:rsidRPr="00164E40">
        <w:rPr>
          <w:noProof/>
        </w:rPr>
        <w:t xml:space="preserve">commande → preuve d’engagement </w:t>
      </w:r>
    </w:p>
    <w:p w14:paraId="38553DBF" w14:textId="77777777" w:rsidR="00164E40" w:rsidRPr="00164E40" w:rsidRDefault="00164E40" w:rsidP="00164E40">
      <w:pPr>
        <w:numPr>
          <w:ilvl w:val="0"/>
          <w:numId w:val="13"/>
        </w:numPr>
        <w:rPr>
          <w:noProof/>
        </w:rPr>
      </w:pPr>
      <w:r w:rsidRPr="00164E40">
        <w:rPr>
          <w:noProof/>
        </w:rPr>
        <w:lastRenderedPageBreak/>
        <w:t xml:space="preserve">intervention → point de départ du problème </w:t>
      </w:r>
    </w:p>
    <w:p w14:paraId="392E97F6" w14:textId="77777777" w:rsidR="00164E40" w:rsidRPr="00164E40" w:rsidRDefault="00164E40" w:rsidP="00164E40">
      <w:pPr>
        <w:numPr>
          <w:ilvl w:val="0"/>
          <w:numId w:val="13"/>
        </w:numPr>
        <w:rPr>
          <w:noProof/>
        </w:rPr>
      </w:pPr>
      <w:r w:rsidRPr="00164E40">
        <w:rPr>
          <w:noProof/>
        </w:rPr>
        <w:t xml:space="preserve">relances → preuve de votre bonne foi </w:t>
      </w:r>
    </w:p>
    <w:p w14:paraId="4B888E76" w14:textId="77777777" w:rsidR="00164E40" w:rsidRPr="00164E40" w:rsidRDefault="00164E40" w:rsidP="00164E40">
      <w:pPr>
        <w:numPr>
          <w:ilvl w:val="0"/>
          <w:numId w:val="13"/>
        </w:numPr>
        <w:rPr>
          <w:noProof/>
        </w:rPr>
      </w:pPr>
      <w:r w:rsidRPr="00164E40">
        <w:rPr>
          <w:noProof/>
        </w:rPr>
        <w:t>délai fixé → pression légale sur l’entreprise</w:t>
      </w:r>
    </w:p>
    <w:p w14:paraId="50CE1364" w14:textId="77777777" w:rsidR="00164E40" w:rsidRPr="00164E40" w:rsidRDefault="00164E40" w:rsidP="00164E40">
      <w:pPr>
        <w:rPr>
          <w:b/>
          <w:bCs/>
          <w:noProof/>
          <w:sz w:val="32"/>
          <w:szCs w:val="32"/>
        </w:rPr>
      </w:pPr>
      <w:r w:rsidRPr="00164E40">
        <w:rPr>
          <w:rFonts w:ascii="Segoe UI Emoji" w:hAnsi="Segoe UI Emoji" w:cs="Segoe UI Emoji"/>
          <w:b/>
          <w:bCs/>
          <w:noProof/>
          <w:sz w:val="32"/>
          <w:szCs w:val="32"/>
        </w:rPr>
        <w:t>📧</w:t>
      </w:r>
      <w:r w:rsidRPr="00164E40">
        <w:rPr>
          <w:b/>
          <w:bCs/>
          <w:noProof/>
          <w:sz w:val="32"/>
          <w:szCs w:val="32"/>
        </w:rPr>
        <w:t xml:space="preserve"> Lettre → Email </w:t>
      </w:r>
    </w:p>
    <w:p w14:paraId="0CCACAF5" w14:textId="77777777" w:rsidR="00164E40" w:rsidRPr="00164E40" w:rsidRDefault="00164E40" w:rsidP="00164E40">
      <w:pPr>
        <w:rPr>
          <w:noProof/>
        </w:rPr>
      </w:pPr>
      <w:r w:rsidRPr="00164E40">
        <w:rPr>
          <w:noProof/>
        </w:rPr>
        <w:t xml:space="preserve">Email </w:t>
      </w:r>
      <w:r w:rsidRPr="00164E40">
        <w:rPr>
          <w:b/>
          <w:bCs/>
          <w:noProof/>
        </w:rPr>
        <w:t>(niveau excellent)</w:t>
      </w:r>
    </w:p>
    <w:p w14:paraId="5AD8D47F" w14:textId="77777777" w:rsidR="00164E40" w:rsidRPr="00164E40" w:rsidRDefault="00164E40" w:rsidP="00164E40">
      <w:pPr>
        <w:rPr>
          <w:noProof/>
        </w:rPr>
      </w:pPr>
      <w:r w:rsidRPr="00164E40">
        <w:rPr>
          <w:b/>
          <w:bCs/>
          <w:noProof/>
        </w:rPr>
        <w:t>Objet</w:t>
      </w:r>
      <w:r w:rsidRPr="00164E40">
        <w:rPr>
          <w:noProof/>
        </w:rPr>
        <w:t xml:space="preserve"> : Réclamation – Porte non conforme </w:t>
      </w:r>
    </w:p>
    <w:p w14:paraId="4B5CEE84" w14:textId="77777777" w:rsidR="00164E40" w:rsidRPr="00164E40" w:rsidRDefault="00164E40" w:rsidP="00164E40">
      <w:pPr>
        <w:rPr>
          <w:noProof/>
        </w:rPr>
      </w:pPr>
      <w:r w:rsidRPr="00164E40">
        <w:rPr>
          <w:noProof/>
        </w:rPr>
        <w:t>Madame, Monsieur,</w:t>
      </w:r>
    </w:p>
    <w:p w14:paraId="47372AC0" w14:textId="77777777" w:rsidR="00164E40" w:rsidRPr="00164E40" w:rsidRDefault="00164E40" w:rsidP="00164E40">
      <w:pPr>
        <w:rPr>
          <w:noProof/>
        </w:rPr>
      </w:pPr>
      <w:r w:rsidRPr="00164E40">
        <w:rPr>
          <w:noProof/>
        </w:rPr>
        <w:t>Je me permets de vous contacter concernant</w:t>
      </w:r>
      <w:r w:rsidRPr="00164E40">
        <w:rPr>
          <w:b/>
          <w:bCs/>
          <w:noProof/>
        </w:rPr>
        <w:t xml:space="preserve"> la porte installée </w:t>
      </w:r>
      <w:r w:rsidRPr="00164E40">
        <w:rPr>
          <w:noProof/>
        </w:rPr>
        <w:t xml:space="preserve">à mon domicile le </w:t>
      </w:r>
      <w:r w:rsidRPr="00164E40">
        <w:rPr>
          <w:b/>
          <w:bCs/>
          <w:noProof/>
        </w:rPr>
        <w:t>25 février</w:t>
      </w:r>
      <w:r w:rsidRPr="00164E40">
        <w:rPr>
          <w:noProof/>
        </w:rPr>
        <w:t xml:space="preserve"> 2026, suite à la </w:t>
      </w:r>
      <w:r w:rsidRPr="00164E40">
        <w:rPr>
          <w:b/>
          <w:bCs/>
          <w:noProof/>
        </w:rPr>
        <w:t>commande passée le 20 février 2026</w:t>
      </w:r>
      <w:r w:rsidRPr="00164E40">
        <w:rPr>
          <w:noProof/>
        </w:rPr>
        <w:t>.</w:t>
      </w:r>
    </w:p>
    <w:p w14:paraId="2A6FD7B3" w14:textId="77777777" w:rsidR="00164E40" w:rsidRPr="00164E40" w:rsidRDefault="00164E40" w:rsidP="00164E40">
      <w:pPr>
        <w:rPr>
          <w:noProof/>
        </w:rPr>
      </w:pPr>
      <w:r w:rsidRPr="00164E40">
        <w:rPr>
          <w:noProof/>
        </w:rPr>
        <w:t xml:space="preserve">Dès le </w:t>
      </w:r>
      <w:r w:rsidRPr="00164E40">
        <w:rPr>
          <w:b/>
          <w:bCs/>
          <w:noProof/>
        </w:rPr>
        <w:t>28 février 2026</w:t>
      </w:r>
      <w:r w:rsidRPr="00164E40">
        <w:rPr>
          <w:noProof/>
        </w:rPr>
        <w:t xml:space="preserve">, j’ai constaté </w:t>
      </w:r>
      <w:r w:rsidRPr="00164E40">
        <w:rPr>
          <w:b/>
          <w:bCs/>
          <w:noProof/>
        </w:rPr>
        <w:t>plusieurs dysfonctionnements</w:t>
      </w:r>
      <w:r w:rsidRPr="00164E40">
        <w:rPr>
          <w:noProof/>
        </w:rPr>
        <w:t>, notamment une mauvaise fermeture ainsi que des infiltrations d’air.</w:t>
      </w:r>
    </w:p>
    <w:p w14:paraId="1FB2C09A" w14:textId="77777777" w:rsidR="00164E40" w:rsidRPr="00164E40" w:rsidRDefault="00164E40" w:rsidP="00164E40">
      <w:pPr>
        <w:rPr>
          <w:noProof/>
        </w:rPr>
      </w:pPr>
      <w:r w:rsidRPr="00164E40">
        <w:rPr>
          <w:noProof/>
        </w:rPr>
        <w:t xml:space="preserve">Malgré une première </w:t>
      </w:r>
      <w:r w:rsidRPr="00164E40">
        <w:rPr>
          <w:b/>
          <w:bCs/>
          <w:noProof/>
        </w:rPr>
        <w:t>prise de contact</w:t>
      </w:r>
      <w:r w:rsidRPr="00164E40">
        <w:rPr>
          <w:noProof/>
        </w:rPr>
        <w:t xml:space="preserve"> par téléphone </w:t>
      </w:r>
      <w:r w:rsidRPr="00164E40">
        <w:rPr>
          <w:b/>
          <w:bCs/>
          <w:noProof/>
        </w:rPr>
        <w:t>le 3 mars 2026</w:t>
      </w:r>
      <w:r w:rsidRPr="00164E40">
        <w:rPr>
          <w:noProof/>
        </w:rPr>
        <w:t>, suivie d’un email le 5 mars 2026, aucune intervention n’a été réalisée à ce jour.</w:t>
      </w:r>
    </w:p>
    <w:p w14:paraId="27938DDE" w14:textId="77777777" w:rsidR="00164E40" w:rsidRPr="00164E40" w:rsidRDefault="00164E40" w:rsidP="00164E40">
      <w:pPr>
        <w:rPr>
          <w:noProof/>
        </w:rPr>
      </w:pPr>
      <w:r w:rsidRPr="00164E40">
        <w:rPr>
          <w:noProof/>
        </w:rPr>
        <w:t>Cette situation ne correspond pas aux engagements prévus et nuit à l’utilisation normale de l’équipement.</w:t>
      </w:r>
    </w:p>
    <w:p w14:paraId="460D8856" w14:textId="247C370F" w:rsidR="00933BA6" w:rsidRPr="00933BA6" w:rsidRDefault="00164E40" w:rsidP="00933BA6">
      <w:pPr>
        <w:rPr>
          <w:noProof/>
        </w:rPr>
      </w:pPr>
      <w:r w:rsidRPr="00164E40">
        <w:rPr>
          <w:noProof/>
        </w:rPr>
        <w:t xml:space="preserve">En conséquence, </w:t>
      </w:r>
      <w:r w:rsidR="00933BA6" w:rsidRPr="00933BA6">
        <w:rPr>
          <w:noProof/>
        </w:rPr>
        <w:t xml:space="preserve">je vous demande de bien vouloir intervenir dans un délai de </w:t>
      </w:r>
      <w:r w:rsidR="00933BA6" w:rsidRPr="00933BA6">
        <w:rPr>
          <w:b/>
          <w:bCs/>
          <w:noProof/>
        </w:rPr>
        <w:t>15 jours à compter de la réception de ce courrier</w:t>
      </w:r>
      <w:r w:rsidR="00933BA6" w:rsidRPr="00933BA6">
        <w:rPr>
          <w:noProof/>
        </w:rPr>
        <w:t xml:space="preserve">, soit avant le </w:t>
      </w:r>
      <w:r w:rsidR="00933BA6" w:rsidRPr="00933BA6">
        <w:rPr>
          <w:b/>
          <w:bCs/>
          <w:noProof/>
        </w:rPr>
        <w:t>10 avril  2026</w:t>
      </w:r>
      <w:r w:rsidR="00933BA6" w:rsidRPr="00933BA6">
        <w:rPr>
          <w:noProof/>
        </w:rPr>
        <w:t>, afin de procéder aux réparations nécessaires ou au remplacement de la porte.</w:t>
      </w:r>
    </w:p>
    <w:p w14:paraId="10341367" w14:textId="77777777" w:rsidR="00933BA6" w:rsidRPr="00933BA6" w:rsidRDefault="00933BA6" w:rsidP="00933BA6">
      <w:pPr>
        <w:rPr>
          <w:noProof/>
        </w:rPr>
      </w:pPr>
      <w:r w:rsidRPr="00933BA6">
        <w:rPr>
          <w:noProof/>
        </w:rPr>
        <w:t>À défaut de réponse ou d’intervention dans ce délai, je me verrai dans l’obligation d’engager des démarches supplémentaires pour faire valoir mes droits.</w:t>
      </w:r>
    </w:p>
    <w:p w14:paraId="04E02F46" w14:textId="77777777" w:rsidR="00164E40" w:rsidRPr="00164E40" w:rsidRDefault="00164E40" w:rsidP="00164E40">
      <w:pPr>
        <w:rPr>
          <w:noProof/>
        </w:rPr>
      </w:pPr>
      <w:r w:rsidRPr="00164E40">
        <w:rPr>
          <w:noProof/>
        </w:rPr>
        <w:t>À défaut, je me verrai contraint(e) d’engager des démarches pour faire valoir mes droits.</w:t>
      </w:r>
    </w:p>
    <w:p w14:paraId="27823226" w14:textId="77777777" w:rsidR="00164E40" w:rsidRPr="00164E40" w:rsidRDefault="00164E40" w:rsidP="00164E40">
      <w:pPr>
        <w:rPr>
          <w:noProof/>
        </w:rPr>
      </w:pPr>
      <w:r w:rsidRPr="00164E40">
        <w:rPr>
          <w:noProof/>
        </w:rPr>
        <w:t xml:space="preserve">   Cordialement</w:t>
      </w:r>
      <w:r w:rsidRPr="00164E40">
        <w:rPr>
          <w:noProof/>
        </w:rPr>
        <w:br/>
        <w:t xml:space="preserve">     Prénom Nom</w:t>
      </w:r>
      <w:r w:rsidRPr="00164E40">
        <w:rPr>
          <w:noProof/>
        </w:rPr>
        <w:br/>
        <w:t xml:space="preserve">     Téléphone</w:t>
      </w:r>
    </w:p>
    <w:p w14:paraId="48CAAB9A" w14:textId="4C590920" w:rsidR="00164E40" w:rsidRPr="00164E40" w:rsidRDefault="00164E40" w:rsidP="00164E40">
      <w:pPr>
        <w:rPr>
          <w:noProof/>
        </w:rPr>
      </w:pPr>
      <w:r w:rsidRPr="00164E40">
        <w:rPr>
          <w:noProof/>
        </w:rPr>
        <w:br/>
      </w:r>
      <w:r w:rsidRPr="00164E40">
        <w:rPr>
          <w:b/>
          <w:bCs/>
          <w:noProof/>
        </w:rPr>
        <w:t>Evaluation :</w:t>
      </w:r>
      <w:r w:rsidRPr="00164E40">
        <w:rPr>
          <w:noProof/>
        </w:rPr>
        <w:t xml:space="preserve"> Un bon écrit  = </w:t>
      </w:r>
      <w:r w:rsidRPr="00164E40">
        <w:rPr>
          <w:b/>
          <w:bCs/>
          <w:noProof/>
        </w:rPr>
        <w:t>factuel + structuré + ferme + poli</w:t>
      </w:r>
    </w:p>
    <w:p w14:paraId="22261DF2" w14:textId="77777777" w:rsidR="00164E40" w:rsidRPr="00164E40" w:rsidRDefault="00164E40" w:rsidP="00164E40">
      <w:pPr>
        <w:numPr>
          <w:ilvl w:val="0"/>
          <w:numId w:val="14"/>
        </w:numPr>
        <w:rPr>
          <w:noProof/>
        </w:rPr>
      </w:pPr>
      <w:r w:rsidRPr="00164E40">
        <w:rPr>
          <w:rFonts w:ascii="Segoe UI Emoji" w:hAnsi="Segoe UI Emoji" w:cs="Segoe UI Emoji"/>
          <w:noProof/>
        </w:rPr>
        <w:t>✔️</w:t>
      </w:r>
      <w:r w:rsidRPr="00164E40">
        <w:rPr>
          <w:noProof/>
        </w:rPr>
        <w:t xml:space="preserve"> Registre courant + professionnel </w:t>
      </w:r>
    </w:p>
    <w:p w14:paraId="2B578F14" w14:textId="77777777" w:rsidR="00164E40" w:rsidRPr="00164E40" w:rsidRDefault="00164E40" w:rsidP="00164E40">
      <w:pPr>
        <w:numPr>
          <w:ilvl w:val="0"/>
          <w:numId w:val="14"/>
        </w:numPr>
        <w:rPr>
          <w:noProof/>
        </w:rPr>
      </w:pPr>
      <w:r w:rsidRPr="00164E40">
        <w:rPr>
          <w:rFonts w:ascii="Segoe UI Emoji" w:hAnsi="Segoe UI Emoji" w:cs="Segoe UI Emoji"/>
          <w:noProof/>
        </w:rPr>
        <w:t>✔️</w:t>
      </w:r>
      <w:r w:rsidRPr="00164E40">
        <w:rPr>
          <w:noProof/>
        </w:rPr>
        <w:t xml:space="preserve"> Chronologie claire (dates précises) </w:t>
      </w:r>
    </w:p>
    <w:p w14:paraId="5918B4A7" w14:textId="77777777" w:rsidR="00164E40" w:rsidRPr="00164E40" w:rsidRDefault="00164E40" w:rsidP="00164E40">
      <w:pPr>
        <w:numPr>
          <w:ilvl w:val="0"/>
          <w:numId w:val="14"/>
        </w:numPr>
        <w:rPr>
          <w:noProof/>
        </w:rPr>
      </w:pPr>
      <w:r w:rsidRPr="00164E40">
        <w:rPr>
          <w:rFonts w:ascii="Segoe UI Emoji" w:hAnsi="Segoe UI Emoji" w:cs="Segoe UI Emoji"/>
          <w:noProof/>
        </w:rPr>
        <w:t>✔️</w:t>
      </w:r>
      <w:r w:rsidRPr="00164E40">
        <w:rPr>
          <w:noProof/>
        </w:rPr>
        <w:t xml:space="preserve"> Argumentation factuelle (pas d’émotion inutile) </w:t>
      </w:r>
    </w:p>
    <w:p w14:paraId="11D52455" w14:textId="59C752E5" w:rsidR="00C97EC2" w:rsidRPr="002E48C6" w:rsidRDefault="00164E40" w:rsidP="00C97EC2">
      <w:pPr>
        <w:numPr>
          <w:ilvl w:val="0"/>
          <w:numId w:val="14"/>
        </w:numPr>
        <w:rPr>
          <w:noProof/>
        </w:rPr>
      </w:pPr>
      <w:r w:rsidRPr="00164E40">
        <w:rPr>
          <w:rFonts w:ascii="Segoe UI Emoji" w:hAnsi="Segoe UI Emoji" w:cs="Segoe UI Emoji"/>
          <w:noProof/>
        </w:rPr>
        <w:t>✔️</w:t>
      </w:r>
      <w:r w:rsidRPr="00164E40">
        <w:rPr>
          <w:noProof/>
        </w:rPr>
        <w:t xml:space="preserve"> Demande claire  (Réparer / remplacer ) + délai juridiquement crédible </w:t>
      </w:r>
    </w:p>
    <w:sectPr w:rsidR="00C97EC2" w:rsidRPr="002E48C6">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48BC60" w14:textId="77777777" w:rsidR="00D63274" w:rsidRDefault="00D63274" w:rsidP="000B719B">
      <w:pPr>
        <w:spacing w:after="0" w:line="240" w:lineRule="auto"/>
      </w:pPr>
      <w:r>
        <w:separator/>
      </w:r>
    </w:p>
  </w:endnote>
  <w:endnote w:type="continuationSeparator" w:id="0">
    <w:p w14:paraId="4C674DFC" w14:textId="77777777" w:rsidR="00D63274" w:rsidRDefault="00D63274" w:rsidP="000B7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5117909"/>
      <w:docPartObj>
        <w:docPartGallery w:val="Page Numbers (Bottom of Page)"/>
        <w:docPartUnique/>
      </w:docPartObj>
    </w:sdtPr>
    <w:sdtEndPr/>
    <w:sdtContent>
      <w:p w14:paraId="3A48EE90" w14:textId="3C2C88BC" w:rsidR="000B719B" w:rsidRDefault="000B719B">
        <w:pPr>
          <w:pStyle w:val="Footer"/>
          <w:jc w:val="center"/>
        </w:pPr>
        <w:r>
          <w:fldChar w:fldCharType="begin"/>
        </w:r>
        <w:r>
          <w:instrText>PAGE   \* MERGEFORMAT</w:instrText>
        </w:r>
        <w:r>
          <w:fldChar w:fldCharType="separate"/>
        </w:r>
        <w:r w:rsidR="00BC4CF4">
          <w:rPr>
            <w:noProof/>
          </w:rPr>
          <w:t>2</w:t>
        </w:r>
        <w:r>
          <w:fldChar w:fldCharType="end"/>
        </w:r>
      </w:p>
    </w:sdtContent>
  </w:sdt>
  <w:p w14:paraId="7CA9A3F4" w14:textId="77777777" w:rsidR="000B719B" w:rsidRDefault="000B71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1E1A5" w14:textId="77777777" w:rsidR="00D63274" w:rsidRDefault="00D63274" w:rsidP="000B719B">
      <w:pPr>
        <w:spacing w:after="0" w:line="240" w:lineRule="auto"/>
      </w:pPr>
      <w:r>
        <w:separator/>
      </w:r>
    </w:p>
  </w:footnote>
  <w:footnote w:type="continuationSeparator" w:id="0">
    <w:p w14:paraId="3D34E7D6" w14:textId="77777777" w:rsidR="00D63274" w:rsidRDefault="00D63274" w:rsidP="000B7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7CA3E2D"/>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8DE62C6"/>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A6BA5A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A79669F"/>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40B0459"/>
    <w:multiLevelType w:val="multilevel"/>
    <w:tmpl w:val="E6C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4B0D6"/>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F451424"/>
    <w:multiLevelType w:val="multilevel"/>
    <w:tmpl w:val="D70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B35B6"/>
    <w:multiLevelType w:val="hybridMultilevel"/>
    <w:tmpl w:val="83DE67E8"/>
    <w:lvl w:ilvl="0" w:tplc="3656D51E">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39FD63F2"/>
    <w:multiLevelType w:val="multilevel"/>
    <w:tmpl w:val="2A56A02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9" w15:restartNumberingAfterBreak="0">
    <w:nsid w:val="52764589"/>
    <w:multiLevelType w:val="multilevel"/>
    <w:tmpl w:val="91E0C69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0" w15:restartNumberingAfterBreak="0">
    <w:nsid w:val="57B74C27"/>
    <w:multiLevelType w:val="multilevel"/>
    <w:tmpl w:val="70D2CA2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1" w15:restartNumberingAfterBreak="0">
    <w:nsid w:val="60A97D85"/>
    <w:multiLevelType w:val="hybridMultilevel"/>
    <w:tmpl w:val="CBF2A908"/>
    <w:lvl w:ilvl="0" w:tplc="F14A47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EBA310E"/>
    <w:multiLevelType w:val="multilevel"/>
    <w:tmpl w:val="214246E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3" w15:restartNumberingAfterBreak="0">
    <w:nsid w:val="78F22D9F"/>
    <w:multiLevelType w:val="multilevel"/>
    <w:tmpl w:val="C3F40234"/>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9"/>
  </w:num>
  <w:num w:numId="3">
    <w:abstractNumId w:val="12"/>
  </w:num>
  <w:num w:numId="4">
    <w:abstractNumId w:val="8"/>
  </w:num>
  <w:num w:numId="5">
    <w:abstractNumId w:val="10"/>
  </w:num>
  <w:num w:numId="6">
    <w:abstractNumId w:val="5"/>
  </w:num>
  <w:num w:numId="7">
    <w:abstractNumId w:val="1"/>
  </w:num>
  <w:num w:numId="8">
    <w:abstractNumId w:val="0"/>
  </w:num>
  <w:num w:numId="9">
    <w:abstractNumId w:val="3"/>
  </w:num>
  <w:num w:numId="10">
    <w:abstractNumId w:val="7"/>
  </w:num>
  <w:num w:numId="11">
    <w:abstractNumId w:val="11"/>
  </w:num>
  <w:num w:numId="12">
    <w:abstractNumId w:val="13"/>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19B"/>
    <w:rsid w:val="00004159"/>
    <w:rsid w:val="00020F3A"/>
    <w:rsid w:val="00094957"/>
    <w:rsid w:val="000B719B"/>
    <w:rsid w:val="001048CD"/>
    <w:rsid w:val="001603A5"/>
    <w:rsid w:val="00163915"/>
    <w:rsid w:val="00164E40"/>
    <w:rsid w:val="001727B9"/>
    <w:rsid w:val="00193531"/>
    <w:rsid w:val="00251253"/>
    <w:rsid w:val="002775C7"/>
    <w:rsid w:val="00293F7B"/>
    <w:rsid w:val="002D747E"/>
    <w:rsid w:val="002E48C6"/>
    <w:rsid w:val="00322811"/>
    <w:rsid w:val="003D694E"/>
    <w:rsid w:val="003E47B9"/>
    <w:rsid w:val="003F57E0"/>
    <w:rsid w:val="00496652"/>
    <w:rsid w:val="00524E51"/>
    <w:rsid w:val="005A650F"/>
    <w:rsid w:val="005D4CA3"/>
    <w:rsid w:val="00627EDD"/>
    <w:rsid w:val="006360FF"/>
    <w:rsid w:val="0065352D"/>
    <w:rsid w:val="006D48DF"/>
    <w:rsid w:val="00723C7E"/>
    <w:rsid w:val="00737DBB"/>
    <w:rsid w:val="00747F63"/>
    <w:rsid w:val="00755092"/>
    <w:rsid w:val="007C505E"/>
    <w:rsid w:val="007F209E"/>
    <w:rsid w:val="00831AB1"/>
    <w:rsid w:val="00871720"/>
    <w:rsid w:val="00875441"/>
    <w:rsid w:val="00933BA6"/>
    <w:rsid w:val="00953B43"/>
    <w:rsid w:val="009B0697"/>
    <w:rsid w:val="009F18A9"/>
    <w:rsid w:val="00A453A3"/>
    <w:rsid w:val="00A566F2"/>
    <w:rsid w:val="00A9642E"/>
    <w:rsid w:val="00AC3085"/>
    <w:rsid w:val="00B433CC"/>
    <w:rsid w:val="00B566D1"/>
    <w:rsid w:val="00B5762F"/>
    <w:rsid w:val="00B96D85"/>
    <w:rsid w:val="00BC4CF4"/>
    <w:rsid w:val="00C6733B"/>
    <w:rsid w:val="00C67587"/>
    <w:rsid w:val="00C7520C"/>
    <w:rsid w:val="00C825DC"/>
    <w:rsid w:val="00C97EC2"/>
    <w:rsid w:val="00CF4654"/>
    <w:rsid w:val="00D6033B"/>
    <w:rsid w:val="00D63274"/>
    <w:rsid w:val="00DA2FF3"/>
    <w:rsid w:val="00DD6DEE"/>
    <w:rsid w:val="00ED3C49"/>
    <w:rsid w:val="00F723C8"/>
    <w:rsid w:val="00FA5CCE"/>
    <w:rsid w:val="00FC08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BA11"/>
  <w15:chartTrackingRefBased/>
  <w15:docId w15:val="{9F6CA6FA-048F-4133-B1A1-0E7654FF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3F7B"/>
  </w:style>
  <w:style w:type="paragraph" w:styleId="Heading1">
    <w:name w:val="heading 1"/>
    <w:basedOn w:val="Normal"/>
    <w:next w:val="Normal"/>
    <w:link w:val="Heading1Char"/>
    <w:uiPriority w:val="9"/>
    <w:qFormat/>
    <w:rsid w:val="000B7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19B"/>
    <w:rPr>
      <w:rFonts w:eastAsiaTheme="majorEastAsia" w:cstheme="majorBidi"/>
      <w:color w:val="272727" w:themeColor="text1" w:themeTint="D8"/>
    </w:rPr>
  </w:style>
  <w:style w:type="paragraph" w:styleId="Title">
    <w:name w:val="Title"/>
    <w:basedOn w:val="Normal"/>
    <w:next w:val="Normal"/>
    <w:link w:val="TitleChar"/>
    <w:uiPriority w:val="10"/>
    <w:qFormat/>
    <w:rsid w:val="000B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19B"/>
    <w:pPr>
      <w:spacing w:before="160"/>
      <w:jc w:val="center"/>
    </w:pPr>
    <w:rPr>
      <w:i/>
      <w:iCs/>
      <w:color w:val="404040" w:themeColor="text1" w:themeTint="BF"/>
    </w:rPr>
  </w:style>
  <w:style w:type="character" w:customStyle="1" w:styleId="QuoteChar">
    <w:name w:val="Quote Char"/>
    <w:basedOn w:val="DefaultParagraphFont"/>
    <w:link w:val="Quote"/>
    <w:uiPriority w:val="29"/>
    <w:rsid w:val="000B719B"/>
    <w:rPr>
      <w:i/>
      <w:iCs/>
      <w:color w:val="404040" w:themeColor="text1" w:themeTint="BF"/>
    </w:rPr>
  </w:style>
  <w:style w:type="paragraph" w:styleId="ListParagraph">
    <w:name w:val="List Paragraph"/>
    <w:basedOn w:val="Normal"/>
    <w:uiPriority w:val="34"/>
    <w:qFormat/>
    <w:rsid w:val="000B719B"/>
    <w:pPr>
      <w:ind w:left="720"/>
      <w:contextualSpacing/>
    </w:pPr>
  </w:style>
  <w:style w:type="character" w:styleId="IntenseEmphasis">
    <w:name w:val="Intense Emphasis"/>
    <w:basedOn w:val="DefaultParagraphFont"/>
    <w:uiPriority w:val="21"/>
    <w:qFormat/>
    <w:rsid w:val="000B719B"/>
    <w:rPr>
      <w:i/>
      <w:iCs/>
      <w:color w:val="0F4761" w:themeColor="accent1" w:themeShade="BF"/>
    </w:rPr>
  </w:style>
  <w:style w:type="paragraph" w:styleId="IntenseQuote">
    <w:name w:val="Intense Quote"/>
    <w:basedOn w:val="Normal"/>
    <w:next w:val="Normal"/>
    <w:link w:val="IntenseQuoteChar"/>
    <w:uiPriority w:val="30"/>
    <w:qFormat/>
    <w:rsid w:val="000B7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19B"/>
    <w:rPr>
      <w:i/>
      <w:iCs/>
      <w:color w:val="0F4761" w:themeColor="accent1" w:themeShade="BF"/>
    </w:rPr>
  </w:style>
  <w:style w:type="character" w:styleId="IntenseReference">
    <w:name w:val="Intense Reference"/>
    <w:basedOn w:val="DefaultParagraphFont"/>
    <w:uiPriority w:val="32"/>
    <w:qFormat/>
    <w:rsid w:val="000B719B"/>
    <w:rPr>
      <w:b/>
      <w:bCs/>
      <w:smallCaps/>
      <w:color w:val="0F4761" w:themeColor="accent1" w:themeShade="BF"/>
      <w:spacing w:val="5"/>
    </w:rPr>
  </w:style>
  <w:style w:type="paragraph" w:styleId="Header">
    <w:name w:val="header"/>
    <w:basedOn w:val="Normal"/>
    <w:link w:val="HeaderChar"/>
    <w:uiPriority w:val="99"/>
    <w:unhideWhenUsed/>
    <w:rsid w:val="000B71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719B"/>
  </w:style>
  <w:style w:type="paragraph" w:styleId="Footer">
    <w:name w:val="footer"/>
    <w:basedOn w:val="Normal"/>
    <w:link w:val="FooterChar"/>
    <w:uiPriority w:val="99"/>
    <w:unhideWhenUsed/>
    <w:rsid w:val="000B71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719B"/>
  </w:style>
  <w:style w:type="table" w:styleId="TableGrid">
    <w:name w:val="Table Grid"/>
    <w:basedOn w:val="TableNormal"/>
    <w:uiPriority w:val="39"/>
    <w:rsid w:val="00172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3531"/>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002686">
      <w:bodyDiv w:val="1"/>
      <w:marLeft w:val="0"/>
      <w:marRight w:val="0"/>
      <w:marTop w:val="0"/>
      <w:marBottom w:val="0"/>
      <w:divBdr>
        <w:top w:val="none" w:sz="0" w:space="0" w:color="auto"/>
        <w:left w:val="none" w:sz="0" w:space="0" w:color="auto"/>
        <w:bottom w:val="none" w:sz="0" w:space="0" w:color="auto"/>
        <w:right w:val="none" w:sz="0" w:space="0" w:color="auto"/>
      </w:divBdr>
      <w:divsChild>
        <w:div w:id="645865832">
          <w:marLeft w:val="0"/>
          <w:marRight w:val="0"/>
          <w:marTop w:val="0"/>
          <w:marBottom w:val="0"/>
          <w:divBdr>
            <w:top w:val="none" w:sz="0" w:space="0" w:color="auto"/>
            <w:left w:val="none" w:sz="0" w:space="0" w:color="auto"/>
            <w:bottom w:val="none" w:sz="0" w:space="0" w:color="auto"/>
            <w:right w:val="none" w:sz="0" w:space="0" w:color="auto"/>
          </w:divBdr>
          <w:divsChild>
            <w:div w:id="571886425">
              <w:marLeft w:val="0"/>
              <w:marRight w:val="0"/>
              <w:marTop w:val="0"/>
              <w:marBottom w:val="0"/>
              <w:divBdr>
                <w:top w:val="none" w:sz="0" w:space="0" w:color="auto"/>
                <w:left w:val="none" w:sz="0" w:space="0" w:color="auto"/>
                <w:bottom w:val="none" w:sz="0" w:space="0" w:color="auto"/>
                <w:right w:val="none" w:sz="0" w:space="0" w:color="auto"/>
              </w:divBdr>
              <w:divsChild>
                <w:div w:id="1794443202">
                  <w:marLeft w:val="0"/>
                  <w:marRight w:val="0"/>
                  <w:marTop w:val="0"/>
                  <w:marBottom w:val="0"/>
                  <w:divBdr>
                    <w:top w:val="none" w:sz="0" w:space="0" w:color="auto"/>
                    <w:left w:val="none" w:sz="0" w:space="0" w:color="auto"/>
                    <w:bottom w:val="none" w:sz="0" w:space="0" w:color="auto"/>
                    <w:right w:val="none" w:sz="0" w:space="0" w:color="auto"/>
                  </w:divBdr>
                  <w:divsChild>
                    <w:div w:id="286130445">
                      <w:marLeft w:val="0"/>
                      <w:marRight w:val="0"/>
                      <w:marTop w:val="0"/>
                      <w:marBottom w:val="0"/>
                      <w:divBdr>
                        <w:top w:val="none" w:sz="0" w:space="0" w:color="auto"/>
                        <w:left w:val="none" w:sz="0" w:space="0" w:color="auto"/>
                        <w:bottom w:val="none" w:sz="0" w:space="0" w:color="auto"/>
                        <w:right w:val="none" w:sz="0" w:space="0" w:color="auto"/>
                      </w:divBdr>
                      <w:divsChild>
                        <w:div w:id="2098941945">
                          <w:marLeft w:val="0"/>
                          <w:marRight w:val="0"/>
                          <w:marTop w:val="0"/>
                          <w:marBottom w:val="0"/>
                          <w:divBdr>
                            <w:top w:val="none" w:sz="0" w:space="0" w:color="auto"/>
                            <w:left w:val="none" w:sz="0" w:space="0" w:color="auto"/>
                            <w:bottom w:val="none" w:sz="0" w:space="0" w:color="auto"/>
                            <w:right w:val="none" w:sz="0" w:space="0" w:color="auto"/>
                          </w:divBdr>
                          <w:divsChild>
                            <w:div w:id="539905032">
                              <w:marLeft w:val="0"/>
                              <w:marRight w:val="0"/>
                              <w:marTop w:val="0"/>
                              <w:marBottom w:val="0"/>
                              <w:divBdr>
                                <w:top w:val="none" w:sz="0" w:space="0" w:color="auto"/>
                                <w:left w:val="none" w:sz="0" w:space="0" w:color="auto"/>
                                <w:bottom w:val="none" w:sz="0" w:space="0" w:color="auto"/>
                                <w:right w:val="none" w:sz="0" w:space="0" w:color="auto"/>
                              </w:divBdr>
                              <w:divsChild>
                                <w:div w:id="1190223169">
                                  <w:marLeft w:val="0"/>
                                  <w:marRight w:val="0"/>
                                  <w:marTop w:val="0"/>
                                  <w:marBottom w:val="0"/>
                                  <w:divBdr>
                                    <w:top w:val="none" w:sz="0" w:space="0" w:color="auto"/>
                                    <w:left w:val="none" w:sz="0" w:space="0" w:color="auto"/>
                                    <w:bottom w:val="none" w:sz="0" w:space="0" w:color="auto"/>
                                    <w:right w:val="none" w:sz="0" w:space="0" w:color="auto"/>
                                  </w:divBdr>
                                  <w:divsChild>
                                    <w:div w:id="1660773044">
                                      <w:marLeft w:val="0"/>
                                      <w:marRight w:val="0"/>
                                      <w:marTop w:val="0"/>
                                      <w:marBottom w:val="0"/>
                                      <w:divBdr>
                                        <w:top w:val="none" w:sz="0" w:space="0" w:color="auto"/>
                                        <w:left w:val="none" w:sz="0" w:space="0" w:color="auto"/>
                                        <w:bottom w:val="none" w:sz="0" w:space="0" w:color="auto"/>
                                        <w:right w:val="none" w:sz="0" w:space="0" w:color="auto"/>
                                      </w:divBdr>
                                      <w:divsChild>
                                        <w:div w:id="8635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4516859">
      <w:bodyDiv w:val="1"/>
      <w:marLeft w:val="0"/>
      <w:marRight w:val="0"/>
      <w:marTop w:val="0"/>
      <w:marBottom w:val="0"/>
      <w:divBdr>
        <w:top w:val="none" w:sz="0" w:space="0" w:color="auto"/>
        <w:left w:val="none" w:sz="0" w:space="0" w:color="auto"/>
        <w:bottom w:val="none" w:sz="0" w:space="0" w:color="auto"/>
        <w:right w:val="none" w:sz="0" w:space="0" w:color="auto"/>
      </w:divBdr>
      <w:divsChild>
        <w:div w:id="769357039">
          <w:marLeft w:val="0"/>
          <w:marRight w:val="0"/>
          <w:marTop w:val="0"/>
          <w:marBottom w:val="0"/>
          <w:divBdr>
            <w:top w:val="none" w:sz="0" w:space="0" w:color="auto"/>
            <w:left w:val="none" w:sz="0" w:space="0" w:color="auto"/>
            <w:bottom w:val="none" w:sz="0" w:space="0" w:color="auto"/>
            <w:right w:val="none" w:sz="0" w:space="0" w:color="auto"/>
          </w:divBdr>
          <w:divsChild>
            <w:div w:id="670176779">
              <w:marLeft w:val="0"/>
              <w:marRight w:val="0"/>
              <w:marTop w:val="0"/>
              <w:marBottom w:val="0"/>
              <w:divBdr>
                <w:top w:val="none" w:sz="0" w:space="0" w:color="auto"/>
                <w:left w:val="none" w:sz="0" w:space="0" w:color="auto"/>
                <w:bottom w:val="none" w:sz="0" w:space="0" w:color="auto"/>
                <w:right w:val="none" w:sz="0" w:space="0" w:color="auto"/>
              </w:divBdr>
              <w:divsChild>
                <w:div w:id="2079741302">
                  <w:marLeft w:val="0"/>
                  <w:marRight w:val="0"/>
                  <w:marTop w:val="0"/>
                  <w:marBottom w:val="0"/>
                  <w:divBdr>
                    <w:top w:val="none" w:sz="0" w:space="0" w:color="auto"/>
                    <w:left w:val="none" w:sz="0" w:space="0" w:color="auto"/>
                    <w:bottom w:val="none" w:sz="0" w:space="0" w:color="auto"/>
                    <w:right w:val="none" w:sz="0" w:space="0" w:color="auto"/>
                  </w:divBdr>
                  <w:divsChild>
                    <w:div w:id="2026393999">
                      <w:marLeft w:val="0"/>
                      <w:marRight w:val="0"/>
                      <w:marTop w:val="0"/>
                      <w:marBottom w:val="0"/>
                      <w:divBdr>
                        <w:top w:val="none" w:sz="0" w:space="0" w:color="auto"/>
                        <w:left w:val="none" w:sz="0" w:space="0" w:color="auto"/>
                        <w:bottom w:val="none" w:sz="0" w:space="0" w:color="auto"/>
                        <w:right w:val="none" w:sz="0" w:space="0" w:color="auto"/>
                      </w:divBdr>
                      <w:divsChild>
                        <w:div w:id="1447237907">
                          <w:marLeft w:val="0"/>
                          <w:marRight w:val="0"/>
                          <w:marTop w:val="0"/>
                          <w:marBottom w:val="0"/>
                          <w:divBdr>
                            <w:top w:val="none" w:sz="0" w:space="0" w:color="auto"/>
                            <w:left w:val="none" w:sz="0" w:space="0" w:color="auto"/>
                            <w:bottom w:val="none" w:sz="0" w:space="0" w:color="auto"/>
                            <w:right w:val="none" w:sz="0" w:space="0" w:color="auto"/>
                          </w:divBdr>
                          <w:divsChild>
                            <w:div w:id="96684733">
                              <w:marLeft w:val="0"/>
                              <w:marRight w:val="0"/>
                              <w:marTop w:val="0"/>
                              <w:marBottom w:val="0"/>
                              <w:divBdr>
                                <w:top w:val="none" w:sz="0" w:space="0" w:color="auto"/>
                                <w:left w:val="none" w:sz="0" w:space="0" w:color="auto"/>
                                <w:bottom w:val="none" w:sz="0" w:space="0" w:color="auto"/>
                                <w:right w:val="none" w:sz="0" w:space="0" w:color="auto"/>
                              </w:divBdr>
                              <w:divsChild>
                                <w:div w:id="1622614312">
                                  <w:marLeft w:val="0"/>
                                  <w:marRight w:val="0"/>
                                  <w:marTop w:val="0"/>
                                  <w:marBottom w:val="0"/>
                                  <w:divBdr>
                                    <w:top w:val="none" w:sz="0" w:space="0" w:color="auto"/>
                                    <w:left w:val="none" w:sz="0" w:space="0" w:color="auto"/>
                                    <w:bottom w:val="none" w:sz="0" w:space="0" w:color="auto"/>
                                    <w:right w:val="none" w:sz="0" w:space="0" w:color="auto"/>
                                  </w:divBdr>
                                  <w:divsChild>
                                    <w:div w:id="197356394">
                                      <w:marLeft w:val="0"/>
                                      <w:marRight w:val="0"/>
                                      <w:marTop w:val="0"/>
                                      <w:marBottom w:val="0"/>
                                      <w:divBdr>
                                        <w:top w:val="none" w:sz="0" w:space="0" w:color="auto"/>
                                        <w:left w:val="none" w:sz="0" w:space="0" w:color="auto"/>
                                        <w:bottom w:val="none" w:sz="0" w:space="0" w:color="auto"/>
                                        <w:right w:val="none" w:sz="0" w:space="0" w:color="auto"/>
                                      </w:divBdr>
                                      <w:divsChild>
                                        <w:div w:id="20046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2428992">
      <w:bodyDiv w:val="1"/>
      <w:marLeft w:val="0"/>
      <w:marRight w:val="0"/>
      <w:marTop w:val="0"/>
      <w:marBottom w:val="0"/>
      <w:divBdr>
        <w:top w:val="none" w:sz="0" w:space="0" w:color="auto"/>
        <w:left w:val="none" w:sz="0" w:space="0" w:color="auto"/>
        <w:bottom w:val="none" w:sz="0" w:space="0" w:color="auto"/>
        <w:right w:val="none" w:sz="0" w:space="0" w:color="auto"/>
      </w:divBdr>
      <w:divsChild>
        <w:div w:id="1847674470">
          <w:marLeft w:val="0"/>
          <w:marRight w:val="0"/>
          <w:marTop w:val="0"/>
          <w:marBottom w:val="0"/>
          <w:divBdr>
            <w:top w:val="none" w:sz="0" w:space="0" w:color="auto"/>
            <w:left w:val="none" w:sz="0" w:space="0" w:color="auto"/>
            <w:bottom w:val="none" w:sz="0" w:space="0" w:color="auto"/>
            <w:right w:val="none" w:sz="0" w:space="0" w:color="auto"/>
          </w:divBdr>
          <w:divsChild>
            <w:div w:id="1155997851">
              <w:marLeft w:val="0"/>
              <w:marRight w:val="0"/>
              <w:marTop w:val="0"/>
              <w:marBottom w:val="0"/>
              <w:divBdr>
                <w:top w:val="none" w:sz="0" w:space="0" w:color="auto"/>
                <w:left w:val="none" w:sz="0" w:space="0" w:color="auto"/>
                <w:bottom w:val="none" w:sz="0" w:space="0" w:color="auto"/>
                <w:right w:val="none" w:sz="0" w:space="0" w:color="auto"/>
              </w:divBdr>
              <w:divsChild>
                <w:div w:id="208108374">
                  <w:marLeft w:val="0"/>
                  <w:marRight w:val="0"/>
                  <w:marTop w:val="0"/>
                  <w:marBottom w:val="0"/>
                  <w:divBdr>
                    <w:top w:val="none" w:sz="0" w:space="0" w:color="auto"/>
                    <w:left w:val="none" w:sz="0" w:space="0" w:color="auto"/>
                    <w:bottom w:val="none" w:sz="0" w:space="0" w:color="auto"/>
                    <w:right w:val="none" w:sz="0" w:space="0" w:color="auto"/>
                  </w:divBdr>
                  <w:divsChild>
                    <w:div w:id="12726349">
                      <w:marLeft w:val="0"/>
                      <w:marRight w:val="0"/>
                      <w:marTop w:val="0"/>
                      <w:marBottom w:val="0"/>
                      <w:divBdr>
                        <w:top w:val="none" w:sz="0" w:space="0" w:color="auto"/>
                        <w:left w:val="none" w:sz="0" w:space="0" w:color="auto"/>
                        <w:bottom w:val="none" w:sz="0" w:space="0" w:color="auto"/>
                        <w:right w:val="none" w:sz="0" w:space="0" w:color="auto"/>
                      </w:divBdr>
                      <w:divsChild>
                        <w:div w:id="1185051332">
                          <w:marLeft w:val="0"/>
                          <w:marRight w:val="0"/>
                          <w:marTop w:val="0"/>
                          <w:marBottom w:val="0"/>
                          <w:divBdr>
                            <w:top w:val="none" w:sz="0" w:space="0" w:color="auto"/>
                            <w:left w:val="none" w:sz="0" w:space="0" w:color="auto"/>
                            <w:bottom w:val="none" w:sz="0" w:space="0" w:color="auto"/>
                            <w:right w:val="none" w:sz="0" w:space="0" w:color="auto"/>
                          </w:divBdr>
                          <w:divsChild>
                            <w:div w:id="781918312">
                              <w:marLeft w:val="0"/>
                              <w:marRight w:val="0"/>
                              <w:marTop w:val="0"/>
                              <w:marBottom w:val="0"/>
                              <w:divBdr>
                                <w:top w:val="none" w:sz="0" w:space="0" w:color="auto"/>
                                <w:left w:val="none" w:sz="0" w:space="0" w:color="auto"/>
                                <w:bottom w:val="none" w:sz="0" w:space="0" w:color="auto"/>
                                <w:right w:val="none" w:sz="0" w:space="0" w:color="auto"/>
                              </w:divBdr>
                              <w:divsChild>
                                <w:div w:id="420180801">
                                  <w:marLeft w:val="0"/>
                                  <w:marRight w:val="0"/>
                                  <w:marTop w:val="0"/>
                                  <w:marBottom w:val="0"/>
                                  <w:divBdr>
                                    <w:top w:val="none" w:sz="0" w:space="0" w:color="auto"/>
                                    <w:left w:val="none" w:sz="0" w:space="0" w:color="auto"/>
                                    <w:bottom w:val="none" w:sz="0" w:space="0" w:color="auto"/>
                                    <w:right w:val="none" w:sz="0" w:space="0" w:color="auto"/>
                                  </w:divBdr>
                                  <w:divsChild>
                                    <w:div w:id="1147015236">
                                      <w:marLeft w:val="0"/>
                                      <w:marRight w:val="0"/>
                                      <w:marTop w:val="0"/>
                                      <w:marBottom w:val="0"/>
                                      <w:divBdr>
                                        <w:top w:val="none" w:sz="0" w:space="0" w:color="auto"/>
                                        <w:left w:val="none" w:sz="0" w:space="0" w:color="auto"/>
                                        <w:bottom w:val="none" w:sz="0" w:space="0" w:color="auto"/>
                                        <w:right w:val="none" w:sz="0" w:space="0" w:color="auto"/>
                                      </w:divBdr>
                                      <w:divsChild>
                                        <w:div w:id="12056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TotalTime>
  <Pages>1</Pages>
  <Words>2586</Words>
  <Characters>14746</Characters>
  <Application>Microsoft Office Word</Application>
  <DocSecurity>0</DocSecurity>
  <Lines>122</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Labbane</dc:creator>
  <cp:keywords/>
  <dc:description/>
  <cp:lastModifiedBy>Ajmi Ons</cp:lastModifiedBy>
  <cp:revision>21</cp:revision>
  <dcterms:created xsi:type="dcterms:W3CDTF">2025-05-05T08:37:00Z</dcterms:created>
  <dcterms:modified xsi:type="dcterms:W3CDTF">2026-05-15T13:32:00Z</dcterms:modified>
</cp:coreProperties>
</file>