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CA4170" w14:textId="12A169CE" w:rsidR="007E12E6" w:rsidRPr="00895C86" w:rsidRDefault="00895C86" w:rsidP="0005783A">
      <w:pPr>
        <w:pStyle w:val="Heading1"/>
      </w:pPr>
      <w:r w:rsidRPr="00895C86">
        <w:t>CS 255 System Design Document</w:t>
      </w:r>
    </w:p>
    <w:p w14:paraId="013D0CA8" w14:textId="77777777" w:rsidR="00895C86" w:rsidRPr="00895C86" w:rsidRDefault="00895C86" w:rsidP="0005783A">
      <w:pPr>
        <w:suppressAutoHyphens/>
        <w:spacing w:after="0"/>
      </w:pP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65AF877B" w:rsidR="007E12E6" w:rsidRPr="00895C86" w:rsidRDefault="00895C86" w:rsidP="0005783A">
      <w:pPr>
        <w:pStyle w:val="Heading3"/>
        <w:keepNext w:val="0"/>
        <w:keepLines w:val="0"/>
        <w:suppressAutoHyphens/>
      </w:pPr>
      <w:r w:rsidRPr="00895C86">
        <w:t>UML Use Case Diagram</w:t>
      </w:r>
    </w:p>
    <w:p w14:paraId="1FEE88D6" w14:textId="66ADD051" w:rsidR="007E12E6" w:rsidRPr="00895C86" w:rsidRDefault="00D454DD" w:rsidP="0005783A">
      <w:pPr>
        <w:suppressAutoHyphens/>
        <w:spacing w:after="0" w:line="240" w:lineRule="auto"/>
        <w:rPr>
          <w:rFonts w:ascii="Calibri" w:hAnsi="Calibri" w:cs="Calibri"/>
        </w:rPr>
      </w:pPr>
      <w:r w:rsidRPr="00D454DD">
        <w:rPr>
          <w:rFonts w:ascii="Calibri" w:hAnsi="Calibri" w:cs="Calibri"/>
          <w:i/>
          <w:noProof/>
        </w:rPr>
        <w:drawing>
          <wp:inline distT="0" distB="0" distL="0" distR="0" wp14:anchorId="351DA372" wp14:editId="42FA90BF">
            <wp:extent cx="5507355" cy="6868632"/>
            <wp:effectExtent l="0" t="0" r="0" b="8890"/>
            <wp:docPr id="629308278" name="Picture 1" descr="A diagram of a person's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08278" name="Picture 1" descr="A diagram of a person's diagram&#10;&#10;Description automatically generated"/>
                    <pic:cNvPicPr/>
                  </pic:nvPicPr>
                  <pic:blipFill>
                    <a:blip r:embed="rId7"/>
                    <a:stretch>
                      <a:fillRect/>
                    </a:stretch>
                  </pic:blipFill>
                  <pic:spPr>
                    <a:xfrm>
                      <a:off x="0" y="0"/>
                      <a:ext cx="5515890" cy="6879277"/>
                    </a:xfrm>
                    <a:prstGeom prst="rect">
                      <a:avLst/>
                    </a:prstGeom>
                  </pic:spPr>
                </pic:pic>
              </a:graphicData>
            </a:graphic>
          </wp:inline>
        </w:drawing>
      </w:r>
    </w:p>
    <w:p w14:paraId="1D043DC8" w14:textId="77777777" w:rsidR="007E12E6" w:rsidRPr="00895C86" w:rsidRDefault="00895C86" w:rsidP="0005783A">
      <w:pPr>
        <w:pStyle w:val="Heading3"/>
        <w:keepNext w:val="0"/>
        <w:keepLines w:val="0"/>
        <w:suppressAutoHyphens/>
      </w:pPr>
      <w:r w:rsidRPr="00895C86">
        <w:lastRenderedPageBreak/>
        <w:t>UML Activity Diagrams</w:t>
      </w:r>
    </w:p>
    <w:p w14:paraId="3B0FCFAE" w14:textId="45471BED" w:rsidR="007E12E6" w:rsidRDefault="00D454DD" w:rsidP="00D454DD">
      <w:pPr>
        <w:suppressAutoHyphens/>
        <w:spacing w:after="0" w:line="240" w:lineRule="auto"/>
        <w:jc w:val="center"/>
        <w:rPr>
          <w:rFonts w:ascii="Calibri" w:hAnsi="Calibri" w:cs="Calibri"/>
        </w:rPr>
      </w:pPr>
      <w:r w:rsidRPr="00D454DD">
        <w:rPr>
          <w:rFonts w:ascii="Calibri" w:hAnsi="Calibri" w:cs="Calibri"/>
          <w:i/>
          <w:noProof/>
        </w:rPr>
        <w:drawing>
          <wp:inline distT="0" distB="0" distL="0" distR="0" wp14:anchorId="54073D6C" wp14:editId="377B1DA9">
            <wp:extent cx="4852035" cy="7334250"/>
            <wp:effectExtent l="0" t="0" r="5715" b="0"/>
            <wp:docPr id="728675359"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75359" name="Picture 1" descr="A diagram of a company&#10;&#10;Description automatically generated"/>
                    <pic:cNvPicPr/>
                  </pic:nvPicPr>
                  <pic:blipFill>
                    <a:blip r:embed="rId8"/>
                    <a:stretch>
                      <a:fillRect/>
                    </a:stretch>
                  </pic:blipFill>
                  <pic:spPr>
                    <a:xfrm>
                      <a:off x="0" y="0"/>
                      <a:ext cx="4852035" cy="7334250"/>
                    </a:xfrm>
                    <a:prstGeom prst="rect">
                      <a:avLst/>
                    </a:prstGeom>
                  </pic:spPr>
                </pic:pic>
              </a:graphicData>
            </a:graphic>
          </wp:inline>
        </w:drawing>
      </w:r>
    </w:p>
    <w:p w14:paraId="3736CA2E" w14:textId="77777777" w:rsidR="00D454DD" w:rsidRDefault="00D454DD" w:rsidP="00D454DD">
      <w:pPr>
        <w:suppressAutoHyphens/>
        <w:spacing w:after="0" w:line="240" w:lineRule="auto"/>
        <w:jc w:val="center"/>
        <w:rPr>
          <w:rFonts w:ascii="Calibri" w:hAnsi="Calibri" w:cs="Calibri"/>
        </w:rPr>
      </w:pPr>
    </w:p>
    <w:p w14:paraId="61B71DC2" w14:textId="77777777" w:rsidR="00D454DD" w:rsidRDefault="00D454DD" w:rsidP="00D454DD">
      <w:pPr>
        <w:suppressAutoHyphens/>
        <w:spacing w:after="0" w:line="240" w:lineRule="auto"/>
        <w:jc w:val="center"/>
        <w:rPr>
          <w:rFonts w:ascii="Calibri" w:hAnsi="Calibri" w:cs="Calibri"/>
        </w:rPr>
      </w:pPr>
    </w:p>
    <w:p w14:paraId="3E9BB552" w14:textId="77777777" w:rsidR="00D454DD" w:rsidRDefault="00D454DD" w:rsidP="00D454DD">
      <w:pPr>
        <w:suppressAutoHyphens/>
        <w:spacing w:after="0" w:line="240" w:lineRule="auto"/>
        <w:jc w:val="center"/>
        <w:rPr>
          <w:rFonts w:ascii="Calibri" w:hAnsi="Calibri" w:cs="Calibri"/>
        </w:rPr>
      </w:pPr>
    </w:p>
    <w:p w14:paraId="12A25E2D" w14:textId="10C8D404" w:rsidR="00D454DD" w:rsidRPr="00895C86" w:rsidRDefault="00D454DD" w:rsidP="00D454DD">
      <w:pPr>
        <w:suppressAutoHyphens/>
        <w:spacing w:after="0" w:line="240" w:lineRule="auto"/>
        <w:jc w:val="center"/>
        <w:rPr>
          <w:rFonts w:ascii="Calibri" w:hAnsi="Calibri" w:cs="Calibri"/>
        </w:rPr>
      </w:pPr>
      <w:r w:rsidRPr="00D454DD">
        <w:rPr>
          <w:rFonts w:ascii="Calibri" w:hAnsi="Calibri" w:cs="Calibri"/>
          <w:noProof/>
        </w:rPr>
        <w:lastRenderedPageBreak/>
        <w:drawing>
          <wp:inline distT="0" distB="0" distL="0" distR="0" wp14:anchorId="037A6683" wp14:editId="7566EE40">
            <wp:extent cx="3790315" cy="8229600"/>
            <wp:effectExtent l="0" t="0" r="635" b="0"/>
            <wp:docPr id="540068326"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068326" name="Picture 1" descr="A diagram of a flowchart&#10;&#10;Description automatically generated"/>
                    <pic:cNvPicPr/>
                  </pic:nvPicPr>
                  <pic:blipFill>
                    <a:blip r:embed="rId9"/>
                    <a:stretch>
                      <a:fillRect/>
                    </a:stretch>
                  </pic:blipFill>
                  <pic:spPr>
                    <a:xfrm>
                      <a:off x="0" y="0"/>
                      <a:ext cx="3790315" cy="8229600"/>
                    </a:xfrm>
                    <a:prstGeom prst="rect">
                      <a:avLst/>
                    </a:prstGeom>
                  </pic:spPr>
                </pic:pic>
              </a:graphicData>
            </a:graphic>
          </wp:inline>
        </w:drawing>
      </w:r>
    </w:p>
    <w:p w14:paraId="689F1A81" w14:textId="77777777" w:rsidR="007E12E6" w:rsidRPr="00895C86" w:rsidRDefault="00895C86" w:rsidP="0005783A">
      <w:pPr>
        <w:pStyle w:val="Heading3"/>
        <w:keepNext w:val="0"/>
        <w:keepLines w:val="0"/>
        <w:suppressAutoHyphens/>
      </w:pPr>
      <w:r w:rsidRPr="00895C86">
        <w:lastRenderedPageBreak/>
        <w:t>UML Sequence Diagram</w:t>
      </w:r>
    </w:p>
    <w:p w14:paraId="3FC6B42C" w14:textId="01DACB21" w:rsidR="007E12E6" w:rsidRDefault="00D454DD" w:rsidP="0005783A">
      <w:pPr>
        <w:suppressAutoHyphens/>
        <w:spacing w:after="0" w:line="240" w:lineRule="auto"/>
        <w:rPr>
          <w:rFonts w:ascii="Calibri" w:hAnsi="Calibri" w:cs="Calibri"/>
        </w:rPr>
      </w:pPr>
      <w:r w:rsidRPr="00D454DD">
        <w:rPr>
          <w:rFonts w:ascii="Calibri" w:hAnsi="Calibri" w:cs="Calibri"/>
          <w:i/>
          <w:noProof/>
        </w:rPr>
        <w:drawing>
          <wp:inline distT="0" distB="0" distL="0" distR="0" wp14:anchorId="41AF61FE" wp14:editId="676C740E">
            <wp:extent cx="5943600" cy="7426325"/>
            <wp:effectExtent l="0" t="0" r="0" b="3175"/>
            <wp:docPr id="1356344794" name="Picture 1" descr="A diagram of a person's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344794" name="Picture 1" descr="A diagram of a person's diagram&#10;&#10;Description automatically generated"/>
                    <pic:cNvPicPr/>
                  </pic:nvPicPr>
                  <pic:blipFill>
                    <a:blip r:embed="rId10"/>
                    <a:stretch>
                      <a:fillRect/>
                    </a:stretch>
                  </pic:blipFill>
                  <pic:spPr>
                    <a:xfrm>
                      <a:off x="0" y="0"/>
                      <a:ext cx="5943600" cy="7426325"/>
                    </a:xfrm>
                    <a:prstGeom prst="rect">
                      <a:avLst/>
                    </a:prstGeom>
                  </pic:spPr>
                </pic:pic>
              </a:graphicData>
            </a:graphic>
          </wp:inline>
        </w:drawing>
      </w:r>
    </w:p>
    <w:p w14:paraId="7F06B233" w14:textId="77777777" w:rsidR="00D454DD" w:rsidRDefault="00D454DD" w:rsidP="0005783A">
      <w:pPr>
        <w:suppressAutoHyphens/>
        <w:spacing w:after="0" w:line="240" w:lineRule="auto"/>
        <w:rPr>
          <w:rFonts w:ascii="Calibri" w:hAnsi="Calibri" w:cs="Calibri"/>
        </w:rPr>
      </w:pPr>
    </w:p>
    <w:p w14:paraId="7AF1AD07" w14:textId="77777777" w:rsidR="00D454DD" w:rsidRPr="00895C86" w:rsidRDefault="00D454DD" w:rsidP="0005783A">
      <w:pPr>
        <w:suppressAutoHyphens/>
        <w:spacing w:after="0" w:line="240" w:lineRule="auto"/>
        <w:rPr>
          <w:rFonts w:ascii="Calibri" w:hAnsi="Calibri" w:cs="Calibri"/>
        </w:rPr>
      </w:pPr>
    </w:p>
    <w:p w14:paraId="44FAD4D9" w14:textId="77777777" w:rsidR="007E12E6" w:rsidRPr="00895C86" w:rsidRDefault="00895C86" w:rsidP="0005783A">
      <w:pPr>
        <w:pStyle w:val="Heading3"/>
        <w:keepNext w:val="0"/>
        <w:keepLines w:val="0"/>
        <w:suppressAutoHyphens/>
      </w:pPr>
      <w:r w:rsidRPr="00895C86">
        <w:lastRenderedPageBreak/>
        <w:t>UML Class Diagram</w:t>
      </w:r>
    </w:p>
    <w:p w14:paraId="3C7CD5F7" w14:textId="42901411" w:rsidR="007E12E6" w:rsidRPr="00895C86" w:rsidRDefault="007B47C8" w:rsidP="0005783A">
      <w:pPr>
        <w:suppressAutoHyphens/>
        <w:spacing w:after="0" w:line="240" w:lineRule="auto"/>
        <w:rPr>
          <w:rFonts w:ascii="Calibri" w:hAnsi="Calibri" w:cs="Calibri"/>
        </w:rPr>
      </w:pPr>
      <w:r w:rsidRPr="007B47C8">
        <w:rPr>
          <w:rFonts w:ascii="Calibri" w:hAnsi="Calibri" w:cs="Calibri"/>
          <w:i/>
          <w:noProof/>
        </w:rPr>
        <w:drawing>
          <wp:inline distT="0" distB="0" distL="0" distR="0" wp14:anchorId="2C5EAFF0" wp14:editId="6AB5EE94">
            <wp:extent cx="5943600" cy="4665345"/>
            <wp:effectExtent l="0" t="0" r="0" b="1905"/>
            <wp:docPr id="2012804110" name="Picture 1"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804110" name="Picture 1" descr="A diagram of a diagram&#10;&#10;Description automatically generated with medium confidence"/>
                    <pic:cNvPicPr/>
                  </pic:nvPicPr>
                  <pic:blipFill>
                    <a:blip r:embed="rId11"/>
                    <a:stretch>
                      <a:fillRect/>
                    </a:stretch>
                  </pic:blipFill>
                  <pic:spPr>
                    <a:xfrm>
                      <a:off x="0" y="0"/>
                      <a:ext cx="5943600" cy="4665345"/>
                    </a:xfrm>
                    <a:prstGeom prst="rect">
                      <a:avLst/>
                    </a:prstGeom>
                  </pic:spPr>
                </pic:pic>
              </a:graphicData>
            </a:graphic>
          </wp:inline>
        </w:drawing>
      </w:r>
    </w:p>
    <w:p w14:paraId="68E07CEF" w14:textId="77777777" w:rsidR="00BF0575" w:rsidRDefault="00BF0575" w:rsidP="0005783A">
      <w:pPr>
        <w:pStyle w:val="Heading2"/>
      </w:pPr>
    </w:p>
    <w:p w14:paraId="52863F40" w14:textId="77777777" w:rsidR="00BF0575" w:rsidRDefault="00BF0575" w:rsidP="0005783A">
      <w:pPr>
        <w:pStyle w:val="Heading2"/>
      </w:pPr>
    </w:p>
    <w:p w14:paraId="336B7F8D" w14:textId="77777777" w:rsidR="00BF0575" w:rsidRDefault="00BF0575" w:rsidP="0005783A">
      <w:pPr>
        <w:pStyle w:val="Heading2"/>
      </w:pPr>
    </w:p>
    <w:p w14:paraId="7B2CFE84" w14:textId="77777777" w:rsidR="00BF0575" w:rsidRDefault="00BF0575" w:rsidP="0005783A">
      <w:pPr>
        <w:pStyle w:val="Heading2"/>
      </w:pPr>
    </w:p>
    <w:p w14:paraId="41967C86" w14:textId="77777777" w:rsidR="00BF0575" w:rsidRDefault="00BF0575" w:rsidP="0005783A">
      <w:pPr>
        <w:pStyle w:val="Heading2"/>
      </w:pPr>
    </w:p>
    <w:p w14:paraId="74164965" w14:textId="77777777" w:rsidR="00BF0575" w:rsidRDefault="00BF0575" w:rsidP="0005783A">
      <w:pPr>
        <w:pStyle w:val="Heading2"/>
      </w:pPr>
    </w:p>
    <w:p w14:paraId="2E935380" w14:textId="77777777" w:rsidR="00BF0575" w:rsidRDefault="00BF0575" w:rsidP="0005783A">
      <w:pPr>
        <w:pStyle w:val="Heading2"/>
      </w:pPr>
    </w:p>
    <w:p w14:paraId="758D4011" w14:textId="77777777" w:rsidR="00BF0575" w:rsidRDefault="00BF0575" w:rsidP="0005783A">
      <w:pPr>
        <w:pStyle w:val="Heading2"/>
      </w:pPr>
    </w:p>
    <w:p w14:paraId="0EED823D" w14:textId="77777777" w:rsidR="00BF0575" w:rsidRDefault="00BF0575" w:rsidP="0005783A">
      <w:pPr>
        <w:pStyle w:val="Heading2"/>
      </w:pPr>
    </w:p>
    <w:p w14:paraId="3F4E0D91" w14:textId="77777777" w:rsidR="00BF0575" w:rsidRDefault="00BF0575" w:rsidP="0005783A">
      <w:pPr>
        <w:pStyle w:val="Heading2"/>
      </w:pPr>
    </w:p>
    <w:p w14:paraId="21BFD926" w14:textId="77777777" w:rsidR="00BF0575" w:rsidRDefault="00BF0575" w:rsidP="0005783A">
      <w:pPr>
        <w:pStyle w:val="Heading2"/>
      </w:pPr>
    </w:p>
    <w:p w14:paraId="3A5A9720" w14:textId="77777777" w:rsidR="00BF0575" w:rsidRDefault="00BF0575" w:rsidP="0005783A">
      <w:pPr>
        <w:pStyle w:val="Heading2"/>
      </w:pPr>
    </w:p>
    <w:p w14:paraId="680924C6" w14:textId="77777777" w:rsidR="00BF0575" w:rsidRDefault="00BF0575" w:rsidP="0005783A">
      <w:pPr>
        <w:pStyle w:val="Heading2"/>
      </w:pPr>
    </w:p>
    <w:p w14:paraId="18B95717" w14:textId="77777777" w:rsidR="00BF0575" w:rsidRDefault="00BF0575" w:rsidP="0005783A">
      <w:pPr>
        <w:pStyle w:val="Heading2"/>
      </w:pPr>
    </w:p>
    <w:p w14:paraId="7C59E7C8" w14:textId="77777777" w:rsidR="00BF0575" w:rsidRDefault="00BF0575" w:rsidP="0005783A">
      <w:pPr>
        <w:pStyle w:val="Heading2"/>
      </w:pPr>
    </w:p>
    <w:p w14:paraId="352E6715" w14:textId="77777777" w:rsidR="00BF0575" w:rsidRDefault="00BF0575" w:rsidP="0005783A">
      <w:pPr>
        <w:pStyle w:val="Heading2"/>
      </w:pPr>
    </w:p>
    <w:p w14:paraId="77DE29AD" w14:textId="77777777" w:rsidR="00BF0575" w:rsidRDefault="00BF0575" w:rsidP="0005783A">
      <w:pPr>
        <w:pStyle w:val="Heading2"/>
      </w:pPr>
    </w:p>
    <w:p w14:paraId="1C292E16" w14:textId="4B00C6F9" w:rsidR="007E12E6" w:rsidRDefault="00895C86" w:rsidP="0005783A">
      <w:pPr>
        <w:pStyle w:val="Heading2"/>
      </w:pPr>
      <w:r w:rsidRPr="00895C86">
        <w:lastRenderedPageBreak/>
        <w:t>Technical Requirements</w:t>
      </w:r>
    </w:p>
    <w:p w14:paraId="10C41DFB" w14:textId="77777777" w:rsidR="00FF03B3" w:rsidRPr="00FF03B3" w:rsidRDefault="00FF03B3" w:rsidP="00FF03B3"/>
    <w:p w14:paraId="3EAA343C" w14:textId="77777777" w:rsidR="00FF03B3" w:rsidRDefault="00FF03B3" w:rsidP="00FF03B3">
      <w:pPr>
        <w:spacing w:after="0" w:line="240" w:lineRule="auto"/>
        <w:rPr>
          <w:b/>
          <w:bCs/>
          <w:sz w:val="24"/>
          <w:szCs w:val="24"/>
        </w:rPr>
      </w:pPr>
      <w:r w:rsidRPr="00FF03B3">
        <w:rPr>
          <w:b/>
          <w:bCs/>
          <w:sz w:val="24"/>
          <w:szCs w:val="24"/>
        </w:rPr>
        <w:t>Infrastructure Requirements</w:t>
      </w:r>
    </w:p>
    <w:p w14:paraId="6FE5BE39" w14:textId="2ADEC14B" w:rsidR="00FF03B3" w:rsidRPr="00FF03B3" w:rsidRDefault="00CD5415" w:rsidP="00FF03B3">
      <w:pPr>
        <w:spacing w:after="0" w:line="240" w:lineRule="auto"/>
        <w:ind w:firstLine="720"/>
        <w:rPr>
          <w:b/>
          <w:bCs/>
          <w:sz w:val="24"/>
          <w:szCs w:val="24"/>
        </w:rPr>
      </w:pPr>
      <w:r w:rsidRPr="00CD5415">
        <w:rPr>
          <w:rFonts w:ascii="Calibri" w:hAnsi="Calibri" w:cs="Calibri"/>
          <w:iCs/>
          <w:sz w:val="24"/>
          <w:szCs w:val="24"/>
        </w:rPr>
        <w:t xml:space="preserve">The DriverPass system requires a </w:t>
      </w:r>
      <w:r>
        <w:rPr>
          <w:rFonts w:ascii="Calibri" w:hAnsi="Calibri" w:cs="Calibri"/>
          <w:iCs/>
          <w:sz w:val="24"/>
          <w:szCs w:val="24"/>
        </w:rPr>
        <w:t>reliable</w:t>
      </w:r>
      <w:r w:rsidRPr="00CD5415">
        <w:rPr>
          <w:rFonts w:ascii="Calibri" w:hAnsi="Calibri" w:cs="Calibri"/>
          <w:iCs/>
          <w:sz w:val="24"/>
          <w:szCs w:val="24"/>
        </w:rPr>
        <w:t xml:space="preserve"> cloud-based infrastructure with web servers and load balancing to handle multiple users accessing training materials, scheduling systems, and practice test platforms. The cloud setup ensures we meet the 2-second response time requirement while providing reliable storage for downloadable reports in Excel format and training materials. Built-in redundancy and backup servers ensure high availability and minimal downtime, making the system accessible from any location through both desktop and mobile devices.</w:t>
      </w:r>
    </w:p>
    <w:p w14:paraId="334DFA3D" w14:textId="77777777" w:rsidR="00FF03B3" w:rsidRDefault="00FF03B3" w:rsidP="00FF03B3">
      <w:pPr>
        <w:suppressAutoHyphens/>
        <w:spacing w:after="0" w:line="240" w:lineRule="auto"/>
        <w:ind w:firstLine="720"/>
        <w:rPr>
          <w:rFonts w:ascii="Calibri" w:hAnsi="Calibri" w:cs="Calibri"/>
          <w:iCs/>
          <w:sz w:val="24"/>
          <w:szCs w:val="24"/>
        </w:rPr>
      </w:pPr>
    </w:p>
    <w:p w14:paraId="687B2DCC" w14:textId="77777777" w:rsidR="00FF03B3" w:rsidRDefault="00FF03B3" w:rsidP="00FF03B3">
      <w:pPr>
        <w:suppressAutoHyphens/>
        <w:spacing w:after="0" w:line="240" w:lineRule="auto"/>
        <w:rPr>
          <w:rFonts w:ascii="Calibri" w:hAnsi="Calibri" w:cs="Calibri"/>
          <w:b/>
          <w:bCs/>
          <w:iCs/>
          <w:sz w:val="24"/>
          <w:szCs w:val="24"/>
        </w:rPr>
      </w:pPr>
      <w:r w:rsidRPr="00FF03B3">
        <w:rPr>
          <w:rFonts w:ascii="Calibri" w:hAnsi="Calibri" w:cs="Calibri"/>
          <w:b/>
          <w:bCs/>
          <w:iCs/>
          <w:sz w:val="24"/>
          <w:szCs w:val="24"/>
        </w:rPr>
        <w:t>Software and Database Requirements</w:t>
      </w:r>
    </w:p>
    <w:p w14:paraId="0CCC2A64" w14:textId="4B6E7B40" w:rsidR="00CD5415" w:rsidRPr="00FF03B3" w:rsidRDefault="00CD5415" w:rsidP="00FF03B3">
      <w:pPr>
        <w:suppressAutoHyphens/>
        <w:spacing w:after="0" w:line="240" w:lineRule="auto"/>
        <w:ind w:firstLine="720"/>
        <w:rPr>
          <w:rFonts w:ascii="Calibri" w:hAnsi="Calibri" w:cs="Calibri"/>
          <w:b/>
          <w:bCs/>
          <w:iCs/>
          <w:sz w:val="24"/>
          <w:szCs w:val="24"/>
        </w:rPr>
      </w:pPr>
      <w:r w:rsidRPr="00CD5415">
        <w:rPr>
          <w:rFonts w:ascii="Calibri" w:hAnsi="Calibri" w:cs="Calibri"/>
          <w:iCs/>
          <w:sz w:val="24"/>
          <w:szCs w:val="24"/>
        </w:rPr>
        <w:t xml:space="preserve">The software needs include a secure database management system to handle different user roles including administrators, IT staff, secretaries, and customers, with each role having specific access permissions. This system will store and manage customer information (names, addresses, phone numbers), training packages (three levels of service from basic to comprehensive), scheduling data for driving lessons and instructors, and practice test results. Integration requirements include real-time connection to the DMV database for rule and requirement updates, a secure payment </w:t>
      </w:r>
      <w:r>
        <w:rPr>
          <w:rFonts w:ascii="Calibri" w:hAnsi="Calibri" w:cs="Calibri"/>
          <w:iCs/>
          <w:sz w:val="24"/>
          <w:szCs w:val="24"/>
        </w:rPr>
        <w:t>interface</w:t>
      </w:r>
      <w:r w:rsidRPr="00CD5415">
        <w:rPr>
          <w:rFonts w:ascii="Calibri" w:hAnsi="Calibri" w:cs="Calibri"/>
          <w:iCs/>
          <w:sz w:val="24"/>
          <w:szCs w:val="24"/>
        </w:rPr>
        <w:t xml:space="preserve"> for credit card processing with full encryption, and an email system for password resets, appointment confirmations, and system notifications.</w:t>
      </w:r>
    </w:p>
    <w:p w14:paraId="5BAABB5F" w14:textId="77777777" w:rsidR="00FF03B3" w:rsidRDefault="00FF03B3" w:rsidP="00FF03B3">
      <w:pPr>
        <w:suppressAutoHyphens/>
        <w:spacing w:after="0" w:line="240" w:lineRule="auto"/>
        <w:rPr>
          <w:rFonts w:ascii="Calibri" w:hAnsi="Calibri" w:cs="Calibri"/>
          <w:iCs/>
          <w:sz w:val="24"/>
          <w:szCs w:val="24"/>
        </w:rPr>
      </w:pPr>
    </w:p>
    <w:p w14:paraId="74292927" w14:textId="77777777" w:rsidR="00FF03B3" w:rsidRDefault="00FF03B3" w:rsidP="00FF03B3">
      <w:pPr>
        <w:suppressAutoHyphens/>
        <w:spacing w:after="0" w:line="240" w:lineRule="auto"/>
        <w:rPr>
          <w:rFonts w:ascii="Calibri" w:hAnsi="Calibri" w:cs="Calibri"/>
          <w:b/>
          <w:bCs/>
          <w:iCs/>
          <w:sz w:val="24"/>
          <w:szCs w:val="24"/>
        </w:rPr>
      </w:pPr>
      <w:r w:rsidRPr="00FF03B3">
        <w:rPr>
          <w:rFonts w:ascii="Calibri" w:hAnsi="Calibri" w:cs="Calibri"/>
          <w:b/>
          <w:bCs/>
          <w:iCs/>
          <w:sz w:val="24"/>
          <w:szCs w:val="24"/>
        </w:rPr>
        <w:t>Security and Platform Requirements</w:t>
      </w:r>
    </w:p>
    <w:p w14:paraId="0F82F195" w14:textId="7DB06BEC" w:rsidR="00CD5415" w:rsidRPr="00FF03B3" w:rsidRDefault="00CD5415" w:rsidP="00FF03B3">
      <w:pPr>
        <w:suppressAutoHyphens/>
        <w:spacing w:after="0" w:line="240" w:lineRule="auto"/>
        <w:ind w:firstLine="720"/>
        <w:rPr>
          <w:rFonts w:ascii="Calibri" w:hAnsi="Calibri" w:cs="Calibri"/>
          <w:b/>
          <w:bCs/>
          <w:iCs/>
          <w:sz w:val="24"/>
          <w:szCs w:val="24"/>
        </w:rPr>
      </w:pPr>
      <w:r w:rsidRPr="00CD5415">
        <w:rPr>
          <w:rFonts w:ascii="Calibri" w:hAnsi="Calibri" w:cs="Calibri"/>
          <w:iCs/>
          <w:sz w:val="24"/>
          <w:szCs w:val="24"/>
        </w:rPr>
        <w:t xml:space="preserve">For security implementation, we'll need SSL/TLS encryption for data protection and a password system that enforces 12-character minimum passwords with uppercase letters, lowercase letters, numbers, and special characters. The system must include two-factor authentication, login attempt monitoring with a three-strike lockout and 20-minute wait period, and CAPTCHA verification. Following DMV requirements, the user interface needs to work across different platforms including Windows, MacOS, and mobile devices </w:t>
      </w:r>
      <w:r>
        <w:rPr>
          <w:rFonts w:ascii="Calibri" w:hAnsi="Calibri" w:cs="Calibri"/>
          <w:iCs/>
          <w:sz w:val="24"/>
          <w:szCs w:val="24"/>
        </w:rPr>
        <w:t xml:space="preserve">both </w:t>
      </w:r>
      <w:r w:rsidRPr="00CD5415">
        <w:rPr>
          <w:rFonts w:ascii="Calibri" w:hAnsi="Calibri" w:cs="Calibri"/>
          <w:iCs/>
          <w:sz w:val="24"/>
          <w:szCs w:val="24"/>
        </w:rPr>
        <w:t>iOS and Android</w:t>
      </w:r>
      <w:r>
        <w:rPr>
          <w:rFonts w:ascii="Calibri" w:hAnsi="Calibri" w:cs="Calibri"/>
          <w:iCs/>
          <w:sz w:val="24"/>
          <w:szCs w:val="24"/>
        </w:rPr>
        <w:t>.</w:t>
      </w:r>
      <w:r w:rsidRPr="00CD5415">
        <w:rPr>
          <w:rFonts w:ascii="Calibri" w:hAnsi="Calibri" w:cs="Calibri"/>
          <w:iCs/>
          <w:sz w:val="24"/>
          <w:szCs w:val="24"/>
        </w:rPr>
        <w:t xml:space="preserve"> </w:t>
      </w:r>
      <w:r>
        <w:rPr>
          <w:rFonts w:ascii="Calibri" w:hAnsi="Calibri" w:cs="Calibri"/>
          <w:iCs/>
          <w:sz w:val="24"/>
          <w:szCs w:val="24"/>
        </w:rPr>
        <w:t xml:space="preserve">It shall also have </w:t>
      </w:r>
      <w:r w:rsidRPr="00CD5415">
        <w:rPr>
          <w:rFonts w:ascii="Calibri" w:hAnsi="Calibri" w:cs="Calibri"/>
          <w:iCs/>
          <w:sz w:val="24"/>
          <w:szCs w:val="24"/>
        </w:rPr>
        <w:t>support for varying screen sizes to ensure accessibility for all users.</w:t>
      </w:r>
    </w:p>
    <w:p w14:paraId="36734A3E" w14:textId="77777777" w:rsidR="00FF03B3" w:rsidRDefault="00FF03B3" w:rsidP="00FF03B3">
      <w:pPr>
        <w:suppressAutoHyphens/>
        <w:spacing w:after="0" w:line="240" w:lineRule="auto"/>
        <w:rPr>
          <w:rFonts w:ascii="Calibri" w:hAnsi="Calibri" w:cs="Calibri"/>
          <w:iCs/>
          <w:sz w:val="24"/>
          <w:szCs w:val="24"/>
        </w:rPr>
      </w:pPr>
    </w:p>
    <w:p w14:paraId="53FD8085" w14:textId="77777777" w:rsidR="00FF03B3" w:rsidRDefault="00FF03B3" w:rsidP="00FF03B3">
      <w:pPr>
        <w:suppressAutoHyphens/>
        <w:spacing w:after="0" w:line="240" w:lineRule="auto"/>
        <w:rPr>
          <w:rFonts w:ascii="Calibri" w:hAnsi="Calibri" w:cs="Calibri"/>
          <w:b/>
          <w:bCs/>
          <w:iCs/>
          <w:sz w:val="24"/>
          <w:szCs w:val="24"/>
        </w:rPr>
      </w:pPr>
      <w:r w:rsidRPr="00FF03B3">
        <w:rPr>
          <w:rFonts w:ascii="Calibri" w:hAnsi="Calibri" w:cs="Calibri"/>
          <w:b/>
          <w:bCs/>
          <w:iCs/>
          <w:sz w:val="24"/>
          <w:szCs w:val="24"/>
        </w:rPr>
        <w:t>Development and Maintenance Requirements</w:t>
      </w:r>
    </w:p>
    <w:p w14:paraId="2D7A9DE6" w14:textId="6AA8421F" w:rsidR="00CD5415" w:rsidRPr="00FF03B3" w:rsidRDefault="00CD5415" w:rsidP="00FF03B3">
      <w:pPr>
        <w:suppressAutoHyphens/>
        <w:spacing w:after="0" w:line="240" w:lineRule="auto"/>
        <w:ind w:firstLine="720"/>
        <w:rPr>
          <w:rFonts w:ascii="Calibri" w:hAnsi="Calibri" w:cs="Calibri"/>
          <w:b/>
          <w:bCs/>
          <w:iCs/>
          <w:sz w:val="24"/>
          <w:szCs w:val="24"/>
        </w:rPr>
      </w:pPr>
      <w:r w:rsidRPr="00CD5415">
        <w:rPr>
          <w:rFonts w:ascii="Calibri" w:hAnsi="Calibri" w:cs="Calibri"/>
          <w:iCs/>
          <w:sz w:val="24"/>
          <w:szCs w:val="24"/>
        </w:rPr>
        <w:t>The development tools required include version control for tracking code changes, continuous deployment for immediate updates of DMV requirements and security patches, and testing frameworks to ensure everything works correctly. We'll need monitoring tools to track system performance, detect unauthorized access attempts, verify data synchronization, and monitor payment processing. The backup system will automatically save data with cloud-based recovery options in case of system failures. This comprehensive setup creates a secure and reliable system that meets all the business requirements while allowing for future growth and updates as DMV requirements change.</w:t>
      </w:r>
    </w:p>
    <w:sectPr w:rsidR="00CD5415" w:rsidRPr="00FF03B3">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5B8171" w14:textId="77777777" w:rsidR="002E7BC6" w:rsidRDefault="002E7BC6">
      <w:pPr>
        <w:spacing w:after="0" w:line="240" w:lineRule="auto"/>
      </w:pPr>
      <w:r>
        <w:separator/>
      </w:r>
    </w:p>
  </w:endnote>
  <w:endnote w:type="continuationSeparator" w:id="0">
    <w:p w14:paraId="5569F1A3" w14:textId="77777777" w:rsidR="002E7BC6" w:rsidRDefault="002E7B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765221" w14:textId="77777777" w:rsidR="002E7BC6" w:rsidRDefault="002E7BC6">
      <w:pPr>
        <w:spacing w:after="0" w:line="240" w:lineRule="auto"/>
      </w:pPr>
      <w:r>
        <w:separator/>
      </w:r>
    </w:p>
  </w:footnote>
  <w:footnote w:type="continuationSeparator" w:id="0">
    <w:p w14:paraId="28CE3C58" w14:textId="77777777" w:rsidR="002E7BC6" w:rsidRDefault="002E7B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1A3801"/>
    <w:rsid w:val="00274D86"/>
    <w:rsid w:val="002E7BC6"/>
    <w:rsid w:val="003C6EAD"/>
    <w:rsid w:val="005871DC"/>
    <w:rsid w:val="005F7A9B"/>
    <w:rsid w:val="00626EAF"/>
    <w:rsid w:val="00711CC9"/>
    <w:rsid w:val="00754D65"/>
    <w:rsid w:val="00767664"/>
    <w:rsid w:val="007B1596"/>
    <w:rsid w:val="007B47C8"/>
    <w:rsid w:val="007C2BAF"/>
    <w:rsid w:val="007E12E6"/>
    <w:rsid w:val="0082735B"/>
    <w:rsid w:val="00827CFF"/>
    <w:rsid w:val="00860723"/>
    <w:rsid w:val="00895C86"/>
    <w:rsid w:val="009C0C32"/>
    <w:rsid w:val="00A11E91"/>
    <w:rsid w:val="00AE52D4"/>
    <w:rsid w:val="00BF0575"/>
    <w:rsid w:val="00CD5415"/>
    <w:rsid w:val="00D454DD"/>
    <w:rsid w:val="00E0362B"/>
    <w:rsid w:val="00F60CC7"/>
    <w:rsid w:val="00FF03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937704">
      <w:bodyDiv w:val="1"/>
      <w:marLeft w:val="0"/>
      <w:marRight w:val="0"/>
      <w:marTop w:val="0"/>
      <w:marBottom w:val="0"/>
      <w:divBdr>
        <w:top w:val="none" w:sz="0" w:space="0" w:color="auto"/>
        <w:left w:val="none" w:sz="0" w:space="0" w:color="auto"/>
        <w:bottom w:val="none" w:sz="0" w:space="0" w:color="auto"/>
        <w:right w:val="none" w:sz="0" w:space="0" w:color="auto"/>
      </w:divBdr>
    </w:div>
    <w:div w:id="654453085">
      <w:bodyDiv w:val="1"/>
      <w:marLeft w:val="0"/>
      <w:marRight w:val="0"/>
      <w:marTop w:val="0"/>
      <w:marBottom w:val="0"/>
      <w:divBdr>
        <w:top w:val="none" w:sz="0" w:space="0" w:color="auto"/>
        <w:left w:val="none" w:sz="0" w:space="0" w:color="auto"/>
        <w:bottom w:val="none" w:sz="0" w:space="0" w:color="auto"/>
        <w:right w:val="none" w:sz="0" w:space="0" w:color="auto"/>
      </w:divBdr>
    </w:div>
    <w:div w:id="664552213">
      <w:bodyDiv w:val="1"/>
      <w:marLeft w:val="0"/>
      <w:marRight w:val="0"/>
      <w:marTop w:val="0"/>
      <w:marBottom w:val="0"/>
      <w:divBdr>
        <w:top w:val="none" w:sz="0" w:space="0" w:color="auto"/>
        <w:left w:val="none" w:sz="0" w:space="0" w:color="auto"/>
        <w:bottom w:val="none" w:sz="0" w:space="0" w:color="auto"/>
        <w:right w:val="none" w:sz="0" w:space="0" w:color="auto"/>
      </w:divBdr>
    </w:div>
    <w:div w:id="724910393">
      <w:bodyDiv w:val="1"/>
      <w:marLeft w:val="0"/>
      <w:marRight w:val="0"/>
      <w:marTop w:val="0"/>
      <w:marBottom w:val="0"/>
      <w:divBdr>
        <w:top w:val="none" w:sz="0" w:space="0" w:color="auto"/>
        <w:left w:val="none" w:sz="0" w:space="0" w:color="auto"/>
        <w:bottom w:val="none" w:sz="0" w:space="0" w:color="auto"/>
        <w:right w:val="none" w:sz="0" w:space="0" w:color="auto"/>
      </w:divBdr>
    </w:div>
    <w:div w:id="784429033">
      <w:bodyDiv w:val="1"/>
      <w:marLeft w:val="0"/>
      <w:marRight w:val="0"/>
      <w:marTop w:val="0"/>
      <w:marBottom w:val="0"/>
      <w:divBdr>
        <w:top w:val="none" w:sz="0" w:space="0" w:color="auto"/>
        <w:left w:val="none" w:sz="0" w:space="0" w:color="auto"/>
        <w:bottom w:val="none" w:sz="0" w:space="0" w:color="auto"/>
        <w:right w:val="none" w:sz="0" w:space="0" w:color="auto"/>
      </w:divBdr>
    </w:div>
    <w:div w:id="1078790319">
      <w:bodyDiv w:val="1"/>
      <w:marLeft w:val="0"/>
      <w:marRight w:val="0"/>
      <w:marTop w:val="0"/>
      <w:marBottom w:val="0"/>
      <w:divBdr>
        <w:top w:val="none" w:sz="0" w:space="0" w:color="auto"/>
        <w:left w:val="none" w:sz="0" w:space="0" w:color="auto"/>
        <w:bottom w:val="none" w:sz="0" w:space="0" w:color="auto"/>
        <w:right w:val="none" w:sz="0" w:space="0" w:color="auto"/>
      </w:divBdr>
    </w:div>
    <w:div w:id="1282036656">
      <w:bodyDiv w:val="1"/>
      <w:marLeft w:val="0"/>
      <w:marRight w:val="0"/>
      <w:marTop w:val="0"/>
      <w:marBottom w:val="0"/>
      <w:divBdr>
        <w:top w:val="none" w:sz="0" w:space="0" w:color="auto"/>
        <w:left w:val="none" w:sz="0" w:space="0" w:color="auto"/>
        <w:bottom w:val="none" w:sz="0" w:space="0" w:color="auto"/>
        <w:right w:val="none" w:sz="0" w:space="0" w:color="auto"/>
      </w:divBdr>
    </w:div>
    <w:div w:id="1619682014">
      <w:bodyDiv w:val="1"/>
      <w:marLeft w:val="0"/>
      <w:marRight w:val="0"/>
      <w:marTop w:val="0"/>
      <w:marBottom w:val="0"/>
      <w:divBdr>
        <w:top w:val="none" w:sz="0" w:space="0" w:color="auto"/>
        <w:left w:val="none" w:sz="0" w:space="0" w:color="auto"/>
        <w:bottom w:val="none" w:sz="0" w:space="0" w:color="auto"/>
        <w:right w:val="none" w:sz="0" w:space="0" w:color="auto"/>
      </w:divBdr>
    </w:div>
    <w:div w:id="1796408880">
      <w:bodyDiv w:val="1"/>
      <w:marLeft w:val="0"/>
      <w:marRight w:val="0"/>
      <w:marTop w:val="0"/>
      <w:marBottom w:val="0"/>
      <w:divBdr>
        <w:top w:val="none" w:sz="0" w:space="0" w:color="auto"/>
        <w:left w:val="none" w:sz="0" w:space="0" w:color="auto"/>
        <w:bottom w:val="none" w:sz="0" w:space="0" w:color="auto"/>
        <w:right w:val="none" w:sz="0" w:space="0" w:color="auto"/>
      </w:divBdr>
    </w:div>
    <w:div w:id="19851556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6</Pages>
  <Words>433</Words>
  <Characters>2469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Nelson, Andrew</cp:lastModifiedBy>
  <cp:revision>10</cp:revision>
  <dcterms:created xsi:type="dcterms:W3CDTF">2020-01-15T13:21:00Z</dcterms:created>
  <dcterms:modified xsi:type="dcterms:W3CDTF">2024-10-27T21:30:00Z</dcterms:modified>
</cp:coreProperties>
</file>