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D411" w14:textId="20E16CBE" w:rsidR="00CF5FD3" w:rsidRDefault="008A570E">
      <w:r>
        <w:t>Effect Database for RoundMaster API</w:t>
      </w:r>
    </w:p>
    <w:p w14:paraId="6853BCCA" w14:textId="2F774640" w:rsidR="008A570E" w:rsidRDefault="00951986">
      <w:r>
        <w:t xml:space="preserve">Effect-DB is a database character sheet created, used and updated by the </w:t>
      </w:r>
      <w:r w:rsidRPr="006C02CF">
        <w:rPr>
          <w:b/>
          <w:bCs/>
        </w:rPr>
        <w:t>RoundMaster API</w:t>
      </w:r>
      <w:r w:rsidR="00DE2552">
        <w:t xml:space="preserve"> (see separate documentation)</w:t>
      </w:r>
      <w:r w:rsidR="00FA03C0">
        <w:t>.  The database holds macros as Ability Macros</w:t>
      </w:r>
      <w:r w:rsidR="00851CDF">
        <w:t xml:space="preserve"> that are run when certain matching statuses are placed on</w:t>
      </w:r>
      <w:r w:rsidR="00A85090">
        <w:t xml:space="preserve"> or removed from tokens (see Roll20 Help Centre for information on Ability Macros and Character Sheet maintenance).</w:t>
      </w:r>
      <w:r w:rsidR="009533C0">
        <w:t xml:space="preserve">  The macros have certain defined parameters dynamically replaced when run by RoundMaster</w:t>
      </w:r>
      <w:r w:rsidR="005E5512">
        <w:t xml:space="preserve">, providing the token &amp; character </w:t>
      </w:r>
      <w:r w:rsidR="00A666A4">
        <w:t>ID</w:t>
      </w:r>
      <w:r w:rsidR="005E5512">
        <w:t>s and names</w:t>
      </w:r>
      <w:r w:rsidR="00A666A4">
        <w:t>, and values such as AC, HP and Thac0, available for manipulation</w:t>
      </w:r>
      <w:r w:rsidR="000D0353">
        <w:t>.</w:t>
      </w:r>
    </w:p>
    <w:p w14:paraId="6F9EE43E" w14:textId="6780D531" w:rsidR="009F441D" w:rsidRDefault="000D0353" w:rsidP="009F441D">
      <w:r>
        <w:t xml:space="preserve">Effect macros are primarily intended to act on the Token and its variables, but can </w:t>
      </w:r>
      <w:r w:rsidR="009C5252">
        <w:t>also act on the represented Character Sheet.</w:t>
      </w:r>
      <w:r w:rsidR="00AB6E88">
        <w:t xml:space="preserve">  </w:t>
      </w:r>
      <w:r w:rsidR="009F441D">
        <w:t xml:space="preserve">A single Character Sheet can have multiple Tokens representing it, and each of these are able to do individual actions using the data on the Character Sheet jointly represented.  However, if such multi-token Characters / NPCs / creatures are likely to encounter </w:t>
      </w:r>
      <w:r w:rsidR="00AB6E88">
        <w:t>effects</w:t>
      </w:r>
      <w:r w:rsidR="009F441D">
        <w:t xml:space="preserve"> that will affect the Character Sheet they must be split with each Token representing a separate Character Sheet, or else the one </w:t>
      </w:r>
      <w:r w:rsidR="00E04FE8">
        <w:t>effect</w:t>
      </w:r>
      <w:r w:rsidR="009F441D">
        <w:t xml:space="preserve"> will affect all tokens associated with the Character Sheet, whether they were targeted or not!  In fact, </w:t>
      </w:r>
      <w:r w:rsidR="009F441D">
        <w:rPr>
          <w:b/>
          <w:bCs/>
        </w:rPr>
        <w:t>it is recommended that tokens and character sheets are 1-to-1</w:t>
      </w:r>
      <w:r w:rsidR="009F441D">
        <w:t xml:space="preserve"> to keep things simple.</w:t>
      </w:r>
    </w:p>
    <w:p w14:paraId="3DA7100A" w14:textId="77777777" w:rsidR="009F441D" w:rsidRDefault="009F441D" w:rsidP="009F441D">
      <w:r>
        <w:t>The recommended Token Bar assignments for all APIs in the Master Series are:</w:t>
      </w:r>
    </w:p>
    <w:p w14:paraId="4D1F30AA" w14:textId="77777777" w:rsidR="009F441D" w:rsidRPr="00714F31" w:rsidRDefault="009F441D" w:rsidP="009F441D">
      <w:r>
        <w:tab/>
        <w:t>Bar1 (Green Circle):</w:t>
      </w:r>
      <w:r>
        <w:tab/>
        <w:t>Armour Class (AC field) – only current value</w:t>
      </w:r>
      <w:r>
        <w:br/>
      </w:r>
      <w:r>
        <w:tab/>
        <w:t>Bar2 (Blue Circle):</w:t>
      </w:r>
      <w:r>
        <w:tab/>
        <w:t>Base Thac0 (thac0-base field) before adjustments – only current value</w:t>
      </w:r>
      <w:r>
        <w:br/>
      </w:r>
      <w:r>
        <w:tab/>
        <w:t>Bar3 (Red Circle):</w:t>
      </w:r>
      <w:r>
        <w:tab/>
        <w:t>Hit Points (HP field) – current &amp; max</w:t>
      </w:r>
    </w:p>
    <w:p w14:paraId="409ACC37" w14:textId="77777777" w:rsidR="009F441D" w:rsidRDefault="009F441D" w:rsidP="009F441D">
      <w:r>
        <w:t xml:space="preserve">It is recommended to use these assignments, and they are the bar assignments set by the </w:t>
      </w:r>
      <w:r w:rsidRPr="006504D1">
        <w:rPr>
          <w:b/>
          <w:bCs/>
        </w:rPr>
        <w:t>CommandMaster API</w:t>
      </w:r>
      <w:r>
        <w:t xml:space="preserve"> if its facilities are used to set up the tokens.  All tokens must be set the same way, whatever way you eventually choose. </w:t>
      </w:r>
    </w:p>
    <w:p w14:paraId="6CE6DC50" w14:textId="6F2981F0" w:rsidR="009F441D" w:rsidRDefault="009F441D" w:rsidP="0052758B">
      <w:r>
        <w:t xml:space="preserve">These assignments can be changed in each API, by changing the </w:t>
      </w:r>
      <w:r w:rsidRPr="00E3064C">
        <w:rPr>
          <w:i/>
          <w:iCs/>
        </w:rPr>
        <w:t>fields</w:t>
      </w:r>
      <w:r>
        <w:t xml:space="preserve"> object near the top of the API script</w:t>
      </w:r>
      <w:r w:rsidR="0052758B">
        <w:t>.  See individual API documentation for details of how to do this.</w:t>
      </w:r>
    </w:p>
    <w:p w14:paraId="153ADC91" w14:textId="484E1E64" w:rsidR="00F62D22" w:rsidRDefault="00B005CE" w:rsidP="0052758B">
      <w:r w:rsidRPr="00B005CE">
        <w:rPr>
          <w:b/>
          <w:bCs/>
        </w:rPr>
        <w:t>Macro Parameter Fields</w:t>
      </w:r>
    </w:p>
    <w:p w14:paraId="6C43EEB3" w14:textId="344E60A0" w:rsidR="00B005CE" w:rsidRDefault="00563B2C" w:rsidP="0052758B">
      <w:r>
        <w:t>Dynamic parameters are identified in the macros by bracketing the</w:t>
      </w:r>
      <w:r w:rsidR="001A1B49">
        <w:t xml:space="preserve">m with two carets: </w:t>
      </w:r>
      <w:r w:rsidR="001A1B49">
        <w:rPr>
          <w:b/>
          <w:bCs/>
        </w:rPr>
        <w:t>^^parameter^^</w:t>
      </w:r>
      <w:r w:rsidR="001A1B49">
        <w:t xml:space="preserve">.  </w:t>
      </w:r>
      <w:r w:rsidR="004233D9">
        <w:t>The standard Roll20 syntax of @{selected</w:t>
      </w:r>
      <w:r w:rsidR="00B43975">
        <w:t xml:space="preserve">|…} is not available, as at the time the macros run the targeted token may not be selected, and @{character_name|…} </w:t>
      </w:r>
      <w:r w:rsidR="00570001">
        <w:t>will not enable the token to be affected (especially where the Character Sheet is represented by more than one token).</w:t>
      </w:r>
      <w:r w:rsidR="00387FF2">
        <w:t xml:space="preserve">  The ^^…^^ parameters always relate to the token on which a status has been set, and the </w:t>
      </w:r>
      <w:r w:rsidR="00850E0D">
        <w:t>Character Sheet it represents.  Currently available parameters are:</w:t>
      </w:r>
    </w:p>
    <w:p w14:paraId="4DC5FC40" w14:textId="0482A92C" w:rsidR="00E829F8" w:rsidRDefault="003E2BBF" w:rsidP="0052758B">
      <w:r>
        <w:rPr>
          <w:b/>
          <w:bCs/>
        </w:rPr>
        <w:t>^^tid^^</w:t>
      </w:r>
      <w:r>
        <w:tab/>
      </w:r>
      <w:r>
        <w:tab/>
      </w:r>
      <w:r>
        <w:tab/>
        <w:t>TokenID</w:t>
      </w:r>
      <w:r w:rsidR="00E829F8">
        <w:br/>
      </w:r>
      <w:r w:rsidR="00360BEB">
        <w:rPr>
          <w:b/>
          <w:bCs/>
        </w:rPr>
        <w:t>^^tname^^</w:t>
      </w:r>
      <w:r w:rsidR="00360BEB">
        <w:tab/>
      </w:r>
      <w:r w:rsidR="00360BEB">
        <w:tab/>
        <w:t>Token_name</w:t>
      </w:r>
      <w:r w:rsidR="00E829F8">
        <w:br/>
      </w:r>
      <w:r w:rsidR="00E829F8">
        <w:rPr>
          <w:b/>
          <w:bCs/>
        </w:rPr>
        <w:t>^^cid^^</w:t>
      </w:r>
      <w:r w:rsidR="00E829F8">
        <w:tab/>
      </w:r>
      <w:r w:rsidR="00E829F8">
        <w:tab/>
      </w:r>
      <w:r w:rsidR="00E829F8">
        <w:tab/>
        <w:t>CharacterID</w:t>
      </w:r>
      <w:r w:rsidR="00E829F8">
        <w:br/>
      </w:r>
      <w:r w:rsidR="00360BEB">
        <w:rPr>
          <w:b/>
          <w:bCs/>
        </w:rPr>
        <w:t>^^cname^^</w:t>
      </w:r>
      <w:r w:rsidR="009E0F24">
        <w:tab/>
      </w:r>
      <w:r w:rsidR="009E0F24">
        <w:tab/>
        <w:t>Character_name</w:t>
      </w:r>
      <w:r w:rsidR="00C34BEB">
        <w:br/>
      </w:r>
      <w:r w:rsidR="009E0F24">
        <w:br/>
      </w:r>
      <w:r w:rsidR="009E0F24">
        <w:rPr>
          <w:b/>
          <w:bCs/>
        </w:rPr>
        <w:t>^^ac^^</w:t>
      </w:r>
      <w:r w:rsidR="009E0F24">
        <w:tab/>
      </w:r>
      <w:r w:rsidR="009E0F24">
        <w:tab/>
      </w:r>
      <w:r w:rsidR="009E0F24">
        <w:tab/>
        <w:t>Armour Class</w:t>
      </w:r>
      <w:r w:rsidR="00017F06">
        <w:t xml:space="preserve"> value</w:t>
      </w:r>
      <w:r w:rsidR="009E0F24">
        <w:t xml:space="preserve"> (</w:t>
      </w:r>
      <w:r w:rsidR="00017F06">
        <w:t xml:space="preserve">order </w:t>
      </w:r>
      <w:r w:rsidR="00CB4391">
        <w:t>looked for: a token bar, Character Sheet AC field, MonsterAC</w:t>
      </w:r>
      <w:r w:rsidR="008241F8">
        <w:t>)</w:t>
      </w:r>
      <w:r w:rsidR="008241F8">
        <w:br/>
      </w:r>
      <w:r w:rsidR="008241F8">
        <w:rPr>
          <w:b/>
          <w:bCs/>
        </w:rPr>
        <w:t>^^ac_max^^</w:t>
      </w:r>
      <w:r w:rsidR="008241F8">
        <w:tab/>
      </w:r>
      <w:r w:rsidR="008241F8">
        <w:tab/>
      </w:r>
      <w:r w:rsidR="00713CBB">
        <w:t xml:space="preserve">Maximum </w:t>
      </w:r>
      <w:r w:rsidR="00017F06">
        <w:t>value</w:t>
      </w:r>
      <w:r w:rsidR="00713CBB">
        <w:t xml:space="preserve"> of AC, wherever it is found</w:t>
      </w:r>
      <w:r w:rsidR="00713CBB">
        <w:br/>
      </w:r>
      <w:r w:rsidR="00713CBB">
        <w:rPr>
          <w:b/>
          <w:bCs/>
        </w:rPr>
        <w:t>^^</w:t>
      </w:r>
      <w:r w:rsidR="002A032C">
        <w:rPr>
          <w:b/>
          <w:bCs/>
        </w:rPr>
        <w:t>token_ac^^</w:t>
      </w:r>
      <w:r w:rsidR="00C47FC7">
        <w:tab/>
      </w:r>
      <w:r w:rsidR="00C47FC7">
        <w:tab/>
        <w:t>The token field name for AC</w:t>
      </w:r>
      <w:r w:rsidR="00C34BEB">
        <w:t xml:space="preserve"> value </w:t>
      </w:r>
      <w:r w:rsidR="004B0873">
        <w:t>field</w:t>
      </w:r>
      <w:r w:rsidR="00C47FC7">
        <w:t>, if set as a token bar</w:t>
      </w:r>
      <w:r w:rsidR="00C34BEB">
        <w:br/>
      </w:r>
      <w:r w:rsidR="00C34BEB">
        <w:rPr>
          <w:b/>
          <w:bCs/>
        </w:rPr>
        <w:t>^^token_ac_max^^</w:t>
      </w:r>
      <w:r w:rsidR="00C34BEB">
        <w:tab/>
      </w:r>
      <w:r w:rsidR="00C34BEB">
        <w:t>The token field name for AC</w:t>
      </w:r>
      <w:r w:rsidR="004B0873">
        <w:t xml:space="preserve"> max field</w:t>
      </w:r>
      <w:r w:rsidR="00C34BEB">
        <w:t>, if set as a token bar</w:t>
      </w:r>
      <w:r w:rsidR="00C34BEB">
        <w:br/>
      </w:r>
      <w:r w:rsidR="000631DD">
        <w:br/>
      </w:r>
      <w:r w:rsidR="000631DD">
        <w:rPr>
          <w:b/>
          <w:bCs/>
        </w:rPr>
        <w:t>^^thac0^^</w:t>
      </w:r>
      <w:r w:rsidR="000631DD">
        <w:tab/>
      </w:r>
      <w:r w:rsidR="000631DD">
        <w:tab/>
        <w:t>Thac0</w:t>
      </w:r>
      <w:r w:rsidR="00017F06">
        <w:t xml:space="preserve"> value</w:t>
      </w:r>
      <w:r w:rsidR="000631DD">
        <w:t xml:space="preserve"> (order </w:t>
      </w:r>
      <w:r w:rsidR="00032277">
        <w:t>looking</w:t>
      </w:r>
      <w:r w:rsidR="000631DD">
        <w:t xml:space="preserve">: a token bar, Character Sheet Thac0_base field, </w:t>
      </w:r>
      <w:r w:rsidR="00855BE6">
        <w:t>MonsterThac0</w:t>
      </w:r>
      <w:r w:rsidR="008241F8">
        <w:t>)</w:t>
      </w:r>
      <w:r w:rsidR="00855BE6">
        <w:br/>
      </w:r>
      <w:r w:rsidR="004B0873">
        <w:rPr>
          <w:b/>
          <w:bCs/>
        </w:rPr>
        <w:t>^^</w:t>
      </w:r>
      <w:r w:rsidR="005A5189">
        <w:rPr>
          <w:b/>
          <w:bCs/>
        </w:rPr>
        <w:t>thac0</w:t>
      </w:r>
      <w:r w:rsidR="004B0873">
        <w:rPr>
          <w:b/>
          <w:bCs/>
        </w:rPr>
        <w:t>_max^^</w:t>
      </w:r>
      <w:r w:rsidR="004B0873">
        <w:tab/>
        <w:t xml:space="preserve">Maximum </w:t>
      </w:r>
      <w:r w:rsidR="00032277">
        <w:t>value</w:t>
      </w:r>
      <w:r w:rsidR="004B0873">
        <w:t xml:space="preserve"> of </w:t>
      </w:r>
      <w:r w:rsidR="004B0873">
        <w:t>Thac0</w:t>
      </w:r>
      <w:r w:rsidR="004B0873">
        <w:t>, wherever it is found</w:t>
      </w:r>
      <w:r w:rsidR="004B0873">
        <w:br/>
      </w:r>
      <w:r w:rsidR="004B0873">
        <w:rPr>
          <w:b/>
          <w:bCs/>
        </w:rPr>
        <w:t>^^token_</w:t>
      </w:r>
      <w:r w:rsidR="005A5189">
        <w:rPr>
          <w:b/>
          <w:bCs/>
        </w:rPr>
        <w:t>thac0</w:t>
      </w:r>
      <w:r w:rsidR="004B0873">
        <w:rPr>
          <w:b/>
          <w:bCs/>
        </w:rPr>
        <w:t>^^</w:t>
      </w:r>
      <w:r w:rsidR="004B0873">
        <w:tab/>
        <w:t xml:space="preserve">The token field name for </w:t>
      </w:r>
      <w:r w:rsidR="00BF05B6">
        <w:t>Thac0</w:t>
      </w:r>
      <w:r w:rsidR="004B0873">
        <w:t xml:space="preserve"> value field, if set as a token bar</w:t>
      </w:r>
      <w:r w:rsidR="004B0873">
        <w:br/>
      </w:r>
      <w:r w:rsidR="004B0873">
        <w:rPr>
          <w:b/>
          <w:bCs/>
        </w:rPr>
        <w:t>^^token_</w:t>
      </w:r>
      <w:r w:rsidR="005A5189">
        <w:rPr>
          <w:b/>
          <w:bCs/>
        </w:rPr>
        <w:t>thac0</w:t>
      </w:r>
      <w:r w:rsidR="004B0873">
        <w:rPr>
          <w:b/>
          <w:bCs/>
        </w:rPr>
        <w:t>_max^^</w:t>
      </w:r>
      <w:r w:rsidR="004B0873">
        <w:tab/>
        <w:t xml:space="preserve">The token field name for </w:t>
      </w:r>
      <w:r w:rsidR="00BF05B6">
        <w:t>Thac0</w:t>
      </w:r>
      <w:r w:rsidR="004B0873">
        <w:t xml:space="preserve"> max field, if set as a token bar</w:t>
      </w:r>
      <w:r w:rsidR="004B0873">
        <w:br/>
      </w:r>
      <w:r w:rsidR="004B0873">
        <w:br/>
      </w:r>
      <w:r w:rsidR="00855BE6">
        <w:rPr>
          <w:b/>
          <w:bCs/>
        </w:rPr>
        <w:t>^^hp^^</w:t>
      </w:r>
      <w:r w:rsidR="00855BE6">
        <w:tab/>
      </w:r>
      <w:r w:rsidR="00855BE6">
        <w:tab/>
      </w:r>
      <w:r w:rsidR="00855BE6">
        <w:tab/>
        <w:t>HP</w:t>
      </w:r>
      <w:r w:rsidR="00032277">
        <w:t xml:space="preserve"> value</w:t>
      </w:r>
      <w:r w:rsidR="00855BE6">
        <w:t xml:space="preserve"> (order looked for: a token bar, Character Sheet HP field</w:t>
      </w:r>
      <w:r w:rsidR="008241F8">
        <w:t>)</w:t>
      </w:r>
      <w:r w:rsidR="00BF05B6">
        <w:br/>
      </w:r>
      <w:r w:rsidR="00BF05B6">
        <w:rPr>
          <w:b/>
          <w:bCs/>
        </w:rPr>
        <w:t>^^</w:t>
      </w:r>
      <w:r w:rsidR="00BF05B6">
        <w:rPr>
          <w:b/>
          <w:bCs/>
        </w:rPr>
        <w:t>hp</w:t>
      </w:r>
      <w:r w:rsidR="00BF05B6">
        <w:rPr>
          <w:b/>
          <w:bCs/>
        </w:rPr>
        <w:t>_max^^</w:t>
      </w:r>
      <w:r w:rsidR="00BF05B6">
        <w:tab/>
      </w:r>
      <w:r w:rsidR="00BF05B6">
        <w:tab/>
        <w:t xml:space="preserve">Maximum </w:t>
      </w:r>
      <w:r w:rsidR="00032277">
        <w:t>value</w:t>
      </w:r>
      <w:r w:rsidR="00BF05B6">
        <w:t xml:space="preserve"> of </w:t>
      </w:r>
      <w:r w:rsidR="00BF05B6">
        <w:t>HP</w:t>
      </w:r>
      <w:r w:rsidR="00BF05B6">
        <w:t>, wherever it is found</w:t>
      </w:r>
      <w:r w:rsidR="00BF05B6">
        <w:br/>
      </w:r>
      <w:r w:rsidR="00BF05B6">
        <w:rPr>
          <w:b/>
          <w:bCs/>
        </w:rPr>
        <w:t>^^token_</w:t>
      </w:r>
      <w:r w:rsidR="00BF05B6">
        <w:rPr>
          <w:b/>
          <w:bCs/>
        </w:rPr>
        <w:t>hp</w:t>
      </w:r>
      <w:r w:rsidR="00BF05B6">
        <w:rPr>
          <w:b/>
          <w:bCs/>
        </w:rPr>
        <w:t>^^</w:t>
      </w:r>
      <w:r w:rsidR="00BF05B6">
        <w:tab/>
      </w:r>
      <w:r w:rsidR="00BF05B6">
        <w:tab/>
        <w:t xml:space="preserve">The token field name for </w:t>
      </w:r>
      <w:r w:rsidR="00BF05B6">
        <w:t>HP</w:t>
      </w:r>
      <w:r w:rsidR="00BF05B6">
        <w:t xml:space="preserve"> value field, if set as a token bar</w:t>
      </w:r>
      <w:r w:rsidR="00BF05B6">
        <w:br/>
      </w:r>
      <w:r w:rsidR="00BF05B6">
        <w:rPr>
          <w:b/>
          <w:bCs/>
        </w:rPr>
        <w:t>^^token_</w:t>
      </w:r>
      <w:r w:rsidR="00BF05B6">
        <w:rPr>
          <w:b/>
          <w:bCs/>
        </w:rPr>
        <w:t>hp</w:t>
      </w:r>
      <w:r w:rsidR="00BF05B6">
        <w:rPr>
          <w:b/>
          <w:bCs/>
        </w:rPr>
        <w:t>_max^^</w:t>
      </w:r>
      <w:r w:rsidR="00BF05B6">
        <w:tab/>
        <w:t xml:space="preserve">The token field name for </w:t>
      </w:r>
      <w:r w:rsidR="00BF05B6">
        <w:t>HP</w:t>
      </w:r>
      <w:r w:rsidR="00BF05B6">
        <w:t xml:space="preserve"> max field, if set as a token bar</w:t>
      </w:r>
      <w:r w:rsidR="00BF05B6">
        <w:br/>
      </w:r>
      <w:r w:rsidR="00BF05B6">
        <w:br/>
      </w:r>
      <w:r w:rsidR="00BC3A64">
        <w:rPr>
          <w:b/>
          <w:bCs/>
        </w:rPr>
        <w:t>^^bar1_current^^</w:t>
      </w:r>
      <w:r w:rsidR="00BC3A64">
        <w:tab/>
      </w:r>
      <w:r w:rsidR="00310271">
        <w:t>Value of the token Bar1</w:t>
      </w:r>
      <w:r w:rsidR="00791D25">
        <w:t>_value field</w:t>
      </w:r>
      <w:r w:rsidR="00791D25">
        <w:br/>
      </w:r>
      <w:r w:rsidR="00791D25">
        <w:rPr>
          <w:b/>
          <w:bCs/>
        </w:rPr>
        <w:lastRenderedPageBreak/>
        <w:t>^^bar</w:t>
      </w:r>
      <w:r w:rsidR="00791D25">
        <w:rPr>
          <w:b/>
          <w:bCs/>
        </w:rPr>
        <w:t>2</w:t>
      </w:r>
      <w:r w:rsidR="00791D25">
        <w:rPr>
          <w:b/>
          <w:bCs/>
        </w:rPr>
        <w:t>_current^^</w:t>
      </w:r>
      <w:r w:rsidR="00791D25">
        <w:tab/>
        <w:t>Value of the token Bar</w:t>
      </w:r>
      <w:r w:rsidR="00791D25">
        <w:t>2</w:t>
      </w:r>
      <w:r w:rsidR="00791D25">
        <w:t>_value field</w:t>
      </w:r>
      <w:r w:rsidR="00791D25">
        <w:br/>
      </w:r>
      <w:r w:rsidR="00791D25">
        <w:rPr>
          <w:b/>
          <w:bCs/>
        </w:rPr>
        <w:t>^^bar</w:t>
      </w:r>
      <w:r w:rsidR="00791D25">
        <w:rPr>
          <w:b/>
          <w:bCs/>
        </w:rPr>
        <w:t>3</w:t>
      </w:r>
      <w:r w:rsidR="00791D25">
        <w:rPr>
          <w:b/>
          <w:bCs/>
        </w:rPr>
        <w:t>_current^^</w:t>
      </w:r>
      <w:r w:rsidR="00791D25">
        <w:tab/>
        <w:t>Value of the token Bar</w:t>
      </w:r>
      <w:r w:rsidR="00791D25">
        <w:t>3</w:t>
      </w:r>
      <w:r w:rsidR="00791D25">
        <w:t>_value field</w:t>
      </w:r>
    </w:p>
    <w:p w14:paraId="6636F531" w14:textId="2B19A942" w:rsidR="00451D84" w:rsidRDefault="00451D84" w:rsidP="0052758B">
      <w:r>
        <w:t>This allows most data on both the token and the character sheet to be accessed.</w:t>
      </w:r>
      <w:r w:rsidR="00550576">
        <w:t xml:space="preserve">  For example </w:t>
      </w:r>
      <w:r w:rsidR="00550576">
        <w:rPr>
          <w:b/>
          <w:bCs/>
        </w:rPr>
        <w:t>@{^^cname^^|</w:t>
      </w:r>
      <w:r w:rsidR="0028774A">
        <w:rPr>
          <w:b/>
          <w:bCs/>
        </w:rPr>
        <w:t xml:space="preserve">strength} </w:t>
      </w:r>
      <w:r w:rsidR="0028774A">
        <w:t xml:space="preserve">will return the strength value from the </w:t>
      </w:r>
      <w:r w:rsidR="00774DFF">
        <w:t xml:space="preserve">represented </w:t>
      </w:r>
      <w:r w:rsidR="0028774A">
        <w:t>character sheet</w:t>
      </w:r>
      <w:r w:rsidR="00774DFF">
        <w:t>.</w:t>
      </w:r>
      <w:r w:rsidR="001F2FE3">
        <w:t xml:space="preserve">  Of course all loaded </w:t>
      </w:r>
      <w:r w:rsidR="00913620">
        <w:t xml:space="preserve">RPGMaster series </w:t>
      </w:r>
      <w:r w:rsidR="006721E1">
        <w:t>API commands are available.</w:t>
      </w:r>
    </w:p>
    <w:p w14:paraId="3B4CF940" w14:textId="324B1E09" w:rsidR="00774DFF" w:rsidRDefault="00774DFF" w:rsidP="0052758B">
      <w:r>
        <w:t>T</w:t>
      </w:r>
      <w:r w:rsidR="00161D97">
        <w:t xml:space="preserve">wo other APIs from the Roll20 Script Library are extremely useful for these macros, and indeed are used by many of the provided </w:t>
      </w:r>
      <w:r w:rsidR="00677E20">
        <w:t xml:space="preserve">APIs: </w:t>
      </w:r>
      <w:r w:rsidR="00677E20">
        <w:rPr>
          <w:b/>
          <w:bCs/>
        </w:rPr>
        <w:t>ChatSetAttr API</w:t>
      </w:r>
      <w:r w:rsidR="00677E20">
        <w:t xml:space="preserve"> from </w:t>
      </w:r>
      <w:r w:rsidR="00B3291B">
        <w:t>joesinghaus</w:t>
      </w:r>
      <w:r w:rsidR="001F2FE3">
        <w:t xml:space="preserve"> allows easy and flexible setting of Character Sheet attributes</w:t>
      </w:r>
      <w:r w:rsidR="006721E1">
        <w:t xml:space="preserve">.  </w:t>
      </w:r>
      <w:r w:rsidR="006721E1">
        <w:rPr>
          <w:b/>
          <w:bCs/>
        </w:rPr>
        <w:t>Tokenmod API</w:t>
      </w:r>
      <w:r w:rsidR="006721E1">
        <w:t xml:space="preserve"> from The Aaron</w:t>
      </w:r>
      <w:r w:rsidR="00A6186B">
        <w:t xml:space="preserve"> supports easy setting and modifying of Token attributes.</w:t>
      </w:r>
      <w:r w:rsidR="008F4281">
        <w:t xml:space="preserve">  Combined with the dynamic parameters above, these make for exceptionally powerful </w:t>
      </w:r>
      <w:r w:rsidR="00E926A8">
        <w:t>real-time effects in game-play.</w:t>
      </w:r>
    </w:p>
    <w:p w14:paraId="1E8BEDD2" w14:textId="6C55696E" w:rsidR="003851F5" w:rsidRDefault="003851F5" w:rsidP="0052758B">
      <w:r>
        <w:rPr>
          <w:b/>
          <w:bCs/>
        </w:rPr>
        <w:t>Effect Macro qualifiers</w:t>
      </w:r>
    </w:p>
    <w:p w14:paraId="48DCC48E" w14:textId="04E4614D" w:rsidR="003851F5" w:rsidRDefault="007D58EF" w:rsidP="0052758B">
      <w:r>
        <w:t xml:space="preserve">Each effect macro runs when a particular status </w:t>
      </w:r>
      <w:r w:rsidR="00D458D0">
        <w:t>event</w:t>
      </w:r>
      <w:r>
        <w:t xml:space="preserve"> occurs.  Here is the complete list of effect macro status name qualifiers that can be used.  Each of these is appended to the status</w:t>
      </w:r>
      <w:r w:rsidR="000E2786">
        <w:t xml:space="preserve"> whenever the status experiences the relevant event</w:t>
      </w:r>
      <w:r w:rsidR="00D458D0">
        <w:t>, and an effect macro with that name searched for and run if found:</w:t>
      </w:r>
    </w:p>
    <w:p w14:paraId="5DADBE9E" w14:textId="77777777" w:rsidR="00655C9E" w:rsidRDefault="00B9199C" w:rsidP="0052758B">
      <w:r>
        <w:t>statusname</w:t>
      </w:r>
      <w:r>
        <w:rPr>
          <w:b/>
          <w:bCs/>
        </w:rPr>
        <w:t>-start</w:t>
      </w:r>
      <w:r>
        <w:tab/>
      </w:r>
      <w:r>
        <w:tab/>
        <w:t>The status is created on a token</w:t>
      </w:r>
      <w:r w:rsidR="006040BC">
        <w:br/>
        <w:t>statusname</w:t>
      </w:r>
      <w:r w:rsidR="006040BC">
        <w:rPr>
          <w:b/>
          <w:bCs/>
        </w:rPr>
        <w:t>-turn</w:t>
      </w:r>
      <w:r w:rsidR="006040BC">
        <w:tab/>
      </w:r>
      <w:r w:rsidR="006040BC">
        <w:tab/>
        <w:t>Each round the status has a duration that is not zero</w:t>
      </w:r>
      <w:r w:rsidR="00EE5CAC">
        <w:br/>
        <w:t>statusname</w:t>
      </w:r>
      <w:r w:rsidR="00EE5CAC">
        <w:rPr>
          <w:b/>
          <w:bCs/>
        </w:rPr>
        <w:t>-end</w:t>
      </w:r>
      <w:r w:rsidR="00EE5CAC">
        <w:tab/>
      </w:r>
      <w:r w:rsidR="00EE5CAC">
        <w:tab/>
        <w:t>The status duration reaches zero</w:t>
      </w:r>
    </w:p>
    <w:p w14:paraId="24BD1D59" w14:textId="77777777" w:rsidR="00227A14" w:rsidRDefault="00655C9E" w:rsidP="0052758B">
      <w:r>
        <w:t xml:space="preserve">These </w:t>
      </w:r>
      <w:r w:rsidR="00227A14">
        <w:t>effect across are triggered for weapons when certain events take place:</w:t>
      </w:r>
    </w:p>
    <w:p w14:paraId="5DCD809D" w14:textId="68EC84B2" w:rsidR="00D458D0" w:rsidRPr="00E71A5B" w:rsidRDefault="00EE5CAC" w:rsidP="0052758B">
      <w:r>
        <w:t>weaponname</w:t>
      </w:r>
      <w:r>
        <w:rPr>
          <w:b/>
          <w:bCs/>
        </w:rPr>
        <w:t>-inhand</w:t>
      </w:r>
      <w:r>
        <w:tab/>
      </w:r>
      <w:r>
        <w:tab/>
        <w:t>A weapon is taken in-hand (</w:t>
      </w:r>
      <w:r w:rsidR="00B81675">
        <w:t>triggered by AttackMaster API --weapon command)</w:t>
      </w:r>
      <w:r w:rsidR="00B81675">
        <w:br/>
        <w:t>weaponname</w:t>
      </w:r>
      <w:r w:rsidR="00B81675">
        <w:rPr>
          <w:b/>
          <w:bCs/>
        </w:rPr>
        <w:t>-dancing</w:t>
      </w:r>
      <w:r w:rsidR="00B81675">
        <w:tab/>
      </w:r>
      <w:r w:rsidR="00B81675">
        <w:tab/>
        <w:t xml:space="preserve">A weapon </w:t>
      </w:r>
      <w:r w:rsidR="00744645">
        <w:t>starts</w:t>
      </w:r>
      <w:r w:rsidR="00B81675">
        <w:t xml:space="preserve"> dancing</w:t>
      </w:r>
      <w:r w:rsidR="00E71A5B">
        <w:t xml:space="preserve"> (triggered by AttackMaster API --dance command)</w:t>
      </w:r>
      <w:r w:rsidR="00E71A5B">
        <w:br/>
        <w:t>weaponname-</w:t>
      </w:r>
      <w:r w:rsidR="00E71A5B">
        <w:rPr>
          <w:b/>
          <w:bCs/>
        </w:rPr>
        <w:t>sheathed</w:t>
      </w:r>
      <w:r w:rsidR="00E71A5B">
        <w:tab/>
      </w:r>
      <w:r w:rsidR="00E71A5B">
        <w:tab/>
        <w:t>A weapon  is sheathed (out of hand</w:t>
      </w:r>
      <w:r w:rsidR="00655C9E">
        <w:t xml:space="preserve"> - triggered by AttackMaster --weapon cmd)</w:t>
      </w:r>
    </w:p>
    <w:p w14:paraId="38F7C6C7" w14:textId="502245B0" w:rsidR="00D539B6" w:rsidRDefault="00D539B6" w:rsidP="0052758B">
      <w:r>
        <w:rPr>
          <w:b/>
          <w:bCs/>
        </w:rPr>
        <w:t>Examples of Effect Macros</w:t>
      </w:r>
    </w:p>
    <w:p w14:paraId="7FD5EDA6" w14:textId="07994E87" w:rsidR="00D539B6" w:rsidRDefault="0024569F" w:rsidP="0052758B">
      <w:r>
        <w:t xml:space="preserve">Here is an example of </w:t>
      </w:r>
      <w:r w:rsidR="00A90637">
        <w:t>an effect macro that runs when a Faerie fire (twi</w:t>
      </w:r>
      <w:r w:rsidR="00C13FC1">
        <w:t xml:space="preserve">light form) </w:t>
      </w:r>
      <w:r w:rsidR="00A90637">
        <w:t>status is</w:t>
      </w:r>
      <w:r w:rsidR="00C13FC1">
        <w:t xml:space="preserve"> placed on a token.</w:t>
      </w:r>
      <w:r w:rsidR="004360DD">
        <w:t xml:space="preserve">  The following --target command might be run to set this status</w:t>
      </w:r>
      <w:r w:rsidR="00004DD5">
        <w:t>, with the caster token selected</w:t>
      </w:r>
      <w:r w:rsidR="004360DD">
        <w:t>:</w:t>
      </w:r>
    </w:p>
    <w:p w14:paraId="4C75680B" w14:textId="6FA34C7C" w:rsidR="004360DD" w:rsidRDefault="004360DD" w:rsidP="00292724">
      <w:pPr>
        <w:pStyle w:val="Code"/>
      </w:pPr>
      <w:r w:rsidRPr="004360DD">
        <w:t>!rounds --target area|@{selected|token_id}|</w:t>
      </w:r>
      <w:r w:rsidR="00004DD5">
        <w:t>&amp;</w:t>
      </w:r>
      <w:r w:rsidRPr="004360DD">
        <w:t>{target|Select first target|token_id}|Faerie-Fire-twilight|[[4*@{selected|Casting-Level}]]|-1|Outlined in dim Faerie Fire, 1 penalty to AC|aura</w:t>
      </w:r>
    </w:p>
    <w:p w14:paraId="2EB91283" w14:textId="3DEB255B" w:rsidR="00004DD5" w:rsidRDefault="003D227B" w:rsidP="00004DD5">
      <w:r>
        <w:t xml:space="preserve">This will result in the following effect macro being run when the </w:t>
      </w:r>
      <w:r w:rsidR="00C50686">
        <w:t>first token is targeted:</w:t>
      </w:r>
    </w:p>
    <w:p w14:paraId="32786123" w14:textId="02623C79" w:rsidR="00C50686" w:rsidRPr="002F5F2B" w:rsidRDefault="00C50686" w:rsidP="00004DD5">
      <w:pPr>
        <w:rPr>
          <w:b/>
          <w:bCs/>
        </w:rPr>
      </w:pPr>
      <w:r w:rsidRPr="002F5F2B">
        <w:rPr>
          <w:b/>
          <w:bCs/>
        </w:rPr>
        <w:t>Faerie-fire-twilight-start</w:t>
      </w:r>
    </w:p>
    <w:p w14:paraId="301D0ADD" w14:textId="2067D70C" w:rsidR="00C50686" w:rsidRDefault="002F5F2B" w:rsidP="002F5F2B">
      <w:pPr>
        <w:pStyle w:val="Code"/>
      </w:pPr>
      <w:r w:rsidRPr="002F5F2B">
        <w:t>!token-mod --ignore-selected --ids ^^tid^^ --set ^^token_ac^^|+1</w:t>
      </w:r>
      <w:r w:rsidR="00DE284A">
        <w:br/>
      </w:r>
      <w:r w:rsidRPr="002F5F2B">
        <w:t>^^tname^^ is surrounded by Faerie Fire, and becomes easier to hit</w:t>
      </w:r>
    </w:p>
    <w:p w14:paraId="142855EF" w14:textId="52FDA0D4" w:rsidR="002F5F2B" w:rsidRDefault="006C3DF3" w:rsidP="002F5F2B">
      <w:r>
        <w:t xml:space="preserve">This uses </w:t>
      </w:r>
      <w:r w:rsidR="00284C5B">
        <w:t>the Tokenmod API to increase the AC number of the targeted token by 1</w:t>
      </w:r>
      <w:r w:rsidR="00D929D7">
        <w:t xml:space="preserve"> (making it 1 wose), and then display a message to all Players stating the name of the targeted token, and the effect</w:t>
      </w:r>
      <w:r w:rsidR="008278A2">
        <w:t xml:space="preserve"> on it.</w:t>
      </w:r>
      <w:r w:rsidR="00297FF5">
        <w:t xml:space="preserve">  This will be run for each token targeted, and will be individual to each.</w:t>
      </w:r>
      <w:r w:rsidR="00F21491">
        <w:t xml:space="preserve"> </w:t>
      </w:r>
      <w:r w:rsidR="00F21491" w:rsidRPr="00F21491">
        <w:rPr>
          <w:b/>
          <w:bCs/>
        </w:rPr>
        <w:t>N</w:t>
      </w:r>
      <w:r w:rsidR="00F21491">
        <w:rPr>
          <w:b/>
          <w:bCs/>
        </w:rPr>
        <w:t>ote:</w:t>
      </w:r>
      <w:r w:rsidR="00F21491">
        <w:t xml:space="preserve"> the tokens are not ‘selected’ in Roll20 terms, and so </w:t>
      </w:r>
      <w:r w:rsidR="00F21491">
        <w:rPr>
          <w:i/>
          <w:iCs/>
        </w:rPr>
        <w:t>@{selected|…}</w:t>
      </w:r>
      <w:r w:rsidR="00F21491">
        <w:t xml:space="preserve"> will not work</w:t>
      </w:r>
    </w:p>
    <w:p w14:paraId="06129691" w14:textId="72FE1C89" w:rsidR="008278A2" w:rsidRDefault="008278A2" w:rsidP="002F5F2B">
      <w:r>
        <w:t xml:space="preserve">When the Faerie Fire status </w:t>
      </w:r>
      <w:r w:rsidR="002518CA">
        <w:t>counts down to zero, the following effect macro will be run</w:t>
      </w:r>
      <w:r w:rsidR="00297FF5">
        <w:t xml:space="preserve"> on each of the tokens it was applied to</w:t>
      </w:r>
      <w:r w:rsidR="002518CA">
        <w:t>:</w:t>
      </w:r>
    </w:p>
    <w:p w14:paraId="309C95B8" w14:textId="61747C05" w:rsidR="002518CA" w:rsidRDefault="00DE284A" w:rsidP="002F5F2B">
      <w:r w:rsidRPr="00DE284A">
        <w:rPr>
          <w:b/>
          <w:bCs/>
        </w:rPr>
        <w:t>Faerie-fire-twilight-end</w:t>
      </w:r>
    </w:p>
    <w:p w14:paraId="7EE18C44" w14:textId="0823D4DD" w:rsidR="00DE284A" w:rsidRDefault="00DE284A" w:rsidP="00DE284A">
      <w:pPr>
        <w:pStyle w:val="Code"/>
      </w:pPr>
      <w:r w:rsidRPr="00DE284A">
        <w:t>!token-mod --ignore-selected --ids ^^tid^^ --set ^^token_ac^^|-1</w:t>
      </w:r>
      <w:r>
        <w:br/>
      </w:r>
      <w:r w:rsidRPr="00DE284A">
        <w:t>^^tname^^ has lost that glow and is now harder to aim at</w:t>
      </w:r>
    </w:p>
    <w:p w14:paraId="0E718BE9" w14:textId="326F6703" w:rsidR="00DD11D7" w:rsidRDefault="00DD11D7" w:rsidP="00DD11D7">
      <w:r>
        <w:t xml:space="preserve">Again, the Tokenmod API is used to decrease the </w:t>
      </w:r>
      <w:r w:rsidR="00297FF5">
        <w:t>token AC</w:t>
      </w:r>
      <w:r w:rsidR="00F21491">
        <w:t xml:space="preserve"> and a message </w:t>
      </w:r>
      <w:r w:rsidR="00A9091D">
        <w:t>issued confirming what has happened.</w:t>
      </w:r>
      <w:r w:rsidR="008A7F81">
        <w:t xml:space="preserve">  If messages should only be sent to the Player(s) controlling the character</w:t>
      </w:r>
      <w:r w:rsidR="00E02462">
        <w:t xml:space="preserve"> represented by the token, use </w:t>
      </w:r>
      <w:r w:rsidR="00E02462">
        <w:rPr>
          <w:i/>
          <w:iCs/>
        </w:rPr>
        <w:t>/w</w:t>
      </w:r>
      <w:r w:rsidR="009277FB">
        <w:rPr>
          <w:i/>
          <w:iCs/>
        </w:rPr>
        <w:t> </w:t>
      </w:r>
      <w:r w:rsidR="00E02462">
        <w:rPr>
          <w:i/>
          <w:iCs/>
        </w:rPr>
        <w:t>“^^cname^^</w:t>
      </w:r>
      <w:r w:rsidR="009277FB">
        <w:rPr>
          <w:i/>
          <w:iCs/>
        </w:rPr>
        <w:t>”</w:t>
      </w:r>
      <w:r w:rsidR="009277FB">
        <w:t xml:space="preserve"> before the message.  If the message is only for the </w:t>
      </w:r>
      <w:r w:rsidR="001D366B">
        <w:t xml:space="preserve">gm, use </w:t>
      </w:r>
      <w:r w:rsidR="001D366B">
        <w:rPr>
          <w:i/>
          <w:iCs/>
        </w:rPr>
        <w:t>/w gm</w:t>
      </w:r>
      <w:r w:rsidR="001D366B">
        <w:t>.</w:t>
      </w:r>
    </w:p>
    <w:p w14:paraId="5C7F99CF" w14:textId="4757D498" w:rsidR="00987897" w:rsidRDefault="001D366B" w:rsidP="00DD11D7">
      <w:r>
        <w:lastRenderedPageBreak/>
        <w:t>A more complex example</w:t>
      </w:r>
      <w:r w:rsidR="000F6B75">
        <w:t xml:space="preserve"> is a Quarterstaff of Dancing, that uses the complete suite of possible </w:t>
      </w:r>
      <w:r w:rsidR="001631D7">
        <w:t xml:space="preserve">effect macros and certain aspects of the </w:t>
      </w:r>
      <w:r w:rsidR="001631D7" w:rsidRPr="001631D7">
        <w:rPr>
          <w:b/>
          <w:bCs/>
        </w:rPr>
        <w:t>AttackMaster API</w:t>
      </w:r>
      <w:r w:rsidR="001631D7">
        <w:t xml:space="preserve"> </w:t>
      </w:r>
      <w:r w:rsidR="00173FAA">
        <w:t xml:space="preserve">functionality triggered by Weapon table field settings.  The first macro is triggered by </w:t>
      </w:r>
      <w:r w:rsidR="0043049F">
        <w:t>AttackMaster API when a Character takes a Quarterstaff-of-Dancing in hand to use as a weapon:</w:t>
      </w:r>
    </w:p>
    <w:p w14:paraId="22FE9061" w14:textId="1F56EA76" w:rsidR="0045682F" w:rsidRDefault="0045682F" w:rsidP="00DD11D7">
      <w:r w:rsidRPr="0045682F">
        <w:rPr>
          <w:b/>
          <w:bCs/>
        </w:rPr>
        <w:t>Quarterstaff-of-Dancing-inhand</w:t>
      </w:r>
    </w:p>
    <w:p w14:paraId="5877DE8C" w14:textId="7A91FAA4" w:rsidR="0045682F" w:rsidRDefault="004804F6" w:rsidP="004804F6">
      <w:pPr>
        <w:pStyle w:val="Code"/>
      </w:pPr>
      <w:r w:rsidRPr="004804F6">
        <w:t>!rounds --addtargetstatus ^^tid^^|Quarterstaff-of-Dancing|4|-1|Quarterstaff not yet dancing so keep using it|stopwatch</w:t>
      </w:r>
    </w:p>
    <w:p w14:paraId="13FAB998" w14:textId="3345C8F1" w:rsidR="004804F6" w:rsidRDefault="004804F6" w:rsidP="004804F6">
      <w:r>
        <w:t xml:space="preserve">This command sets a status marker on the </w:t>
      </w:r>
      <w:r w:rsidR="00A6027E">
        <w:t>Token of the Character taking the Quarterstaff in hand, and sets a countdown of 4 rounds</w:t>
      </w:r>
      <w:r w:rsidR="00D004D6">
        <w:t>, running the next effect macro in each of those rounds:</w:t>
      </w:r>
    </w:p>
    <w:p w14:paraId="1994789F" w14:textId="1A07A87E" w:rsidR="001F1FB7" w:rsidRDefault="001F1FB7" w:rsidP="004804F6">
      <w:r w:rsidRPr="001F1FB7">
        <w:rPr>
          <w:b/>
          <w:bCs/>
        </w:rPr>
        <w:t>Quarterstaff-of-Dancing-turn</w:t>
      </w:r>
    </w:p>
    <w:p w14:paraId="182AEA39" w14:textId="6624AAF6" w:rsidR="001F1FB7" w:rsidRDefault="00C772F2" w:rsidP="00C772F2">
      <w:pPr>
        <w:pStyle w:val="Code"/>
      </w:pPr>
      <w:r w:rsidRPr="00C772F2">
        <w:t>!attk --quiet-modweap ^^tid^^|quarterstaff-of-dancing|melee|+:+1 --quiet-modweap ^^tid^^|quarterstaff-of-dancing|dmg|+:+1</w:t>
      </w:r>
      <w:r>
        <w:br/>
      </w:r>
      <w:r w:rsidR="00B45808">
        <w:t xml:space="preserve">/w “^^cname^^” </w:t>
      </w:r>
      <w:r w:rsidRPr="00C772F2">
        <w:t xml:space="preserve">Updating the quarterstaff +1 to attk </w:t>
      </w:r>
      <w:r>
        <w:t>&amp;</w:t>
      </w:r>
      <w:r w:rsidRPr="00C772F2">
        <w:t xml:space="preserve"> dmg</w:t>
      </w:r>
    </w:p>
    <w:p w14:paraId="65743ECB" w14:textId="46B2CF1E" w:rsidR="00D004D6" w:rsidRDefault="00D33FB3" w:rsidP="00D33FB3">
      <w:r>
        <w:t xml:space="preserve">This command </w:t>
      </w:r>
      <w:r w:rsidR="00D004D6">
        <w:t>then</w:t>
      </w:r>
      <w:r>
        <w:t xml:space="preserve"> run</w:t>
      </w:r>
      <w:r w:rsidR="00D004D6">
        <w:t>s</w:t>
      </w:r>
      <w:r>
        <w:t xml:space="preserve"> each round as the </w:t>
      </w:r>
      <w:r w:rsidR="00B31876">
        <w:t xml:space="preserve">Quarterstaff-of-Dancing status counts down, and uses the </w:t>
      </w:r>
      <w:r w:rsidR="00B31876">
        <w:rPr>
          <w:i/>
          <w:iCs/>
        </w:rPr>
        <w:t>!attk --quiet-modweap</w:t>
      </w:r>
      <w:r w:rsidR="00B31876">
        <w:t xml:space="preserve"> command to </w:t>
      </w:r>
      <w:r w:rsidR="002029D1">
        <w:t>gradually increment the magical to-hit and dmg plus, round by round.</w:t>
      </w:r>
      <w:r w:rsidR="00D004D6">
        <w:t xml:space="preserve">  Once the</w:t>
      </w:r>
      <w:r w:rsidR="00182B46">
        <w:t xml:space="preserve"> countdown reaches zero, the next effect macro is run:</w:t>
      </w:r>
    </w:p>
    <w:p w14:paraId="79254A2F" w14:textId="0BC9F4E6" w:rsidR="00182B46" w:rsidRDefault="00913485" w:rsidP="00D33FB3">
      <w:r w:rsidRPr="00913485">
        <w:rPr>
          <w:b/>
          <w:bCs/>
        </w:rPr>
        <w:t>Quarterstaff-of-Dancing-end</w:t>
      </w:r>
    </w:p>
    <w:p w14:paraId="60786C66" w14:textId="4113A56D" w:rsidR="00913485" w:rsidRDefault="00913485" w:rsidP="00913485">
      <w:pPr>
        <w:pStyle w:val="Code"/>
      </w:pPr>
      <w:r w:rsidRPr="00913485">
        <w:t>!attk --dance ^^tid^^|Quarterstaff-of-Dancing</w:t>
      </w:r>
    </w:p>
    <w:p w14:paraId="7ECF8745" w14:textId="1166AD07" w:rsidR="00913485" w:rsidRDefault="00247CEB" w:rsidP="00913485">
      <w:r>
        <w:t>This calls an AttackMaster API command to start the weapon dancing</w:t>
      </w:r>
      <w:r w:rsidR="00C147FD">
        <w:t>, resets the weapon to its specs that it starts dancing with</w:t>
      </w:r>
      <w:r w:rsidR="00966865">
        <w:t xml:space="preserve">, </w:t>
      </w:r>
      <w:r w:rsidR="00007DF8">
        <w:t>and</w:t>
      </w:r>
      <w:r w:rsidR="00966865">
        <w:t xml:space="preserve"> calls </w:t>
      </w:r>
      <w:r w:rsidR="0098147D">
        <w:t>the next effect macro</w:t>
      </w:r>
      <w:r w:rsidR="007A116B">
        <w:t>:</w:t>
      </w:r>
    </w:p>
    <w:p w14:paraId="5ABA9A85" w14:textId="75F80793" w:rsidR="007A116B" w:rsidRDefault="007A116B" w:rsidP="00913485">
      <w:r w:rsidRPr="007A116B">
        <w:rPr>
          <w:b/>
          <w:bCs/>
        </w:rPr>
        <w:t>Quarterstaff-of-Dancing-dancing</w:t>
      </w:r>
    </w:p>
    <w:p w14:paraId="207C8E4C" w14:textId="2C4EB3ED" w:rsidR="007A116B" w:rsidRDefault="00B87C4D" w:rsidP="00B87C4D">
      <w:pPr>
        <w:pStyle w:val="Code"/>
      </w:pPr>
      <w:r w:rsidRPr="00B87C4D">
        <w:t>!rounds --addtargetstatus ^^tid^^|Dancing-Quarterstaff|4|-1|The Quarterstaff is Dancing by itself. Use this time wisely!|all-for-one</w:t>
      </w:r>
      <w:r>
        <w:br/>
      </w:r>
      <w:r w:rsidRPr="00B87C4D">
        <w:t>!attk --quiet-modweap ^^tid^^|quarterstaff-of-dancing|melee|sb:0 --quiet-modweap ^^tid^^|quarterstaff-of-dancing|dmg|sb:0</w:t>
      </w:r>
    </w:p>
    <w:p w14:paraId="7AFC01F7" w14:textId="47DEA1FE" w:rsidR="00B87C4D" w:rsidRDefault="00B87C4D" w:rsidP="00B87C4D">
      <w:r>
        <w:t xml:space="preserve">This </w:t>
      </w:r>
      <w:r w:rsidR="001C5267">
        <w:t>places a new status marker on the token representing the Character with the dancing weapon</w:t>
      </w:r>
      <w:r w:rsidR="00C71306">
        <w:t xml:space="preserve"> (note the new status name </w:t>
      </w:r>
      <w:r w:rsidR="00C71306">
        <w:rPr>
          <w:i/>
          <w:iCs/>
        </w:rPr>
        <w:t>Dancing-Quarterstaff</w:t>
      </w:r>
      <w:r w:rsidR="009C1654">
        <w:t>)</w:t>
      </w:r>
      <w:r w:rsidR="00752490">
        <w:t xml:space="preserve">, and resets the </w:t>
      </w:r>
      <w:r w:rsidR="00007DF8">
        <w:t>Strength Bonus flag</w:t>
      </w:r>
      <w:r w:rsidR="00BC626F">
        <w:t>s</w:t>
      </w:r>
      <w:r w:rsidR="00007DF8">
        <w:t xml:space="preserve"> for the weapon - a dancing weapon can’t have the Strength Bonus of the wielder</w:t>
      </w:r>
      <w:r w:rsidR="00BC626F">
        <w:t>.</w:t>
      </w:r>
      <w:r w:rsidR="004005C9">
        <w:t xml:space="preserve">  As each round now passes, the following different status effect macro is run:</w:t>
      </w:r>
    </w:p>
    <w:p w14:paraId="54C110BB" w14:textId="6A69E15B" w:rsidR="00C71306" w:rsidRDefault="00C71306" w:rsidP="00B87C4D">
      <w:r w:rsidRPr="00C71306">
        <w:rPr>
          <w:b/>
          <w:bCs/>
        </w:rPr>
        <w:t>Dancing-Quarterstaff-turn</w:t>
      </w:r>
    </w:p>
    <w:p w14:paraId="73158ACD" w14:textId="7DA7697D" w:rsidR="009C1654" w:rsidRDefault="009C1654" w:rsidP="009C1654">
      <w:pPr>
        <w:pStyle w:val="Code"/>
      </w:pPr>
      <w:r w:rsidRPr="009C1654">
        <w:t>!attk --quiet-modweap ^^tid^^|quarterstaff-of-dancing|melee|+:+1 --quiet-modweap ^^tid^^|quarterstaff-of-dancing|dmg|+:+1</w:t>
      </w:r>
    </w:p>
    <w:p w14:paraId="57EDD6F4" w14:textId="4993B822" w:rsidR="004A3861" w:rsidRDefault="004A3861" w:rsidP="004A3861">
      <w:r>
        <w:t xml:space="preserve">As per the previous </w:t>
      </w:r>
      <w:r>
        <w:rPr>
          <w:i/>
          <w:iCs/>
        </w:rPr>
        <w:t>-turn</w:t>
      </w:r>
      <w:r>
        <w:t xml:space="preserve"> effect macro</w:t>
      </w:r>
      <w:r w:rsidR="008A7277">
        <w:t>, this increments the magical plusses on To-Hit and Dmg</w:t>
      </w:r>
      <w:r w:rsidR="006D2108">
        <w:t xml:space="preserve">, round by round.  It has to have a different name, as the </w:t>
      </w:r>
      <w:r w:rsidR="006D2108">
        <w:rPr>
          <w:i/>
          <w:iCs/>
        </w:rPr>
        <w:t>-end</w:t>
      </w:r>
      <w:r w:rsidR="006D2108">
        <w:t xml:space="preserve"> effect macro does dif</w:t>
      </w:r>
      <w:r w:rsidR="000C6D12">
        <w:t>f</w:t>
      </w:r>
      <w:r w:rsidR="006D2108">
        <w:t>er</w:t>
      </w:r>
      <w:r w:rsidR="000C6D12">
        <w:t>e</w:t>
      </w:r>
      <w:r w:rsidR="006D2108">
        <w:t>nt</w:t>
      </w:r>
      <w:r w:rsidR="000C6D12">
        <w:t xml:space="preserve"> actions:</w:t>
      </w:r>
    </w:p>
    <w:p w14:paraId="36CB864D" w14:textId="139B2D28" w:rsidR="000C6D12" w:rsidRDefault="000F460A" w:rsidP="004A3861">
      <w:r w:rsidRPr="000F460A">
        <w:rPr>
          <w:b/>
          <w:bCs/>
        </w:rPr>
        <w:t>Dancing-Quarterstaff-end</w:t>
      </w:r>
    </w:p>
    <w:p w14:paraId="4183A42E" w14:textId="6FAF265B" w:rsidR="000F460A" w:rsidRDefault="000F460A" w:rsidP="000F460A">
      <w:pPr>
        <w:pStyle w:val="Code"/>
      </w:pPr>
      <w:r w:rsidRPr="000F460A">
        <w:t>!attk --dance ^^tid^^|Quarterstaff-of-Dancing|stop</w:t>
      </w:r>
    </w:p>
    <w:p w14:paraId="285DCD90" w14:textId="2BCA92C5" w:rsidR="004E6144" w:rsidRPr="004E6144" w:rsidRDefault="000B7571" w:rsidP="004E6144">
      <w:r>
        <w:t>This uses the AttackMaster API command to stop the Quarterstaff from dancing.</w:t>
      </w:r>
      <w:r w:rsidR="00AD24A6">
        <w:t xml:space="preserve">  As can be seen from the above, quite complex sequences </w:t>
      </w:r>
      <w:r w:rsidR="003851F5">
        <w:t xml:space="preserve">of effect macros </w:t>
      </w:r>
      <w:r w:rsidR="00AD24A6">
        <w:t>can be created</w:t>
      </w:r>
      <w:r w:rsidR="003851F5">
        <w:t>.</w:t>
      </w:r>
    </w:p>
    <w:sectPr w:rsidR="004E6144" w:rsidRPr="004E6144" w:rsidSect="00E04F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E3"/>
    <w:rsid w:val="00004DD5"/>
    <w:rsid w:val="00007DF8"/>
    <w:rsid w:val="00017F06"/>
    <w:rsid w:val="00032277"/>
    <w:rsid w:val="000631DD"/>
    <w:rsid w:val="000B7571"/>
    <w:rsid w:val="000C6D12"/>
    <w:rsid w:val="000D0353"/>
    <w:rsid w:val="000E2786"/>
    <w:rsid w:val="000F460A"/>
    <w:rsid w:val="000F6B75"/>
    <w:rsid w:val="00161D97"/>
    <w:rsid w:val="001631D7"/>
    <w:rsid w:val="00173FAA"/>
    <w:rsid w:val="00182B46"/>
    <w:rsid w:val="001A1B49"/>
    <w:rsid w:val="001C5267"/>
    <w:rsid w:val="001D366B"/>
    <w:rsid w:val="001F1FB7"/>
    <w:rsid w:val="001F2FE3"/>
    <w:rsid w:val="002029D1"/>
    <w:rsid w:val="00227A14"/>
    <w:rsid w:val="0024569F"/>
    <w:rsid w:val="00247CEB"/>
    <w:rsid w:val="002518CA"/>
    <w:rsid w:val="00284C5B"/>
    <w:rsid w:val="0028774A"/>
    <w:rsid w:val="00292724"/>
    <w:rsid w:val="00297FF5"/>
    <w:rsid w:val="002A032C"/>
    <w:rsid w:val="002F5F2B"/>
    <w:rsid w:val="00310271"/>
    <w:rsid w:val="00360BEB"/>
    <w:rsid w:val="003851F5"/>
    <w:rsid w:val="00387FF2"/>
    <w:rsid w:val="003D227B"/>
    <w:rsid w:val="003E2BBF"/>
    <w:rsid w:val="004005C9"/>
    <w:rsid w:val="004233D9"/>
    <w:rsid w:val="0043049F"/>
    <w:rsid w:val="004360DD"/>
    <w:rsid w:val="00451D84"/>
    <w:rsid w:val="0045682F"/>
    <w:rsid w:val="004804F6"/>
    <w:rsid w:val="004A3861"/>
    <w:rsid w:val="004B0873"/>
    <w:rsid w:val="004E6144"/>
    <w:rsid w:val="0052758B"/>
    <w:rsid w:val="00550576"/>
    <w:rsid w:val="00555266"/>
    <w:rsid w:val="00563B2C"/>
    <w:rsid w:val="00570001"/>
    <w:rsid w:val="005A5189"/>
    <w:rsid w:val="005E5512"/>
    <w:rsid w:val="006040BC"/>
    <w:rsid w:val="006504D1"/>
    <w:rsid w:val="00655C9E"/>
    <w:rsid w:val="006721E1"/>
    <w:rsid w:val="00677E20"/>
    <w:rsid w:val="006C02CF"/>
    <w:rsid w:val="006C3DF3"/>
    <w:rsid w:val="006D2108"/>
    <w:rsid w:val="00713CBB"/>
    <w:rsid w:val="00744645"/>
    <w:rsid w:val="00752490"/>
    <w:rsid w:val="00774DFF"/>
    <w:rsid w:val="00791D25"/>
    <w:rsid w:val="007A116B"/>
    <w:rsid w:val="007D58EF"/>
    <w:rsid w:val="008241F8"/>
    <w:rsid w:val="008278A2"/>
    <w:rsid w:val="00850E0D"/>
    <w:rsid w:val="00851CDF"/>
    <w:rsid w:val="00855BE6"/>
    <w:rsid w:val="008A570E"/>
    <w:rsid w:val="008A7277"/>
    <w:rsid w:val="008A7F81"/>
    <w:rsid w:val="008F4281"/>
    <w:rsid w:val="00913485"/>
    <w:rsid w:val="00913620"/>
    <w:rsid w:val="009277FB"/>
    <w:rsid w:val="00946AE3"/>
    <w:rsid w:val="00951986"/>
    <w:rsid w:val="009533C0"/>
    <w:rsid w:val="00966865"/>
    <w:rsid w:val="0098147D"/>
    <w:rsid w:val="00987897"/>
    <w:rsid w:val="009C1654"/>
    <w:rsid w:val="009C5252"/>
    <w:rsid w:val="009E0F24"/>
    <w:rsid w:val="009F441D"/>
    <w:rsid w:val="00A6027E"/>
    <w:rsid w:val="00A6186B"/>
    <w:rsid w:val="00A666A4"/>
    <w:rsid w:val="00A85090"/>
    <w:rsid w:val="00A90637"/>
    <w:rsid w:val="00A9091D"/>
    <w:rsid w:val="00AB6E88"/>
    <w:rsid w:val="00AD24A6"/>
    <w:rsid w:val="00B005CE"/>
    <w:rsid w:val="00B31876"/>
    <w:rsid w:val="00B3291B"/>
    <w:rsid w:val="00B43975"/>
    <w:rsid w:val="00B45808"/>
    <w:rsid w:val="00B61DF6"/>
    <w:rsid w:val="00B81675"/>
    <w:rsid w:val="00B87C4D"/>
    <w:rsid w:val="00B9199C"/>
    <w:rsid w:val="00BC3A64"/>
    <w:rsid w:val="00BC626F"/>
    <w:rsid w:val="00BF05B6"/>
    <w:rsid w:val="00C13FC1"/>
    <w:rsid w:val="00C147FD"/>
    <w:rsid w:val="00C34BEB"/>
    <w:rsid w:val="00C47FC7"/>
    <w:rsid w:val="00C50686"/>
    <w:rsid w:val="00C71306"/>
    <w:rsid w:val="00C772F2"/>
    <w:rsid w:val="00CB2EF0"/>
    <w:rsid w:val="00CB4391"/>
    <w:rsid w:val="00D004D6"/>
    <w:rsid w:val="00D33FB3"/>
    <w:rsid w:val="00D458D0"/>
    <w:rsid w:val="00D539B6"/>
    <w:rsid w:val="00D929D7"/>
    <w:rsid w:val="00D95D51"/>
    <w:rsid w:val="00DD11D7"/>
    <w:rsid w:val="00DE2552"/>
    <w:rsid w:val="00DE284A"/>
    <w:rsid w:val="00E02462"/>
    <w:rsid w:val="00E04FE8"/>
    <w:rsid w:val="00E41945"/>
    <w:rsid w:val="00E47E6C"/>
    <w:rsid w:val="00E71A5B"/>
    <w:rsid w:val="00E829F8"/>
    <w:rsid w:val="00E926A8"/>
    <w:rsid w:val="00EE5CAC"/>
    <w:rsid w:val="00EF6965"/>
    <w:rsid w:val="00F21491"/>
    <w:rsid w:val="00F62D22"/>
    <w:rsid w:val="00FA03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4849"/>
  <w15:chartTrackingRefBased/>
  <w15:docId w15:val="{93D203DC-6658-48B5-BF40-C275CF70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292724"/>
    <w:pPr>
      <w:pBdr>
        <w:top w:val="single" w:sz="4" w:space="1" w:color="auto" w:shadow="1"/>
        <w:left w:val="single" w:sz="4" w:space="4" w:color="auto" w:shadow="1"/>
        <w:bottom w:val="single" w:sz="4" w:space="1" w:color="auto" w:shadow="1"/>
        <w:right w:val="single" w:sz="4" w:space="4" w:color="auto" w:shadow="1"/>
      </w:pBdr>
      <w:shd w:val="clear" w:color="auto" w:fill="E7E6E6" w:themeFill="background2"/>
    </w:pPr>
    <w:rPr>
      <w:color w:val="767171" w:themeColor="background2" w:themeShade="80"/>
    </w:rPr>
  </w:style>
  <w:style w:type="character" w:customStyle="1" w:styleId="CodeChar">
    <w:name w:val="Code Char"/>
    <w:basedOn w:val="DefaultParagraphFont"/>
    <w:link w:val="Code"/>
    <w:rsid w:val="00292724"/>
    <w:rPr>
      <w:color w:val="767171" w:themeColor="background2" w:themeShade="8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Edwards</dc:creator>
  <cp:keywords/>
  <dc:description/>
  <cp:lastModifiedBy>Richard Edwards</cp:lastModifiedBy>
  <cp:revision>138</cp:revision>
  <dcterms:created xsi:type="dcterms:W3CDTF">2021-11-10T19:18:00Z</dcterms:created>
  <dcterms:modified xsi:type="dcterms:W3CDTF">2021-11-10T21:10:00Z</dcterms:modified>
</cp:coreProperties>
</file>