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7CAA5B8C" w:rsidR="00AA7790" w:rsidRDefault="00AA7790" w:rsidP="00AA7790">
            <w:r>
              <w:rPr>
                <w:rFonts w:cstheme="minorHAnsi"/>
              </w:rPr>
              <w:t>PNT2022TMID</w:t>
            </w:r>
            <w:r w:rsidR="00107AF0">
              <w:rPr>
                <w:rFonts w:cstheme="minorHAnsi"/>
              </w:rPr>
              <w:t>41138</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48D31F6E" w:rsidR="00AA7790" w:rsidRDefault="00107AF0" w:rsidP="00AA7790">
            <w:r>
              <w:t>Intelligent Vehicle Damage Assessment and Cost Estimator for Insurance Companies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54D6C81E" w:rsidR="00062737" w:rsidRPr="007569FA" w:rsidRDefault="00062737" w:rsidP="00B84A22">
      <w:pPr>
        <w:jc w:val="both"/>
        <w:rPr>
          <w:rFonts w:cstheme="minorHAnsi"/>
          <w:b/>
          <w:bCs/>
          <w:color w:val="2A2A2A"/>
          <w:sz w:val="24"/>
          <w:szCs w:val="24"/>
        </w:rPr>
      </w:pPr>
      <w:r>
        <w:rPr>
          <w:rFonts w:cstheme="minorHAnsi"/>
          <w:b/>
          <w:bCs/>
          <w:color w:val="2A2A2A"/>
          <w:sz w:val="24"/>
          <w:szCs w:val="24"/>
        </w:rPr>
        <w:lastRenderedPageBreak/>
        <w:t>Example: Food Ordering</w:t>
      </w:r>
      <w:r w:rsidR="00017481">
        <w:rPr>
          <w:rFonts w:cstheme="minorHAnsi"/>
          <w:b/>
          <w:bCs/>
          <w:color w:val="2A2A2A"/>
          <w:sz w:val="24"/>
          <w:szCs w:val="24"/>
        </w:rPr>
        <w:t xml:space="preserve"> &amp; Delivery</w:t>
      </w:r>
      <w:r>
        <w:rPr>
          <w:rFonts w:cstheme="minorHAnsi"/>
          <w:b/>
          <w:bCs/>
          <w:color w:val="2A2A2A"/>
          <w:sz w:val="24"/>
          <w:szCs w:val="24"/>
        </w:rPr>
        <w:t xml:space="preserve"> Application</w:t>
      </w:r>
    </w:p>
    <w:p w14:paraId="6148593E" w14:textId="344310B9" w:rsidR="003C4A8E" w:rsidRDefault="007569FA" w:rsidP="00B84A22">
      <w:pPr>
        <w:rPr>
          <w:noProof/>
          <w:sz w:val="24"/>
          <w:szCs w:val="24"/>
        </w:rPr>
      </w:pPr>
      <w:r>
        <w:rPr>
          <w:noProof/>
        </w:rPr>
        <w:drawing>
          <wp:inline distT="0" distB="0" distL="0" distR="0" wp14:anchorId="638546D1" wp14:editId="7E09B95D">
            <wp:extent cx="5097310" cy="4368800"/>
            <wp:effectExtent l="0" t="0" r="825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0449" cy="4371490"/>
                    </a:xfrm>
                    <a:prstGeom prst="rect">
                      <a:avLst/>
                    </a:prstGeom>
                    <a:noFill/>
                    <a:ln>
                      <a:noFill/>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107AF0"/>
    <w:rsid w:val="00213958"/>
    <w:rsid w:val="003C4A8E"/>
    <w:rsid w:val="003E3A16"/>
    <w:rsid w:val="005B2106"/>
    <w:rsid w:val="005B25F6"/>
    <w:rsid w:val="006D1E21"/>
    <w:rsid w:val="007569FA"/>
    <w:rsid w:val="007A3AE5"/>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Sneha T</cp:lastModifiedBy>
  <cp:revision>2</cp:revision>
  <dcterms:created xsi:type="dcterms:W3CDTF">2022-10-19T17:14:00Z</dcterms:created>
  <dcterms:modified xsi:type="dcterms:W3CDTF">2022-10-19T17:14:00Z</dcterms:modified>
</cp:coreProperties>
</file>