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A"/>
          <w:sz w:val="20"/>
          <w:szCs w:val="20"/>
        </w:rPr>
      </w:pPr>
      <w:r>
        <w:rPr>
          <w:rFonts w:cs="Arimo"/>
          <w:color w:val="00000A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2336165</wp:posOffset>
            </wp:positionH>
            <wp:positionV relativeFrom="paragraph">
              <wp:posOffset>-177165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A"/>
          <w:sz w:val="20"/>
          <w:szCs w:val="20"/>
        </w:rPr>
      </w:pPr>
      <w:r>
        <w:rPr>
          <w:rFonts w:eastAsia="Arial Narrow" w:cs="Arimo"/>
          <w:b/>
          <w:color w:val="00000A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 </w:t>
      </w:r>
      <w:r>
        <w:rPr>
          <w:rFonts w:eastAsia="Arial Narrow" w:cs="Arimo"/>
          <w:b/>
          <w:color w:val="00000A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A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A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/>
          <w:b/>
          <w:color w:val="00000A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09/05/2017 </w:t>
      </w:r>
      <w:r>
        <w:rPr>
          <w:rFonts w:eastAsia="Arimo,Arial Narrow" w:cs="Arimo,Arial Narrow"/>
          <w:b/>
          <w:bCs w:val="false"/>
          <w:color w:val="00000A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A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</w:r>
    </w:p>
    <w:tbl>
      <w:tblPr>
        <w:tblStyle w:val="Table102"/>
        <w:tblW w:w="986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4"/>
        <w:gridCol w:w="3216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01 – ADICIONAR INSTITUIÇÃO COM CPF</w:t>
            </w:r>
          </w:p>
        </w:tc>
      </w:tr>
      <w:tr>
        <w:trPr/>
        <w:tc>
          <w:tcPr>
            <w:tcW w:w="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Nome: “INSTITUIÇÔES DOS ZEFÕES”,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“ONG DE ALIMENTOS”,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CPF/CNPJ:"823.862.380-40",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“(83) 99812-2196”,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A"/>
                <w:sz w:val="20"/>
                <w:szCs w:val="20"/>
              </w:rPr>
              <w:t>email:”</w:t>
            </w:r>
            <w:hyperlink r:id="rId3">
              <w:r>
                <w:rPr>
                  <w:rStyle w:val="InternetLink"/>
                  <w:color w:val="00000A"/>
                  <w:sz w:val="20"/>
                  <w:szCs w:val="20"/>
                </w:rPr>
                <w:t>zefao2000@teste.com</w:t>
              </w:r>
            </w:hyperlink>
            <w:r>
              <w:rPr>
                <w:color w:val="00000A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A"/>
          <w:sz w:val="20"/>
          <w:szCs w:val="20"/>
          <w:u w:val="double"/>
        </w:rPr>
      </w:pPr>
      <w:r>
        <w:rPr>
          <w:color w:val="00000A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4"/>
        <w:gridCol w:w="3216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02 – ADICIONAR INSTITUIÇÃO COM CNPJ</w:t>
            </w:r>
          </w:p>
        </w:tc>
      </w:tr>
      <w:tr>
        <w:trPr/>
        <w:tc>
          <w:tcPr>
            <w:tcW w:w="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Nome: "INSTITUIÇÔES DOS ZEFÕES COM CNPJ",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“ONG DE ALIMENTOS”,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CPF/CNPJ:"32.521.763/0001-74",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03 –  ADICIONAR DUAS INSTITUIÇÕES COM MESMO EMAIL</w:t>
            </w:r>
            <w:r>
              <w:rPr>
                <w:b/>
                <w:color w:val="00000A"/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RESULTADO2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CPF/CNPJ: "32.125.616/0001-85",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"99.625.494/0001-67",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Exibição  da mensagem “E-mail já está em uso” e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04–   ADICIONAR DUAS INSTITUIÇÕES COM MESMO  DOCUMENTO (CPF/CNPJ)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descrição:"ONG DE ALIMENTOS2",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"43.122.425/0001-86",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email:"zefaomsminfo2@teste.com",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CEP: "58500-000",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MSM INF.02",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"ONG DE ALIMENTOS2"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CPF/CNPJ:"43.122.425/0001-86",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99812-2196",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email:"zefaomsminfo2@teste.com",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Complemento:”casa”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Exibição  da mensagem “CPF/CNPJ já esta sendo usado” e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05 -  TENTAR ADICIONAR INSTITUIÇÃO SEM INFORMAR CAMPOS OBRIGATÓRIO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mensagens abaixo de cada campo obrigatório informando que o campo deve ser  informado e ainda não proseguimento do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06 -  TENTAR ADICIONAR INSTITUIÇÃO COM CPF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INSTITUIÇÔES DOS ZEFÕES COM CNPJ INV01",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TESTE DESCRICAO"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"123.343.000-20 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99812-8196",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email:"zefao2001123@yyr.com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“ CPF ou CNPJ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07 -  TENTAR ADICIONAR INSTITUIÇÃO COM CNPJ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 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 TESTE DESCRICAO"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"30.387.784/0001-02",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"((83) 99812-8196",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“ CPF ou CNPJ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08 -  TENTAR ADICIONAR INSTITUIÇÃO COM EMAIL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EDIT01",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"97.587.963/0001-75",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9981-0010",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email:"zefao2001edit@teste.com",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 58500-000”,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 instituição cadastrada na tabela de instituição na tela de instituições do sistema.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DAS ZEFAS COM CNPJ EDIT01(TRUE)",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"97.587.963/0001-75",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9981-0011",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email:"zefao2002edit@teste.co",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“69800-000”,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Francisco Coelho",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“1709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"Nova Humaitá”,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Presença das informações alteradas na tela de detalhes da instiução editada.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09 -  TENTAR ADICIONAR INSTITUIÇÃO COM TELEFONE INVÁLIDO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"557.438.467-15",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"58500-000",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"Telefone deve ser informado corretamente" e não dar prosseguiment o com o cadastro.</w:t>
            </w:r>
          </w:p>
        </w:tc>
      </w:tr>
    </w:tbl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rPr>
          <w:rFonts w:ascii="Arial" w:hAnsi="Arial"/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TEA 10 -  EDITAR INSTITUIÇÃO</w:t>
            </w:r>
            <w:r>
              <w:rPr>
                <w:b/>
                <w:color w:val="00000A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Faz login como administrador  e clica no menu instituições. Após isto, clica no botão Nova instituição.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Nome: "INSTITUIÇÔES DOS ZEFÕES COM CNPJ INV02",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descrição: "TESTE DESCRICAO",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CPF/CNPJ: "557.438.467-15",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Telefone: "(83) 9981",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email:"zefao2001@teste.com",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 xml:space="preserve">CEP: "58500-000",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b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</w:rPr>
              <w:t>Logradouro</w:t>
            </w:r>
            <w:r>
              <w:rPr>
                <w:color w:val="00000A"/>
                <w:sz w:val="20"/>
                <w:szCs w:val="20"/>
              </w:rPr>
              <w:t xml:space="preserve">: "Rua Sete de setembro ",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Número: “123 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Bairro:” Centro”,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Complemento: ”CASA 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</w:rPr>
            </w:pPr>
            <w:r>
              <w:rPr>
                <w:color w:val="00000A"/>
                <w:sz w:val="20"/>
                <w:szCs w:val="20"/>
              </w:rPr>
              <w:t>Após o preenchimento das informações clica no botão Salvar.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Exibe mensagem "Telefone deve ser informado corretamente" e não dar prosseguiment o com o cadastro.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zefao2000@teste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14</Pages>
  <Words>1112</Words>
  <Characters>7044</Characters>
  <CharactersWithSpaces>8023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2017-05-10T17:44:18Z</dcterms:modified>
  <cp:revision>63</cp:revision>
  <dc:subject/>
  <dc:title/>
</cp:coreProperties>
</file>