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8E40E1" w14:textId="22D18F20" w:rsidR="00A65870" w:rsidRDefault="00A65870">
      <w:pPr>
        <w:spacing w:line="276" w:lineRule="auto"/>
        <w:ind w:left="708" w:hanging="708"/>
        <w:jc w:val="center"/>
      </w:pPr>
    </w:p>
    <w:p w14:paraId="1F0B63C6" w14:textId="77777777" w:rsidR="004640AE" w:rsidRPr="00C47642" w:rsidRDefault="004640AE">
      <w:pPr>
        <w:spacing w:line="276" w:lineRule="auto"/>
        <w:ind w:left="708" w:hanging="708"/>
        <w:jc w:val="center"/>
      </w:pPr>
    </w:p>
    <w:p w14:paraId="0F5BF82B" w14:textId="77777777" w:rsidR="00A65870" w:rsidRPr="00C47642" w:rsidRDefault="00A65870">
      <w:pPr>
        <w:pStyle w:val="Puesto"/>
        <w:spacing w:line="276" w:lineRule="auto"/>
        <w:rPr>
          <w:color w:val="00000A"/>
        </w:rPr>
      </w:pPr>
    </w:p>
    <w:p w14:paraId="564C49FC" w14:textId="77777777" w:rsidR="00A65870" w:rsidRDefault="00A65870">
      <w:pPr>
        <w:spacing w:line="276" w:lineRule="auto"/>
        <w:rPr>
          <w:sz w:val="22"/>
        </w:rPr>
      </w:pPr>
    </w:p>
    <w:p w14:paraId="4850B662" w14:textId="77777777" w:rsidR="00054B7C" w:rsidRDefault="00054B7C">
      <w:pPr>
        <w:spacing w:line="276" w:lineRule="auto"/>
        <w:rPr>
          <w:sz w:val="22"/>
        </w:rPr>
      </w:pPr>
    </w:p>
    <w:p w14:paraId="5B71AA36" w14:textId="77777777" w:rsidR="00054B7C" w:rsidRDefault="00054B7C">
      <w:pPr>
        <w:spacing w:line="276" w:lineRule="auto"/>
        <w:rPr>
          <w:sz w:val="22"/>
        </w:rPr>
      </w:pPr>
    </w:p>
    <w:p w14:paraId="329BC6F0" w14:textId="77777777" w:rsidR="00054B7C" w:rsidRDefault="00054B7C">
      <w:pPr>
        <w:spacing w:line="276" w:lineRule="auto"/>
        <w:rPr>
          <w:sz w:val="22"/>
        </w:rPr>
      </w:pPr>
    </w:p>
    <w:p w14:paraId="1D2BBF8E" w14:textId="77777777" w:rsidR="00054B7C" w:rsidRPr="00054B7C" w:rsidRDefault="00054B7C">
      <w:pPr>
        <w:spacing w:line="276" w:lineRule="auto"/>
        <w:rPr>
          <w:sz w:val="22"/>
        </w:rPr>
      </w:pPr>
    </w:p>
    <w:p w14:paraId="47BF2382" w14:textId="77777777" w:rsidR="00A65870" w:rsidRPr="00054B7C" w:rsidRDefault="00A65870">
      <w:pPr>
        <w:spacing w:line="276" w:lineRule="auto"/>
        <w:rPr>
          <w:sz w:val="22"/>
        </w:rPr>
      </w:pPr>
    </w:p>
    <w:p w14:paraId="66D76A40" w14:textId="5C6C7852" w:rsidR="00A65870" w:rsidRPr="00054B7C" w:rsidRDefault="00A65870">
      <w:pPr>
        <w:pStyle w:val="Puesto"/>
        <w:spacing w:line="276" w:lineRule="auto"/>
        <w:rPr>
          <w:sz w:val="44"/>
        </w:rPr>
      </w:pPr>
      <w:r w:rsidRPr="00054B7C">
        <w:rPr>
          <w:color w:val="00000A"/>
          <w:sz w:val="44"/>
          <w:szCs w:val="48"/>
        </w:rPr>
        <w:t>Resum de seguretat</w:t>
      </w:r>
      <w:r w:rsidR="001062B5" w:rsidRPr="00054B7C">
        <w:rPr>
          <w:color w:val="00000A"/>
          <w:sz w:val="44"/>
          <w:szCs w:val="48"/>
        </w:rPr>
        <w:t xml:space="preserve"> DE CLOUDERA I POSSIBLES RISCOS</w:t>
      </w:r>
    </w:p>
    <w:p w14:paraId="7114163A" w14:textId="77777777" w:rsidR="00A65870" w:rsidRPr="00054B7C" w:rsidRDefault="00A65870">
      <w:pPr>
        <w:spacing w:line="276" w:lineRule="auto"/>
        <w:rPr>
          <w:sz w:val="22"/>
        </w:rPr>
      </w:pPr>
    </w:p>
    <w:p w14:paraId="2AA5AE60" w14:textId="77777777" w:rsidR="00A65870" w:rsidRPr="00C47642" w:rsidRDefault="00A65870">
      <w:pPr>
        <w:spacing w:line="276" w:lineRule="auto"/>
      </w:pPr>
    </w:p>
    <w:p w14:paraId="311F63BB" w14:textId="77777777" w:rsidR="00A65870" w:rsidRPr="00C47642" w:rsidRDefault="00A65870">
      <w:pPr>
        <w:spacing w:line="276" w:lineRule="auto"/>
      </w:pPr>
    </w:p>
    <w:p w14:paraId="1C41C205" w14:textId="77777777" w:rsidR="00A65870" w:rsidRPr="00C47642" w:rsidRDefault="00A65870">
      <w:pPr>
        <w:spacing w:line="276" w:lineRule="auto"/>
      </w:pPr>
    </w:p>
    <w:p w14:paraId="21BCFF6D" w14:textId="77777777" w:rsidR="00A65870" w:rsidRPr="00C47642" w:rsidRDefault="00A65870">
      <w:pPr>
        <w:spacing w:line="276" w:lineRule="auto"/>
      </w:pPr>
    </w:p>
    <w:p w14:paraId="6A9FC89E" w14:textId="77777777" w:rsidR="00A65870" w:rsidRPr="00C47642" w:rsidRDefault="00A65870">
      <w:pPr>
        <w:spacing w:line="276" w:lineRule="auto"/>
      </w:pPr>
    </w:p>
    <w:p w14:paraId="0EE0554E" w14:textId="77777777" w:rsidR="00A65870" w:rsidRPr="00C47642" w:rsidRDefault="00A65870">
      <w:pPr>
        <w:spacing w:line="276" w:lineRule="auto"/>
      </w:pPr>
    </w:p>
    <w:p w14:paraId="4F354722" w14:textId="77777777" w:rsidR="00A65870" w:rsidRPr="00C47642" w:rsidRDefault="00A65870">
      <w:pPr>
        <w:spacing w:line="276" w:lineRule="auto"/>
      </w:pPr>
    </w:p>
    <w:p w14:paraId="49F6CD3A" w14:textId="77777777" w:rsidR="00A65870" w:rsidRPr="00C47642" w:rsidRDefault="00A65870">
      <w:pPr>
        <w:spacing w:line="276" w:lineRule="auto"/>
        <w:jc w:val="right"/>
      </w:pPr>
    </w:p>
    <w:p w14:paraId="1C2BF6CD" w14:textId="77777777" w:rsidR="00A65870" w:rsidRPr="00C47642" w:rsidRDefault="00A65870">
      <w:pPr>
        <w:spacing w:line="276" w:lineRule="auto"/>
      </w:pPr>
    </w:p>
    <w:p w14:paraId="5DA7C9F2" w14:textId="77777777" w:rsidR="00A65870" w:rsidRPr="00C47642" w:rsidRDefault="00A65870">
      <w:pPr>
        <w:pStyle w:val="Normal8"/>
        <w:spacing w:before="0" w:after="0"/>
        <w:jc w:val="right"/>
        <w:rPr>
          <w:color w:val="808080"/>
          <w:sz w:val="12"/>
          <w:szCs w:val="12"/>
          <w:lang w:val="ca-ES"/>
        </w:rPr>
      </w:pPr>
    </w:p>
    <w:p w14:paraId="08FB40F4" w14:textId="77777777" w:rsidR="00A65870" w:rsidRPr="00C47642" w:rsidRDefault="00A65870">
      <w:pPr>
        <w:sectPr w:rsidR="00A65870" w:rsidRPr="00C47642" w:rsidSect="00DB502C">
          <w:footerReference w:type="default" r:id="rId8"/>
          <w:pgSz w:w="11907" w:h="16839" w:code="9"/>
          <w:pgMar w:top="1417" w:right="1701" w:bottom="1417" w:left="1701" w:header="720" w:footer="227" w:gutter="0"/>
          <w:cols w:space="720"/>
          <w:docGrid w:linePitch="600" w:charSpace="40960"/>
        </w:sectPr>
      </w:pPr>
    </w:p>
    <w:p w14:paraId="17830559" w14:textId="77777777" w:rsidR="00A65870" w:rsidRPr="00C47642" w:rsidRDefault="00A65870">
      <w:pPr>
        <w:pStyle w:val="TDC1"/>
        <w:tabs>
          <w:tab w:val="clear" w:pos="9638"/>
          <w:tab w:val="right" w:leader="dot" w:pos="9628"/>
        </w:tabs>
        <w:spacing w:line="276" w:lineRule="auto"/>
      </w:pP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val="ca-ES" w:eastAsia="ar-SA"/>
        </w:rPr>
        <w:id w:val="-2545131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22450E" w14:textId="49CF38C4" w:rsidR="004409BC" w:rsidRDefault="0040081B">
          <w:pPr>
            <w:pStyle w:val="TtulodeTDC"/>
          </w:pPr>
          <w:r>
            <w:t>ÍNDEX</w:t>
          </w:r>
        </w:p>
        <w:p w14:paraId="638C607E" w14:textId="77777777" w:rsidR="000F5D9A" w:rsidRDefault="004409B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46467" w:history="1">
            <w:r w:rsidR="000F5D9A" w:rsidRPr="00B202A8">
              <w:rPr>
                <w:rStyle w:val="Hipervnculo"/>
                <w:noProof/>
              </w:rPr>
              <w:t>1. Sigles i definicions</w:t>
            </w:r>
            <w:r w:rsidR="000F5D9A">
              <w:rPr>
                <w:noProof/>
                <w:webHidden/>
              </w:rPr>
              <w:tab/>
            </w:r>
            <w:r w:rsidR="000F5D9A">
              <w:rPr>
                <w:noProof/>
                <w:webHidden/>
              </w:rPr>
              <w:fldChar w:fldCharType="begin"/>
            </w:r>
            <w:r w:rsidR="000F5D9A">
              <w:rPr>
                <w:noProof/>
                <w:webHidden/>
              </w:rPr>
              <w:instrText xml:space="preserve"> PAGEREF _Toc533346467 \h </w:instrText>
            </w:r>
            <w:r w:rsidR="000F5D9A">
              <w:rPr>
                <w:noProof/>
                <w:webHidden/>
              </w:rPr>
            </w:r>
            <w:r w:rsidR="000F5D9A">
              <w:rPr>
                <w:noProof/>
                <w:webHidden/>
              </w:rPr>
              <w:fldChar w:fldCharType="separate"/>
            </w:r>
            <w:r w:rsidR="000F5D9A">
              <w:rPr>
                <w:noProof/>
                <w:webHidden/>
              </w:rPr>
              <w:t>3</w:t>
            </w:r>
            <w:r w:rsidR="000F5D9A">
              <w:rPr>
                <w:noProof/>
                <w:webHidden/>
              </w:rPr>
              <w:fldChar w:fldCharType="end"/>
            </w:r>
          </w:hyperlink>
        </w:p>
        <w:p w14:paraId="1B5EA668" w14:textId="77777777" w:rsidR="000F5D9A" w:rsidRDefault="000F5D9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68" w:history="1">
            <w:r w:rsidRPr="00B202A8">
              <w:rPr>
                <w:rStyle w:val="Hipervnculo"/>
                <w:noProof/>
              </w:rPr>
              <w:t>1.1 Sigles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9516" w14:textId="77777777" w:rsidR="000F5D9A" w:rsidRDefault="000F5D9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69" w:history="1">
            <w:r w:rsidRPr="00B202A8">
              <w:rPr>
                <w:rStyle w:val="Hipervnculo"/>
                <w:noProof/>
              </w:rPr>
              <w:t>1.2 Definicions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3466" w14:textId="77777777" w:rsidR="000F5D9A" w:rsidRDefault="000F5D9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70" w:history="1">
            <w:r w:rsidRPr="00B202A8">
              <w:rPr>
                <w:rStyle w:val="Hipervnculo"/>
                <w:noProof/>
              </w:rPr>
              <w:t>2. Introducció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0ADD" w14:textId="77777777" w:rsidR="000F5D9A" w:rsidRDefault="000F5D9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71" w:history="1">
            <w:r w:rsidRPr="00B202A8">
              <w:rPr>
                <w:rStyle w:val="Hipervnculo"/>
                <w:noProof/>
              </w:rPr>
              <w:t>3. Encriptació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AA02" w14:textId="77777777" w:rsidR="000F5D9A" w:rsidRDefault="000F5D9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72" w:history="1">
            <w:r w:rsidRPr="00B202A8">
              <w:rPr>
                <w:rStyle w:val="Hipervnculo"/>
                <w:noProof/>
              </w:rPr>
              <w:t>3.1 Data-in-transit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F3E2" w14:textId="77777777" w:rsidR="000F5D9A" w:rsidRDefault="000F5D9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73" w:history="1">
            <w:r w:rsidRPr="00B202A8">
              <w:rPr>
                <w:rStyle w:val="Hipervnculo"/>
                <w:noProof/>
              </w:rPr>
              <w:t>3.2 Gestió de claus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E0D1" w14:textId="77777777" w:rsidR="000F5D9A" w:rsidRDefault="000F5D9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74" w:history="1">
            <w:r w:rsidRPr="00B202A8">
              <w:rPr>
                <w:rStyle w:val="Hipervnculo"/>
                <w:noProof/>
              </w:rPr>
              <w:t>3.3 Data-at-rest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A935" w14:textId="77777777" w:rsidR="000F5D9A" w:rsidRDefault="000F5D9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75" w:history="1">
            <w:r w:rsidRPr="00B202A8">
              <w:rPr>
                <w:rStyle w:val="Hipervnculo"/>
                <w:noProof/>
              </w:rPr>
              <w:t>3.4 Possibles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8AD5D0D" w14:textId="77777777" w:rsidR="000F5D9A" w:rsidRDefault="000F5D9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76" w:history="1">
            <w:r w:rsidRPr="00B202A8">
              <w:rPr>
                <w:rStyle w:val="Hipervnculo"/>
                <w:noProof/>
              </w:rPr>
              <w:t>4 Autenticació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8CDF" w14:textId="77777777" w:rsidR="000F5D9A" w:rsidRDefault="000F5D9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77" w:history="1">
            <w:r w:rsidRPr="00B202A8">
              <w:rPr>
                <w:rStyle w:val="Hipervnculo"/>
                <w:noProof/>
              </w:rPr>
              <w:t>4.1 SAML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415FD" w14:textId="77777777" w:rsidR="000F5D9A" w:rsidRDefault="000F5D9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78" w:history="1">
            <w:r w:rsidRPr="00B202A8">
              <w:rPr>
                <w:rStyle w:val="Hipervnculo"/>
                <w:noProof/>
              </w:rPr>
              <w:t>4.2 Kerberos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4F9E" w14:textId="77777777" w:rsidR="000F5D9A" w:rsidRDefault="000F5D9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79" w:history="1">
            <w:r w:rsidRPr="00B202A8">
              <w:rPr>
                <w:rStyle w:val="Hipervnculo"/>
                <w:noProof/>
              </w:rPr>
              <w:t>4.3 Possibles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4FE3" w14:textId="77777777" w:rsidR="000F5D9A" w:rsidRDefault="000F5D9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80" w:history="1">
            <w:r w:rsidRPr="00B202A8">
              <w:rPr>
                <w:rStyle w:val="Hipervnculo"/>
                <w:noProof/>
              </w:rPr>
              <w:t>5 Autorització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C275" w14:textId="77777777" w:rsidR="000F5D9A" w:rsidRDefault="000F5D9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81" w:history="1">
            <w:r w:rsidRPr="00B202A8">
              <w:rPr>
                <w:rStyle w:val="Hipervnculo"/>
                <w:noProof/>
              </w:rPr>
              <w:t>5.1 Cloudera Manager i Cloudera Navigator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DA3E" w14:textId="77777777" w:rsidR="000F5D9A" w:rsidRDefault="000F5D9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82" w:history="1">
            <w:r w:rsidRPr="00B202A8">
              <w:rPr>
                <w:rStyle w:val="Hipervnculo"/>
                <w:noProof/>
              </w:rPr>
              <w:t>5.2 Servei Apache Sentry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7144" w14:textId="77777777" w:rsidR="000F5D9A" w:rsidRDefault="000F5D9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83" w:history="1">
            <w:r w:rsidRPr="00B202A8">
              <w:rPr>
                <w:rStyle w:val="Hipervnculo"/>
                <w:noProof/>
              </w:rPr>
              <w:t>5.3 Possibles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F108" w14:textId="77777777" w:rsidR="000F5D9A" w:rsidRDefault="000F5D9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84" w:history="1">
            <w:r w:rsidRPr="00B202A8">
              <w:rPr>
                <w:rStyle w:val="Hipervnculo"/>
                <w:noProof/>
              </w:rPr>
              <w:t>6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83A5" w14:textId="77777777" w:rsidR="000F5D9A" w:rsidRDefault="000F5D9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533346485" w:history="1">
            <w:r w:rsidRPr="00B202A8">
              <w:rPr>
                <w:rStyle w:val="Hipervnculo"/>
                <w:noProof/>
              </w:rPr>
              <w:t>7 Documents relacionats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CF53" w14:textId="1DA0C1BB" w:rsidR="004409BC" w:rsidRDefault="004409BC">
          <w:r>
            <w:rPr>
              <w:b/>
              <w:bCs/>
              <w:noProof/>
            </w:rPr>
            <w:fldChar w:fldCharType="end"/>
          </w:r>
        </w:p>
      </w:sdtContent>
    </w:sdt>
    <w:p w14:paraId="49BEAD78" w14:textId="7CDF5EEF" w:rsidR="00A65870" w:rsidRPr="00C47642" w:rsidRDefault="004409BC">
      <w:pPr>
        <w:spacing w:line="276" w:lineRule="auto"/>
      </w:pPr>
      <w:r w:rsidRPr="00C47642">
        <w:t xml:space="preserve"> </w:t>
      </w:r>
    </w:p>
    <w:p w14:paraId="3311A824" w14:textId="77777777" w:rsidR="00A65870" w:rsidRPr="00C47642" w:rsidRDefault="00A65870">
      <w:pPr>
        <w:spacing w:line="276" w:lineRule="auto"/>
      </w:pPr>
    </w:p>
    <w:p w14:paraId="476C34DC" w14:textId="6563B386" w:rsidR="00A65870" w:rsidRPr="00C47642" w:rsidRDefault="00DB502C">
      <w:pPr>
        <w:pStyle w:val="Ttulo1"/>
        <w:rPr>
          <w:lang w:val="ca-ES"/>
        </w:rPr>
      </w:pPr>
      <w:bookmarkStart w:id="1" w:name="__RefHeading__46_379057921"/>
      <w:bookmarkStart w:id="2" w:name="__RefHeading__238_1091409108"/>
      <w:bookmarkStart w:id="3" w:name="__RefHeading___Toc486063772"/>
      <w:bookmarkStart w:id="4" w:name="__RefHeading__30_2102489090"/>
      <w:bookmarkStart w:id="5" w:name="_Toc501380985"/>
      <w:bookmarkStart w:id="6" w:name="_Toc533346467"/>
      <w:bookmarkEnd w:id="1"/>
      <w:bookmarkEnd w:id="2"/>
      <w:bookmarkEnd w:id="3"/>
      <w:bookmarkEnd w:id="4"/>
      <w:r>
        <w:rPr>
          <w:lang w:val="ca-ES"/>
        </w:rPr>
        <w:lastRenderedPageBreak/>
        <w:t xml:space="preserve">1. </w:t>
      </w:r>
      <w:r w:rsidR="00A65870" w:rsidRPr="00C47642">
        <w:rPr>
          <w:lang w:val="ca-ES"/>
        </w:rPr>
        <w:t>Sigles i definicions</w:t>
      </w:r>
      <w:bookmarkEnd w:id="5"/>
      <w:bookmarkEnd w:id="6"/>
    </w:p>
    <w:p w14:paraId="1D34B637" w14:textId="375E8FEB" w:rsidR="00A65870" w:rsidRPr="00C47642" w:rsidRDefault="00DB502C">
      <w:pPr>
        <w:pStyle w:val="Ttulo2"/>
        <w:rPr>
          <w:lang w:val="ca-ES"/>
        </w:rPr>
      </w:pPr>
      <w:bookmarkStart w:id="7" w:name="__RefHeading__48_379057921"/>
      <w:bookmarkStart w:id="8" w:name="__RefHeading__240_1091409108"/>
      <w:bookmarkStart w:id="9" w:name="__RefHeading__18_1887797298"/>
      <w:bookmarkStart w:id="10" w:name="__RefHeading__32_2102489090"/>
      <w:bookmarkStart w:id="11" w:name="_Toc501380986"/>
      <w:bookmarkStart w:id="12" w:name="_Toc533346468"/>
      <w:bookmarkEnd w:id="7"/>
      <w:bookmarkEnd w:id="8"/>
      <w:bookmarkEnd w:id="9"/>
      <w:bookmarkEnd w:id="10"/>
      <w:r>
        <w:rPr>
          <w:lang w:val="ca-ES"/>
        </w:rPr>
        <w:t xml:space="preserve">1.1 </w:t>
      </w:r>
      <w:r w:rsidR="00A65870" w:rsidRPr="00C47642">
        <w:rPr>
          <w:lang w:val="ca-ES"/>
        </w:rPr>
        <w:t>Sigles</w:t>
      </w:r>
      <w:bookmarkEnd w:id="11"/>
      <w:bookmarkEnd w:id="12"/>
    </w:p>
    <w:p w14:paraId="0A3F0ABD" w14:textId="77777777" w:rsidR="00A65870" w:rsidRPr="00C47642" w:rsidRDefault="00A65870">
      <w:pPr>
        <w:spacing w:before="0" w:after="0" w:line="276" w:lineRule="auto"/>
        <w:jc w:val="left"/>
      </w:pPr>
      <w:r w:rsidRPr="00C47642">
        <w:t>A continuació, trobareu una llista ordenada alfabèticament de les sigles que s'utilitzen en aquest document.</w:t>
      </w:r>
    </w:p>
    <w:p w14:paraId="2F8BB553" w14:textId="77777777" w:rsidR="00A65870" w:rsidRPr="00C47642" w:rsidRDefault="00A65870">
      <w:pPr>
        <w:spacing w:before="0" w:after="0" w:line="276" w:lineRule="auto"/>
        <w:jc w:val="left"/>
      </w:pPr>
    </w:p>
    <w:tbl>
      <w:tblPr>
        <w:tblW w:w="0" w:type="auto"/>
        <w:tblInd w:w="-32" w:type="dxa"/>
        <w:tblLayout w:type="fixed"/>
        <w:tblLook w:val="0000" w:firstRow="0" w:lastRow="0" w:firstColumn="0" w:lastColumn="0" w:noHBand="0" w:noVBand="0"/>
      </w:tblPr>
      <w:tblGrid>
        <w:gridCol w:w="2295"/>
        <w:gridCol w:w="7436"/>
      </w:tblGrid>
      <w:tr w:rsidR="00A65870" w:rsidRPr="00C47642" w14:paraId="5C92FFF8" w14:textId="77777777">
        <w:trPr>
          <w:cantSplit/>
          <w:trHeight w:val="300"/>
          <w:tblHeader/>
        </w:trPr>
        <w:tc>
          <w:tcPr>
            <w:tcW w:w="2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70AD47"/>
          </w:tcPr>
          <w:p w14:paraId="1DB801A1" w14:textId="77777777" w:rsidR="00A65870" w:rsidRPr="00C47642" w:rsidRDefault="00A65870">
            <w:pPr>
              <w:spacing w:line="276" w:lineRule="auto"/>
              <w:jc w:val="left"/>
              <w:rPr>
                <w:b/>
                <w:bCs/>
                <w:color w:val="FFFFFF"/>
                <w:sz w:val="16"/>
              </w:rPr>
            </w:pPr>
            <w:r w:rsidRPr="00C47642">
              <w:rPr>
                <w:b/>
                <w:bCs/>
                <w:color w:val="FFFFFF"/>
                <w:sz w:val="16"/>
              </w:rPr>
              <w:t>Terme</w:t>
            </w:r>
          </w:p>
        </w:tc>
        <w:tc>
          <w:tcPr>
            <w:tcW w:w="74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0AD47"/>
          </w:tcPr>
          <w:p w14:paraId="3723341D" w14:textId="77777777" w:rsidR="00A65870" w:rsidRPr="00C47642" w:rsidRDefault="00A65870">
            <w:pPr>
              <w:spacing w:line="276" w:lineRule="auto"/>
              <w:jc w:val="left"/>
            </w:pPr>
            <w:r w:rsidRPr="00C47642">
              <w:rPr>
                <w:b/>
                <w:bCs/>
                <w:color w:val="FFFFFF"/>
                <w:sz w:val="16"/>
              </w:rPr>
              <w:t>Definició</w:t>
            </w:r>
          </w:p>
        </w:tc>
      </w:tr>
      <w:tr w:rsidR="00A65870" w:rsidRPr="00C47642" w14:paraId="2585FEDA" w14:textId="77777777">
        <w:trPr>
          <w:cantSplit/>
          <w:trHeight w:val="300"/>
        </w:trPr>
        <w:tc>
          <w:tcPr>
            <w:tcW w:w="2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0E72B938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  <w:tc>
          <w:tcPr>
            <w:tcW w:w="74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623850F0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</w:tr>
      <w:tr w:rsidR="00A65870" w:rsidRPr="00C47642" w14:paraId="1701C971" w14:textId="77777777">
        <w:trPr>
          <w:cantSplit/>
          <w:trHeight w:val="300"/>
        </w:trPr>
        <w:tc>
          <w:tcPr>
            <w:tcW w:w="2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208EA7BF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  <w:tc>
          <w:tcPr>
            <w:tcW w:w="74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BC606DB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</w:tr>
      <w:tr w:rsidR="00A65870" w:rsidRPr="00C47642" w14:paraId="73A16F66" w14:textId="77777777">
        <w:trPr>
          <w:cantSplit/>
          <w:trHeight w:val="300"/>
        </w:trPr>
        <w:tc>
          <w:tcPr>
            <w:tcW w:w="2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3A99AB46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  <w:tc>
          <w:tcPr>
            <w:tcW w:w="74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344C7140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</w:tr>
      <w:tr w:rsidR="00A65870" w:rsidRPr="00C47642" w14:paraId="3D64020D" w14:textId="77777777">
        <w:trPr>
          <w:cantSplit/>
          <w:trHeight w:val="300"/>
        </w:trPr>
        <w:tc>
          <w:tcPr>
            <w:tcW w:w="2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133BA361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  <w:tc>
          <w:tcPr>
            <w:tcW w:w="74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71F77582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</w:tr>
      <w:tr w:rsidR="00A65870" w:rsidRPr="00C47642" w14:paraId="30E96CBD" w14:textId="77777777">
        <w:trPr>
          <w:cantSplit/>
          <w:trHeight w:val="300"/>
        </w:trPr>
        <w:tc>
          <w:tcPr>
            <w:tcW w:w="2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40AF7015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  <w:tc>
          <w:tcPr>
            <w:tcW w:w="74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56BBAC9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</w:tr>
    </w:tbl>
    <w:p w14:paraId="05FD5F96" w14:textId="4F9699EA" w:rsidR="00A65870" w:rsidRPr="00C47642" w:rsidRDefault="00A65870"/>
    <w:p w14:paraId="6448B78F" w14:textId="1E132863" w:rsidR="00A65870" w:rsidRPr="00C47642" w:rsidRDefault="00DB502C" w:rsidP="00DB502C">
      <w:pPr>
        <w:pStyle w:val="Ttulo2"/>
        <w:rPr>
          <w:lang w:val="ca-ES"/>
        </w:rPr>
      </w:pPr>
      <w:bookmarkStart w:id="13" w:name="__RefHeading__50_379057921"/>
      <w:bookmarkStart w:id="14" w:name="__RefHeading__242_1091409108"/>
      <w:bookmarkStart w:id="15" w:name="__RefHeading__20_1887797298"/>
      <w:bookmarkStart w:id="16" w:name="__RefHeading__34_2102489090"/>
      <w:bookmarkStart w:id="17" w:name="_Toc501380987"/>
      <w:bookmarkStart w:id="18" w:name="_Toc533346469"/>
      <w:bookmarkEnd w:id="13"/>
      <w:bookmarkEnd w:id="14"/>
      <w:bookmarkEnd w:id="15"/>
      <w:bookmarkEnd w:id="16"/>
      <w:r>
        <w:rPr>
          <w:lang w:val="ca-ES"/>
        </w:rPr>
        <w:t xml:space="preserve">1.2 </w:t>
      </w:r>
      <w:r w:rsidR="00A65870" w:rsidRPr="00C47642">
        <w:rPr>
          <w:lang w:val="ca-ES"/>
        </w:rPr>
        <w:t>Definicions</w:t>
      </w:r>
      <w:bookmarkEnd w:id="17"/>
      <w:bookmarkEnd w:id="18"/>
    </w:p>
    <w:p w14:paraId="54B6E062" w14:textId="77777777" w:rsidR="00A65870" w:rsidRPr="00C47642" w:rsidRDefault="00A65870">
      <w:pPr>
        <w:keepNext/>
        <w:spacing w:before="0" w:after="0" w:line="276" w:lineRule="auto"/>
        <w:jc w:val="left"/>
      </w:pPr>
      <w:r w:rsidRPr="00C47642">
        <w:t>A continuació, trobareu una llista ordenada alfabèticament dels termes que s'utilitzen en aquest document.</w:t>
      </w:r>
    </w:p>
    <w:p w14:paraId="06CAFDFA" w14:textId="77777777" w:rsidR="00A65870" w:rsidRPr="00C47642" w:rsidRDefault="00A65870"/>
    <w:tbl>
      <w:tblPr>
        <w:tblW w:w="0" w:type="auto"/>
        <w:tblInd w:w="-32" w:type="dxa"/>
        <w:tblLayout w:type="fixed"/>
        <w:tblLook w:val="0000" w:firstRow="0" w:lastRow="0" w:firstColumn="0" w:lastColumn="0" w:noHBand="0" w:noVBand="0"/>
      </w:tblPr>
      <w:tblGrid>
        <w:gridCol w:w="2295"/>
        <w:gridCol w:w="7436"/>
      </w:tblGrid>
      <w:tr w:rsidR="00A65870" w:rsidRPr="00C47642" w14:paraId="3A54EA5E" w14:textId="77777777">
        <w:trPr>
          <w:cantSplit/>
          <w:trHeight w:val="300"/>
          <w:tblHeader/>
        </w:trPr>
        <w:tc>
          <w:tcPr>
            <w:tcW w:w="2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70AD47"/>
          </w:tcPr>
          <w:p w14:paraId="347E024A" w14:textId="77777777" w:rsidR="00A65870" w:rsidRPr="00C47642" w:rsidRDefault="00A65870">
            <w:pPr>
              <w:spacing w:line="276" w:lineRule="auto"/>
              <w:jc w:val="left"/>
              <w:rPr>
                <w:b/>
                <w:bCs/>
                <w:color w:val="FFFFFF"/>
                <w:sz w:val="16"/>
              </w:rPr>
            </w:pPr>
            <w:r w:rsidRPr="00C47642">
              <w:rPr>
                <w:b/>
                <w:bCs/>
                <w:color w:val="FFFFFF"/>
                <w:sz w:val="16"/>
              </w:rPr>
              <w:t>Terme</w:t>
            </w:r>
          </w:p>
        </w:tc>
        <w:tc>
          <w:tcPr>
            <w:tcW w:w="74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0AD47"/>
          </w:tcPr>
          <w:p w14:paraId="612A99A3" w14:textId="77777777" w:rsidR="00A65870" w:rsidRPr="00C47642" w:rsidRDefault="00A65870">
            <w:pPr>
              <w:spacing w:line="276" w:lineRule="auto"/>
              <w:jc w:val="left"/>
            </w:pPr>
            <w:r w:rsidRPr="00C47642">
              <w:rPr>
                <w:b/>
                <w:bCs/>
                <w:color w:val="FFFFFF"/>
                <w:sz w:val="16"/>
              </w:rPr>
              <w:t>Definició</w:t>
            </w:r>
          </w:p>
        </w:tc>
      </w:tr>
      <w:tr w:rsidR="00A65870" w:rsidRPr="00C47642" w14:paraId="433A4E9A" w14:textId="77777777">
        <w:trPr>
          <w:cantSplit/>
          <w:trHeight w:val="300"/>
        </w:trPr>
        <w:tc>
          <w:tcPr>
            <w:tcW w:w="2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66AFDE0E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  <w:tc>
          <w:tcPr>
            <w:tcW w:w="74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03E6AAFD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</w:tr>
      <w:tr w:rsidR="00A65870" w:rsidRPr="00C47642" w14:paraId="20A9431E" w14:textId="77777777">
        <w:trPr>
          <w:cantSplit/>
          <w:trHeight w:val="300"/>
        </w:trPr>
        <w:tc>
          <w:tcPr>
            <w:tcW w:w="2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2EE6479B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  <w:tc>
          <w:tcPr>
            <w:tcW w:w="74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5355E118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</w:tr>
      <w:tr w:rsidR="00A65870" w:rsidRPr="00C47642" w14:paraId="6A4DA650" w14:textId="77777777">
        <w:trPr>
          <w:cantSplit/>
          <w:trHeight w:val="300"/>
        </w:trPr>
        <w:tc>
          <w:tcPr>
            <w:tcW w:w="2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188090DF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  <w:tc>
          <w:tcPr>
            <w:tcW w:w="74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7426C9E" w14:textId="77777777" w:rsidR="00A65870" w:rsidRPr="00C47642" w:rsidRDefault="00A65870">
            <w:pPr>
              <w:snapToGrid w:val="0"/>
              <w:spacing w:line="276" w:lineRule="auto"/>
              <w:jc w:val="left"/>
              <w:rPr>
                <w:sz w:val="16"/>
              </w:rPr>
            </w:pPr>
          </w:p>
        </w:tc>
      </w:tr>
    </w:tbl>
    <w:p w14:paraId="3FF23EC1" w14:textId="77777777" w:rsidR="00A65870" w:rsidRPr="00C47642" w:rsidRDefault="00A65870">
      <w:pPr>
        <w:spacing w:line="276" w:lineRule="auto"/>
        <w:jc w:val="left"/>
      </w:pPr>
    </w:p>
    <w:p w14:paraId="4B5E36F9" w14:textId="77777777" w:rsidR="00A65870" w:rsidRPr="00C47642" w:rsidRDefault="00A65870">
      <w:pPr>
        <w:spacing w:line="276" w:lineRule="auto"/>
      </w:pPr>
    </w:p>
    <w:p w14:paraId="786FC585" w14:textId="7A5336A1" w:rsidR="00A65870" w:rsidRPr="00C47642" w:rsidRDefault="00DB502C">
      <w:pPr>
        <w:pStyle w:val="Ttulo1"/>
        <w:rPr>
          <w:lang w:val="ca-ES"/>
        </w:rPr>
      </w:pPr>
      <w:bookmarkStart w:id="19" w:name="__RefHeading__52_379057921"/>
      <w:bookmarkStart w:id="20" w:name="__RefHeading__244_1091409108"/>
      <w:bookmarkStart w:id="21" w:name="__RefHeading__22_1887797298"/>
      <w:bookmarkStart w:id="22" w:name="__RefHeading__36_2102489090"/>
      <w:bookmarkStart w:id="23" w:name="_Toc501380988"/>
      <w:bookmarkStart w:id="24" w:name="_Toc533346470"/>
      <w:bookmarkEnd w:id="19"/>
      <w:bookmarkEnd w:id="20"/>
      <w:bookmarkEnd w:id="21"/>
      <w:bookmarkEnd w:id="22"/>
      <w:r>
        <w:rPr>
          <w:lang w:val="ca-ES"/>
        </w:rPr>
        <w:lastRenderedPageBreak/>
        <w:t xml:space="preserve">2. </w:t>
      </w:r>
      <w:r w:rsidR="00A65870" w:rsidRPr="00C47642">
        <w:rPr>
          <w:lang w:val="ca-ES"/>
        </w:rPr>
        <w:t>Introducció</w:t>
      </w:r>
      <w:bookmarkEnd w:id="23"/>
      <w:bookmarkEnd w:id="24"/>
    </w:p>
    <w:p w14:paraId="72F98210" w14:textId="12161B3D" w:rsidR="00A65870" w:rsidRPr="00C47642" w:rsidRDefault="00A65870">
      <w:pPr>
        <w:pStyle w:val="Textoindependiente"/>
      </w:pPr>
      <w:r w:rsidRPr="00C47642">
        <w:t xml:space="preserve">Aquest document serveix per establir els passos principals que s'han de dur a terme per configurar la seguretat de Cloudera i els possibles riscos als que està exposat el sistema, després de ser securitzat, </w:t>
      </w:r>
      <w:r w:rsidR="00C47642" w:rsidRPr="00C47642">
        <w:t>posant</w:t>
      </w:r>
      <w:r w:rsidRPr="00C47642">
        <w:t xml:space="preserve"> </w:t>
      </w:r>
      <w:r w:rsidR="00C47642">
        <w:t>èm</w:t>
      </w:r>
      <w:r w:rsidRPr="00C47642">
        <w:t xml:space="preserve">fasi en els aspectes que s'han de </w:t>
      </w:r>
      <w:r w:rsidR="00C47642">
        <w:t>vigilar</w:t>
      </w:r>
      <w:r w:rsidRPr="00C47642">
        <w:t xml:space="preserve"> un cop configurats.</w:t>
      </w:r>
    </w:p>
    <w:p w14:paraId="68FF9EAA" w14:textId="4B176F88" w:rsidR="00A65870" w:rsidRPr="00C47642" w:rsidRDefault="00AF33DB">
      <w:pPr>
        <w:pStyle w:val="Ttulo1"/>
        <w:rPr>
          <w:lang w:val="ca-ES"/>
        </w:rPr>
      </w:pPr>
      <w:bookmarkStart w:id="25" w:name="__RefHeading__54_379057921"/>
      <w:bookmarkStart w:id="26" w:name="__RefHeading__24_1887797298"/>
      <w:bookmarkStart w:id="27" w:name="__RefHeading__38_2102489090"/>
      <w:bookmarkStart w:id="28" w:name="_Toc501380989"/>
      <w:bookmarkStart w:id="29" w:name="_Toc533346471"/>
      <w:bookmarkEnd w:id="25"/>
      <w:bookmarkEnd w:id="26"/>
      <w:bookmarkEnd w:id="27"/>
      <w:r>
        <w:rPr>
          <w:lang w:val="ca-ES"/>
        </w:rPr>
        <w:lastRenderedPageBreak/>
        <w:t xml:space="preserve">3. </w:t>
      </w:r>
      <w:r w:rsidR="00A65870" w:rsidRPr="00C47642">
        <w:rPr>
          <w:lang w:val="ca-ES"/>
        </w:rPr>
        <w:t>Encriptació</w:t>
      </w:r>
      <w:bookmarkEnd w:id="28"/>
      <w:bookmarkEnd w:id="29"/>
    </w:p>
    <w:p w14:paraId="3176CD87" w14:textId="78A496BA" w:rsidR="00A65870" w:rsidRDefault="00A65870">
      <w:pPr>
        <w:pStyle w:val="Textoindependiente"/>
      </w:pPr>
      <w:r w:rsidRPr="00C47642">
        <w:t>Cloudera proveu amb diversos mecanismes per protegir dades persistides al disc o a altres medis d’emmagatzematge (data-at-rest) i per protegir dades que es mouen entre els proces</w:t>
      </w:r>
      <w:r w:rsidR="00526A40">
        <w:t>s</w:t>
      </w:r>
      <w:r w:rsidRPr="00C47642">
        <w:t>os del cluster o per la resta de la xarxa (data-in-transit).</w:t>
      </w:r>
    </w:p>
    <w:p w14:paraId="1DDC4064" w14:textId="77777777" w:rsidR="001062B5" w:rsidRPr="00C47642" w:rsidRDefault="001062B5">
      <w:pPr>
        <w:pStyle w:val="Textoindependiente"/>
      </w:pPr>
    </w:p>
    <w:p w14:paraId="35B791DB" w14:textId="1BFF499B" w:rsidR="00A65870" w:rsidRPr="00C47642" w:rsidRDefault="00AF33DB">
      <w:pPr>
        <w:pStyle w:val="Ttulo2"/>
        <w:rPr>
          <w:lang w:val="ca-ES"/>
        </w:rPr>
      </w:pPr>
      <w:bookmarkStart w:id="30" w:name="__RefHeading__56_379057921"/>
      <w:bookmarkStart w:id="31" w:name="__RefHeading__26_1887797298"/>
      <w:bookmarkStart w:id="32" w:name="__RefHeading__40_2102489090"/>
      <w:bookmarkStart w:id="33" w:name="_Toc501380990"/>
      <w:bookmarkStart w:id="34" w:name="_Toc533346472"/>
      <w:bookmarkEnd w:id="30"/>
      <w:bookmarkEnd w:id="31"/>
      <w:bookmarkEnd w:id="32"/>
      <w:r>
        <w:rPr>
          <w:lang w:val="ca-ES"/>
        </w:rPr>
        <w:t xml:space="preserve">3.1 </w:t>
      </w:r>
      <w:r w:rsidR="00A65870" w:rsidRPr="00C47642">
        <w:rPr>
          <w:lang w:val="ca-ES"/>
        </w:rPr>
        <w:t>Data-in-transit</w:t>
      </w:r>
      <w:bookmarkEnd w:id="33"/>
      <w:bookmarkEnd w:id="34"/>
    </w:p>
    <w:p w14:paraId="5E6341EB" w14:textId="77777777" w:rsidR="00A65870" w:rsidRPr="00C47642" w:rsidRDefault="00A65870">
      <w:pPr>
        <w:pStyle w:val="Textoindependiente"/>
        <w:numPr>
          <w:ilvl w:val="0"/>
          <w:numId w:val="2"/>
        </w:numPr>
      </w:pPr>
      <w:r w:rsidRPr="00C47642">
        <w:t>Generació i signat de certificats</w:t>
      </w:r>
    </w:p>
    <w:p w14:paraId="20E4B987" w14:textId="77777777" w:rsidR="00A65870" w:rsidRPr="00C47642" w:rsidRDefault="00A65870">
      <w:pPr>
        <w:pStyle w:val="Textoindependiente"/>
        <w:numPr>
          <w:ilvl w:val="0"/>
          <w:numId w:val="2"/>
        </w:numPr>
      </w:pPr>
      <w:r w:rsidRPr="00C47642">
        <w:t>Importació dels certificats signats</w:t>
      </w:r>
    </w:p>
    <w:p w14:paraId="01AE2BC4" w14:textId="77777777" w:rsidR="00A65870" w:rsidRPr="00C47642" w:rsidRDefault="00A65870">
      <w:pPr>
        <w:pStyle w:val="Textoindependiente"/>
        <w:numPr>
          <w:ilvl w:val="0"/>
          <w:numId w:val="2"/>
        </w:numPr>
      </w:pPr>
      <w:r w:rsidRPr="00C47642">
        <w:t>Configuració bàsica TLS/SSL per a Cloudera Manager i Cloudera Navigator</w:t>
      </w:r>
    </w:p>
    <w:p w14:paraId="11D1A8C4" w14:textId="77777777" w:rsidR="00A65870" w:rsidRPr="00C47642" w:rsidRDefault="00A65870">
      <w:pPr>
        <w:pStyle w:val="Textoindependiente"/>
        <w:numPr>
          <w:ilvl w:val="0"/>
          <w:numId w:val="2"/>
        </w:numPr>
      </w:pPr>
      <w:r w:rsidRPr="00C47642">
        <w:t>Configuració de TLS/SSL de tots els agents contra el servidor de Cloudera</w:t>
      </w:r>
    </w:p>
    <w:p w14:paraId="33442147" w14:textId="77777777" w:rsidR="00A65870" w:rsidRPr="00C47642" w:rsidRDefault="00A65870">
      <w:pPr>
        <w:pStyle w:val="Textoindependiente"/>
        <w:numPr>
          <w:ilvl w:val="0"/>
          <w:numId w:val="2"/>
        </w:numPr>
      </w:pPr>
      <w:r w:rsidRPr="00C47642">
        <w:t>Configuració de TLS/SSL entre tots els agents</w:t>
      </w:r>
    </w:p>
    <w:p w14:paraId="57BD6281" w14:textId="77777777" w:rsidR="00A65870" w:rsidRDefault="00A65870">
      <w:pPr>
        <w:pStyle w:val="Textoindependiente"/>
        <w:numPr>
          <w:ilvl w:val="0"/>
          <w:numId w:val="2"/>
        </w:numPr>
      </w:pPr>
      <w:r w:rsidRPr="00C47642">
        <w:t>Configuració dels diferents serveis de Cloudera per aplicar SSL</w:t>
      </w:r>
    </w:p>
    <w:p w14:paraId="259F083C" w14:textId="77777777" w:rsidR="001062B5" w:rsidRPr="00C47642" w:rsidRDefault="001062B5" w:rsidP="001062B5">
      <w:pPr>
        <w:pStyle w:val="Textoindependiente"/>
        <w:ind w:left="720"/>
      </w:pPr>
    </w:p>
    <w:p w14:paraId="1778D42B" w14:textId="2BB77722" w:rsidR="00A65870" w:rsidRPr="00C47642" w:rsidRDefault="00AF33DB">
      <w:pPr>
        <w:pStyle w:val="Ttulo2"/>
        <w:rPr>
          <w:lang w:val="ca-ES"/>
        </w:rPr>
      </w:pPr>
      <w:bookmarkStart w:id="35" w:name="_Toc501380991"/>
      <w:bookmarkStart w:id="36" w:name="_Toc533346473"/>
      <w:r>
        <w:rPr>
          <w:lang w:val="ca-ES"/>
        </w:rPr>
        <w:t xml:space="preserve">3.2 </w:t>
      </w:r>
      <w:r w:rsidR="00A65870" w:rsidRPr="00C47642">
        <w:rPr>
          <w:lang w:val="ca-ES"/>
        </w:rPr>
        <w:t>Gestió de claus</w:t>
      </w:r>
      <w:bookmarkEnd w:id="35"/>
      <w:bookmarkEnd w:id="36"/>
    </w:p>
    <w:p w14:paraId="11703F47" w14:textId="77777777" w:rsidR="00A65870" w:rsidRPr="00C47642" w:rsidRDefault="00A65870">
      <w:pPr>
        <w:pStyle w:val="Textoindependiente"/>
        <w:numPr>
          <w:ilvl w:val="0"/>
          <w:numId w:val="5"/>
        </w:numPr>
      </w:pPr>
      <w:r w:rsidRPr="00C47642">
        <w:t>Instal·lació de Cloudera Navigator Key Trustee Server</w:t>
      </w:r>
    </w:p>
    <w:p w14:paraId="1A384F7A" w14:textId="77777777" w:rsidR="00A65870" w:rsidRPr="00C47642" w:rsidRDefault="00A65870">
      <w:pPr>
        <w:pStyle w:val="Textoindependiente"/>
        <w:numPr>
          <w:ilvl w:val="0"/>
          <w:numId w:val="5"/>
        </w:numPr>
      </w:pPr>
      <w:r w:rsidRPr="00C47642">
        <w:t>Instal·lació de Key Trustee Key Management Server</w:t>
      </w:r>
    </w:p>
    <w:p w14:paraId="7D4DB623" w14:textId="77777777" w:rsidR="00A65870" w:rsidRPr="00C47642" w:rsidRDefault="00A65870">
      <w:pPr>
        <w:pStyle w:val="Textoindependiente"/>
        <w:numPr>
          <w:ilvl w:val="0"/>
          <w:numId w:val="5"/>
        </w:numPr>
      </w:pPr>
      <w:r w:rsidRPr="00C47642">
        <w:t>Instal·lació de Cloudera Navigator Encrypt</w:t>
      </w:r>
    </w:p>
    <w:p w14:paraId="29514D1C" w14:textId="77777777" w:rsidR="00A65870" w:rsidRPr="00C47642" w:rsidRDefault="00A65870">
      <w:pPr>
        <w:pStyle w:val="Textoindependiente"/>
        <w:numPr>
          <w:ilvl w:val="0"/>
          <w:numId w:val="5"/>
        </w:numPr>
      </w:pPr>
      <w:r w:rsidRPr="00C47642">
        <w:t>Habilitar HDFS Transparent Encryption</w:t>
      </w:r>
    </w:p>
    <w:p w14:paraId="2F07F055" w14:textId="77777777" w:rsidR="00A65870" w:rsidRPr="00C47642" w:rsidRDefault="00A65870">
      <w:pPr>
        <w:pStyle w:val="Textoindependiente"/>
        <w:numPr>
          <w:ilvl w:val="0"/>
          <w:numId w:val="5"/>
        </w:numPr>
      </w:pPr>
      <w:r w:rsidRPr="00C47642">
        <w:t>Afegir el servei Key Trustee Server</w:t>
      </w:r>
    </w:p>
    <w:p w14:paraId="5E9BB974" w14:textId="77777777" w:rsidR="00A65870" w:rsidRPr="00C47642" w:rsidRDefault="00A65870">
      <w:pPr>
        <w:pStyle w:val="Textoindependiente"/>
        <w:numPr>
          <w:ilvl w:val="0"/>
          <w:numId w:val="5"/>
        </w:numPr>
      </w:pPr>
      <w:r w:rsidRPr="00C47642">
        <w:t>Afegir el servei Key Trustee KMS</w:t>
      </w:r>
    </w:p>
    <w:p w14:paraId="17268969" w14:textId="77777777" w:rsidR="00A65870" w:rsidRPr="00C47642" w:rsidRDefault="00A65870">
      <w:pPr>
        <w:pStyle w:val="Textoindependiente"/>
        <w:numPr>
          <w:ilvl w:val="0"/>
          <w:numId w:val="5"/>
        </w:numPr>
      </w:pPr>
      <w:r w:rsidRPr="00C47642">
        <w:t>Crear usuari d'administració de les claus</w:t>
      </w:r>
    </w:p>
    <w:p w14:paraId="3C7234B2" w14:textId="77777777" w:rsidR="00A65870" w:rsidRPr="00C47642" w:rsidRDefault="00A65870">
      <w:pPr>
        <w:pStyle w:val="Textoindependiente"/>
        <w:numPr>
          <w:ilvl w:val="0"/>
          <w:numId w:val="5"/>
        </w:numPr>
      </w:pPr>
      <w:r w:rsidRPr="00C47642">
        <w:t>Crear zones d'encriptació a HDFS</w:t>
      </w:r>
    </w:p>
    <w:p w14:paraId="045C694F" w14:textId="77777777" w:rsidR="00A65870" w:rsidRDefault="00A65870">
      <w:pPr>
        <w:pStyle w:val="Textoindependiente"/>
        <w:numPr>
          <w:ilvl w:val="0"/>
          <w:numId w:val="5"/>
        </w:numPr>
      </w:pPr>
      <w:r w:rsidRPr="00C47642">
        <w:t>Afegir el fitxers a les zones d'encriptació de HDFS</w:t>
      </w:r>
    </w:p>
    <w:p w14:paraId="610BA4D9" w14:textId="77777777" w:rsidR="001062B5" w:rsidRPr="00C47642" w:rsidRDefault="001062B5" w:rsidP="001062B5">
      <w:pPr>
        <w:pStyle w:val="Textoindependiente"/>
        <w:ind w:left="720"/>
      </w:pPr>
    </w:p>
    <w:p w14:paraId="6840AA9A" w14:textId="38621331" w:rsidR="00A65870" w:rsidRPr="00C47642" w:rsidRDefault="00AF33DB">
      <w:pPr>
        <w:pStyle w:val="Ttulo2"/>
        <w:rPr>
          <w:lang w:val="ca-ES"/>
        </w:rPr>
      </w:pPr>
      <w:bookmarkStart w:id="37" w:name="_Toc501380992"/>
      <w:bookmarkStart w:id="38" w:name="_Toc533346474"/>
      <w:r>
        <w:rPr>
          <w:lang w:val="ca-ES"/>
        </w:rPr>
        <w:t xml:space="preserve">3.3 </w:t>
      </w:r>
      <w:r w:rsidR="00A65870" w:rsidRPr="00C47642">
        <w:rPr>
          <w:lang w:val="ca-ES"/>
        </w:rPr>
        <w:t>Data-at-rest</w:t>
      </w:r>
      <w:bookmarkEnd w:id="37"/>
      <w:bookmarkEnd w:id="38"/>
    </w:p>
    <w:p w14:paraId="13DDCAE9" w14:textId="6947F67A" w:rsidR="00A65870" w:rsidRDefault="00A65870">
      <w:pPr>
        <w:pStyle w:val="Textoindependiente"/>
        <w:numPr>
          <w:ilvl w:val="0"/>
          <w:numId w:val="8"/>
        </w:numPr>
      </w:pPr>
      <w:r w:rsidRPr="00C47642">
        <w:t>Configuració de diversos serveis per fer encriptació a HDFS</w:t>
      </w:r>
      <w:r w:rsidR="00156AE2">
        <w:t>. Es fa servir l’algoritme d’encriptació AES-CTR.</w:t>
      </w:r>
    </w:p>
    <w:p w14:paraId="16C00020" w14:textId="77777777" w:rsidR="001062B5" w:rsidRPr="00C47642" w:rsidRDefault="001062B5" w:rsidP="001062B5">
      <w:pPr>
        <w:pStyle w:val="Textoindependiente"/>
        <w:ind w:left="720"/>
      </w:pPr>
    </w:p>
    <w:p w14:paraId="3EBE14E0" w14:textId="25870F5A" w:rsidR="00A65870" w:rsidRPr="00C47642" w:rsidRDefault="00AF33DB">
      <w:pPr>
        <w:pStyle w:val="Ttulo2"/>
        <w:rPr>
          <w:lang w:val="ca-ES"/>
        </w:rPr>
      </w:pPr>
      <w:bookmarkStart w:id="39" w:name="_Toc501380993"/>
      <w:bookmarkStart w:id="40" w:name="_Toc533346475"/>
      <w:r>
        <w:rPr>
          <w:lang w:val="ca-ES"/>
        </w:rPr>
        <w:t xml:space="preserve">3.4 </w:t>
      </w:r>
      <w:r w:rsidR="00A65870" w:rsidRPr="00C47642">
        <w:rPr>
          <w:lang w:val="ca-ES"/>
        </w:rPr>
        <w:t>Possibles riscos</w:t>
      </w:r>
      <w:bookmarkEnd w:id="39"/>
      <w:bookmarkEnd w:id="40"/>
    </w:p>
    <w:p w14:paraId="1D33B31D" w14:textId="5B2701AA" w:rsidR="00A65870" w:rsidRPr="00C47642" w:rsidRDefault="00A65870">
      <w:pPr>
        <w:pStyle w:val="Textoindependiente"/>
        <w:numPr>
          <w:ilvl w:val="0"/>
          <w:numId w:val="9"/>
        </w:numPr>
      </w:pPr>
      <w:r w:rsidRPr="00C47642">
        <w:t xml:space="preserve">L'encriptació de comunicacions evita per complet els atacs del tipus man-in-the-middle. Cada </w:t>
      </w:r>
      <w:r w:rsidR="004A38D1" w:rsidRPr="00C47642">
        <w:t>connexió</w:t>
      </w:r>
      <w:r w:rsidR="004A38D1">
        <w:t xml:space="preserve"> é</w:t>
      </w:r>
      <w:r w:rsidRPr="00C47642">
        <w:t xml:space="preserve">s privada i genera un parell de claus d'encriptació </w:t>
      </w:r>
      <w:r w:rsidR="008716E3" w:rsidRPr="00C47642">
        <w:t>simètrica</w:t>
      </w:r>
      <w:r w:rsidR="0032320C">
        <w:t>. Q</w:t>
      </w:r>
      <w:r w:rsidRPr="00C47642">
        <w:t xml:space="preserve">ualsevol persona que es </w:t>
      </w:r>
      <w:r w:rsidR="000F6855" w:rsidRPr="00C47642">
        <w:t>volgués</w:t>
      </w:r>
      <w:r w:rsidRPr="00C47642">
        <w:t xml:space="preserve"> ficar dins d'una </w:t>
      </w:r>
      <w:r w:rsidR="00F34016" w:rsidRPr="00C47642">
        <w:t>connexió</w:t>
      </w:r>
      <w:r w:rsidRPr="00C47642">
        <w:t xml:space="preserve"> </w:t>
      </w:r>
      <w:r w:rsidR="00C32C95" w:rsidRPr="00C47642">
        <w:t>hauria</w:t>
      </w:r>
      <w:r w:rsidR="004B6DFD">
        <w:t xml:space="preserve"> d'esbrin</w:t>
      </w:r>
      <w:r w:rsidRPr="00C47642">
        <w:t>ar la clau pr</w:t>
      </w:r>
      <w:r w:rsidR="00FB2887">
        <w:t>ivada del parell de claus, que é</w:t>
      </w:r>
      <w:r w:rsidRPr="00C47642">
        <w:t xml:space="preserve">s essencial per fer la desencriptació de les dades que viatgen a través del </w:t>
      </w:r>
      <w:r w:rsidR="00445C25">
        <w:t>fil entre els dos punts que conform</w:t>
      </w:r>
      <w:r w:rsidRPr="00C47642">
        <w:t>en aquella connexió.</w:t>
      </w:r>
    </w:p>
    <w:p w14:paraId="636B1BED" w14:textId="77777777" w:rsidR="00A65870" w:rsidRPr="00C47642" w:rsidRDefault="00A65870">
      <w:pPr>
        <w:pStyle w:val="Textoindependiente"/>
        <w:numPr>
          <w:ilvl w:val="0"/>
          <w:numId w:val="9"/>
        </w:numPr>
      </w:pPr>
      <w:r w:rsidRPr="00C47642">
        <w:t>Per la banda de l'encriptació de les dades en repòs, alguna persona podria fer-se amb les credencials d'un usuari administrador i extreure les claus, per poder fer la desencriptació a part.</w:t>
      </w:r>
    </w:p>
    <w:p w14:paraId="1F1B3C60" w14:textId="749A4949" w:rsidR="00A65870" w:rsidRPr="00C47642" w:rsidRDefault="00A65870">
      <w:pPr>
        <w:pStyle w:val="Textoindependiente"/>
        <w:numPr>
          <w:ilvl w:val="0"/>
          <w:numId w:val="9"/>
        </w:numPr>
      </w:pPr>
      <w:r w:rsidRPr="00C47642">
        <w:lastRenderedPageBreak/>
        <w:t>També en refer</w:t>
      </w:r>
      <w:r w:rsidR="001062B5">
        <w:t>7</w:t>
      </w:r>
      <w:r w:rsidRPr="00C47642">
        <w:t xml:space="preserve">ncia a les claus d'encriptació de dades en repòs, un usuari malintencionat </w:t>
      </w:r>
      <w:r w:rsidR="00102C19">
        <w:t>podria</w:t>
      </w:r>
      <w:r w:rsidRPr="00C47642">
        <w:t xml:space="preserve"> fer servir un algo</w:t>
      </w:r>
      <w:r w:rsidR="009714D3">
        <w:t>risme de força bruta per esbrin</w:t>
      </w:r>
      <w:r w:rsidRPr="00C47642">
        <w:t>ar totes les claus que Key Management Server emmagatzema</w:t>
      </w:r>
      <w:r w:rsidR="00102C19">
        <w:t xml:space="preserve">. Aquest </w:t>
      </w:r>
      <w:r w:rsidR="00CE47CE">
        <w:t xml:space="preserve">és </w:t>
      </w:r>
      <w:r w:rsidRPr="00C47642">
        <w:t xml:space="preserve">un </w:t>
      </w:r>
      <w:r w:rsidR="00697766" w:rsidRPr="00C47642">
        <w:t>procés</w:t>
      </w:r>
      <w:r w:rsidRPr="00C47642">
        <w:t xml:space="preserve"> bastant </w:t>
      </w:r>
      <w:r w:rsidR="00697766" w:rsidRPr="00C47642">
        <w:t>costós</w:t>
      </w:r>
      <w:r w:rsidRPr="00C47642">
        <w:t xml:space="preserve"> per suposar un risc real. Les mesures a prendre per evitar això seria fer canvis en les claus cada cert temps per frenar qualsevol </w:t>
      </w:r>
      <w:r w:rsidR="00097BAF">
        <w:t>avanç</w:t>
      </w:r>
      <w:r w:rsidRPr="00C47642">
        <w:t xml:space="preserve"> al descobriment de les claus existents.</w:t>
      </w:r>
    </w:p>
    <w:p w14:paraId="72E7EA37" w14:textId="77777777" w:rsidR="00A65870" w:rsidRPr="00C47642" w:rsidRDefault="00A65870">
      <w:pPr>
        <w:pStyle w:val="Textoindependiente"/>
      </w:pPr>
    </w:p>
    <w:p w14:paraId="46113ACA" w14:textId="4964AD49" w:rsidR="00A65870" w:rsidRPr="00C47642" w:rsidRDefault="00AF33DB">
      <w:pPr>
        <w:pStyle w:val="Ttulo1"/>
        <w:rPr>
          <w:lang w:val="ca-ES"/>
        </w:rPr>
      </w:pPr>
      <w:bookmarkStart w:id="41" w:name="__RefHeading__60_379057921"/>
      <w:bookmarkStart w:id="42" w:name="__RefHeading__30_1887797298"/>
      <w:bookmarkStart w:id="43" w:name="__RefHeading__44_2102489090"/>
      <w:bookmarkStart w:id="44" w:name="_Toc501380994"/>
      <w:bookmarkStart w:id="45" w:name="_Toc533346476"/>
      <w:bookmarkEnd w:id="41"/>
      <w:bookmarkEnd w:id="42"/>
      <w:bookmarkEnd w:id="43"/>
      <w:r>
        <w:rPr>
          <w:lang w:val="ca-ES"/>
        </w:rPr>
        <w:lastRenderedPageBreak/>
        <w:t xml:space="preserve">4 </w:t>
      </w:r>
      <w:r w:rsidR="00A65870" w:rsidRPr="00C47642">
        <w:rPr>
          <w:lang w:val="ca-ES"/>
        </w:rPr>
        <w:t>Autenticació</w:t>
      </w:r>
      <w:bookmarkEnd w:id="44"/>
      <w:bookmarkEnd w:id="45"/>
    </w:p>
    <w:p w14:paraId="1E092623" w14:textId="77777777" w:rsidR="00A65870" w:rsidRDefault="00097BAF">
      <w:pPr>
        <w:pStyle w:val="Textoindependiente"/>
      </w:pPr>
      <w:r>
        <w:t xml:space="preserve">L’autenticació </w:t>
      </w:r>
      <w:r w:rsidR="003C20F6">
        <w:t>é</w:t>
      </w:r>
      <w:r w:rsidR="00A65870" w:rsidRPr="00C47642">
        <w:t>s e</w:t>
      </w:r>
      <w:r w:rsidR="003C20F6">
        <w:t>l procés de confirmar que algú é</w:t>
      </w:r>
      <w:r w:rsidR="00A65870" w:rsidRPr="00C47642">
        <w:t xml:space="preserve">s qui diu ser. A Cloudera farem servir dos </w:t>
      </w:r>
      <w:r w:rsidR="00EB090E" w:rsidRPr="00C47642">
        <w:t>mètodes</w:t>
      </w:r>
      <w:r w:rsidR="00EB090E">
        <w:t xml:space="preserve"> d’autenticació:</w:t>
      </w:r>
      <w:r w:rsidR="00A65870" w:rsidRPr="00C47642">
        <w:t xml:space="preserve"> per una part configurarem Cloudera Manager i Cloudera Navigator per autenticar usuaris utilitzant SAML mentre que la resta de processos i serveis faran servir Kerberos per autenticar-se.</w:t>
      </w:r>
    </w:p>
    <w:p w14:paraId="5ED17AFA" w14:textId="77777777" w:rsidR="001062B5" w:rsidRPr="00C47642" w:rsidRDefault="001062B5">
      <w:pPr>
        <w:pStyle w:val="Textoindependiente"/>
      </w:pPr>
    </w:p>
    <w:p w14:paraId="6008BC84" w14:textId="7891F34C" w:rsidR="00A65870" w:rsidRDefault="00AF33DB">
      <w:pPr>
        <w:pStyle w:val="Ttulo2"/>
        <w:rPr>
          <w:lang w:val="ca-ES"/>
        </w:rPr>
      </w:pPr>
      <w:bookmarkStart w:id="46" w:name="__RefHeading__62_379057921"/>
      <w:bookmarkStart w:id="47" w:name="__RefHeading__32_1887797298"/>
      <w:bookmarkStart w:id="48" w:name="__RefHeading__46_2102489090"/>
      <w:bookmarkStart w:id="49" w:name="_Toc501380995"/>
      <w:bookmarkStart w:id="50" w:name="_Toc533346477"/>
      <w:bookmarkEnd w:id="46"/>
      <w:bookmarkEnd w:id="47"/>
      <w:bookmarkEnd w:id="48"/>
      <w:r>
        <w:rPr>
          <w:lang w:val="ca-ES"/>
        </w:rPr>
        <w:t xml:space="preserve">4.1 </w:t>
      </w:r>
      <w:r w:rsidR="00A65870" w:rsidRPr="00C47642">
        <w:rPr>
          <w:lang w:val="ca-ES"/>
        </w:rPr>
        <w:t>SAML</w:t>
      </w:r>
      <w:bookmarkEnd w:id="49"/>
      <w:bookmarkEnd w:id="50"/>
    </w:p>
    <w:p w14:paraId="04FAE3FC" w14:textId="0EF585E6" w:rsidR="00636DFE" w:rsidRDefault="00636DFE" w:rsidP="00636DFE">
      <w:pPr>
        <w:pStyle w:val="Textoindependiente"/>
      </w:pPr>
      <w:r>
        <w:t>A</w:t>
      </w:r>
      <w:r w:rsidRPr="00636DFE">
        <w:t xml:space="preserve"> continuació es detallen els passos a seguir per configurar SAML</w:t>
      </w:r>
      <w:r>
        <w:t>:</w:t>
      </w:r>
    </w:p>
    <w:p w14:paraId="4A350FCF" w14:textId="16B02C33" w:rsidR="00A65870" w:rsidRPr="00C47642" w:rsidRDefault="00A65870">
      <w:pPr>
        <w:pStyle w:val="Textoindependiente"/>
        <w:numPr>
          <w:ilvl w:val="0"/>
          <w:numId w:val="3"/>
        </w:numPr>
      </w:pPr>
      <w:r w:rsidRPr="00C47642">
        <w:t>Reb</w:t>
      </w:r>
      <w:r w:rsidR="00156AE2">
        <w:t>re el</w:t>
      </w:r>
      <w:r w:rsidRPr="00C47642">
        <w:t xml:space="preserve"> fitxer de metadades de SAML.</w:t>
      </w:r>
    </w:p>
    <w:p w14:paraId="70AC5BB4" w14:textId="0C3F4B59" w:rsidR="00A65870" w:rsidRPr="00C47642" w:rsidRDefault="00A65870">
      <w:pPr>
        <w:pStyle w:val="Textoindependiente"/>
        <w:numPr>
          <w:ilvl w:val="0"/>
          <w:numId w:val="3"/>
        </w:numPr>
      </w:pPr>
      <w:r w:rsidRPr="00C47642">
        <w:t>Configura</w:t>
      </w:r>
      <w:r w:rsidR="00156AE2">
        <w:t>r</w:t>
      </w:r>
      <w:r w:rsidRPr="00C47642">
        <w:t xml:space="preserve"> de Cloudera Manager i Cloudera Navigator per</w:t>
      </w:r>
      <w:r w:rsidR="003C6AE7">
        <w:t xml:space="preserve"> a</w:t>
      </w:r>
      <w:r w:rsidR="004A145B">
        <w:t xml:space="preserve"> autenticar vi</w:t>
      </w:r>
      <w:r w:rsidRPr="00C47642">
        <w:t>a SAML.</w:t>
      </w:r>
    </w:p>
    <w:p w14:paraId="1F46EAA0" w14:textId="77777777" w:rsidR="00A65870" w:rsidRDefault="00A65870">
      <w:pPr>
        <w:pStyle w:val="Textoindependiente"/>
        <w:numPr>
          <w:ilvl w:val="0"/>
          <w:numId w:val="3"/>
        </w:numPr>
      </w:pPr>
      <w:r w:rsidRPr="00C47642">
        <w:t>Generar fitxer de metadades amb les urls de resposta per</w:t>
      </w:r>
      <w:r w:rsidR="004A145B">
        <w:t xml:space="preserve"> a</w:t>
      </w:r>
      <w:r w:rsidRPr="00C47642">
        <w:t xml:space="preserve"> l'intercanvi de missatges amb SAML.</w:t>
      </w:r>
    </w:p>
    <w:p w14:paraId="2567C13B" w14:textId="77777777" w:rsidR="001062B5" w:rsidRPr="00C47642" w:rsidRDefault="001062B5" w:rsidP="001062B5">
      <w:pPr>
        <w:pStyle w:val="Textoindependiente"/>
        <w:ind w:left="720"/>
      </w:pPr>
    </w:p>
    <w:p w14:paraId="7EA3B4B1" w14:textId="0345FDAA" w:rsidR="00A65870" w:rsidRDefault="00AF33DB">
      <w:pPr>
        <w:pStyle w:val="Ttulo2"/>
        <w:rPr>
          <w:lang w:val="ca-ES"/>
        </w:rPr>
      </w:pPr>
      <w:bookmarkStart w:id="51" w:name="__RefHeading__64_379057921"/>
      <w:bookmarkStart w:id="52" w:name="__RefHeading__34_1887797298"/>
      <w:bookmarkStart w:id="53" w:name="__RefHeading__48_2102489090"/>
      <w:bookmarkStart w:id="54" w:name="_Toc501380996"/>
      <w:bookmarkStart w:id="55" w:name="_Toc533346478"/>
      <w:bookmarkEnd w:id="51"/>
      <w:bookmarkEnd w:id="52"/>
      <w:bookmarkEnd w:id="53"/>
      <w:r>
        <w:rPr>
          <w:lang w:val="ca-ES"/>
        </w:rPr>
        <w:t xml:space="preserve">4.2 </w:t>
      </w:r>
      <w:r w:rsidR="00A65870" w:rsidRPr="00C47642">
        <w:rPr>
          <w:lang w:val="ca-ES"/>
        </w:rPr>
        <w:t>Kerberos</w:t>
      </w:r>
      <w:bookmarkEnd w:id="54"/>
      <w:bookmarkEnd w:id="55"/>
    </w:p>
    <w:p w14:paraId="7554EFA7" w14:textId="286025A5" w:rsidR="00636DFE" w:rsidRPr="00636DFE" w:rsidRDefault="00636DFE" w:rsidP="00636DFE">
      <w:pPr>
        <w:pStyle w:val="Textoindependiente"/>
      </w:pPr>
      <w:r>
        <w:t>A</w:t>
      </w:r>
      <w:r w:rsidRPr="00636DFE">
        <w:t xml:space="preserve"> continuació es detallen els pas</w:t>
      </w:r>
      <w:r>
        <w:t>sos a seguir per configurar Kerberos:</w:t>
      </w:r>
    </w:p>
    <w:p w14:paraId="6957EFD2" w14:textId="77777777" w:rsidR="00A65870" w:rsidRPr="00C47642" w:rsidRDefault="00A65870">
      <w:pPr>
        <w:pStyle w:val="Textoindependiente"/>
        <w:numPr>
          <w:ilvl w:val="0"/>
          <w:numId w:val="4"/>
        </w:numPr>
      </w:pPr>
      <w:r w:rsidRPr="00C47642">
        <w:t>Crear l'usuari per accedir al KDC.</w:t>
      </w:r>
    </w:p>
    <w:p w14:paraId="6D983F80" w14:textId="77777777" w:rsidR="00A65870" w:rsidRPr="00C47642" w:rsidRDefault="00A65870">
      <w:pPr>
        <w:pStyle w:val="Textoindependiente"/>
        <w:numPr>
          <w:ilvl w:val="0"/>
          <w:numId w:val="4"/>
        </w:numPr>
      </w:pPr>
      <w:r w:rsidRPr="00C47642">
        <w:t>Crear els usuaris a KDC que farà servir Cloudera per importar-los.</w:t>
      </w:r>
    </w:p>
    <w:p w14:paraId="04C90724" w14:textId="77777777" w:rsidR="00A65870" w:rsidRPr="00C47642" w:rsidRDefault="00A65870">
      <w:pPr>
        <w:pStyle w:val="Textoindependiente"/>
        <w:numPr>
          <w:ilvl w:val="0"/>
          <w:numId w:val="4"/>
        </w:numPr>
      </w:pPr>
      <w:r w:rsidRPr="00C47642">
        <w:t>Generar els fitxers de keytab de les comptes de Cloudera per importa-los.</w:t>
      </w:r>
    </w:p>
    <w:p w14:paraId="2F23AA73" w14:textId="77777777" w:rsidR="00A65870" w:rsidRPr="00C47642" w:rsidRDefault="00A65870">
      <w:pPr>
        <w:pStyle w:val="Textoindependiente"/>
        <w:numPr>
          <w:ilvl w:val="0"/>
          <w:numId w:val="4"/>
        </w:numPr>
      </w:pPr>
      <w:r w:rsidRPr="00C47642">
        <w:t>Crear l'script per importar els fitxers de keytab.</w:t>
      </w:r>
    </w:p>
    <w:p w14:paraId="064EC45D" w14:textId="473243A1" w:rsidR="00A65870" w:rsidRPr="00C47642" w:rsidRDefault="00A65870">
      <w:pPr>
        <w:pStyle w:val="Textoindependiente"/>
        <w:numPr>
          <w:ilvl w:val="0"/>
          <w:numId w:val="4"/>
        </w:numPr>
      </w:pPr>
      <w:r w:rsidRPr="00C47642">
        <w:t>Importar les credencials que falten per autenticar serveis amb Kerberos</w:t>
      </w:r>
      <w:r w:rsidR="001062B5">
        <w:t>.</w:t>
      </w:r>
    </w:p>
    <w:p w14:paraId="16CFDB4F" w14:textId="2099CBF5" w:rsidR="00A65870" w:rsidRDefault="00A65870">
      <w:pPr>
        <w:pStyle w:val="Textoindependiente"/>
        <w:numPr>
          <w:ilvl w:val="0"/>
          <w:numId w:val="4"/>
        </w:numPr>
      </w:pPr>
      <w:r w:rsidRPr="00C47642">
        <w:t>Configurar els serveis per autenticar a través de Kerberos</w:t>
      </w:r>
      <w:r w:rsidR="001062B5">
        <w:t>.</w:t>
      </w:r>
    </w:p>
    <w:p w14:paraId="186CCA4E" w14:textId="77777777" w:rsidR="001062B5" w:rsidRPr="00C47642" w:rsidRDefault="001062B5" w:rsidP="001062B5">
      <w:pPr>
        <w:pStyle w:val="Textoindependiente"/>
        <w:ind w:left="720"/>
      </w:pPr>
    </w:p>
    <w:p w14:paraId="3F1D3007" w14:textId="2F2116D6" w:rsidR="00A65870" w:rsidRPr="00C47642" w:rsidRDefault="00AF33DB">
      <w:pPr>
        <w:pStyle w:val="Ttulo2"/>
        <w:rPr>
          <w:lang w:val="ca-ES"/>
        </w:rPr>
      </w:pPr>
      <w:bookmarkStart w:id="56" w:name="_Toc501380997"/>
      <w:bookmarkStart w:id="57" w:name="_Toc533346479"/>
      <w:r>
        <w:rPr>
          <w:lang w:val="ca-ES"/>
        </w:rPr>
        <w:t xml:space="preserve">4.3 </w:t>
      </w:r>
      <w:r w:rsidR="00A65870" w:rsidRPr="00C47642">
        <w:rPr>
          <w:lang w:val="ca-ES"/>
        </w:rPr>
        <w:t>Possibles riscos</w:t>
      </w:r>
      <w:bookmarkEnd w:id="56"/>
      <w:bookmarkEnd w:id="57"/>
    </w:p>
    <w:p w14:paraId="5DC85D93" w14:textId="122FB3F5" w:rsidR="00A65870" w:rsidRPr="00C47642" w:rsidRDefault="000950A8" w:rsidP="00C0552F">
      <w:pPr>
        <w:pStyle w:val="Textoindependiente"/>
        <w:numPr>
          <w:ilvl w:val="0"/>
          <w:numId w:val="10"/>
        </w:numPr>
      </w:pPr>
      <w:r>
        <w:t>S'ha de pos</w:t>
      </w:r>
      <w:r w:rsidR="00A65870" w:rsidRPr="00C47642">
        <w:t>ar especial atenció al fitxers de keyt</w:t>
      </w:r>
      <w:r w:rsidR="00F85E51">
        <w:t>ab que es generen</w:t>
      </w:r>
      <w:r w:rsidR="007A492E">
        <w:t xml:space="preserve">. </w:t>
      </w:r>
      <w:r w:rsidR="007261AD">
        <w:t>S</w:t>
      </w:r>
      <w:r w:rsidR="00F85E51">
        <w:t>empre estara</w:t>
      </w:r>
      <w:r w:rsidR="00A65870" w:rsidRPr="00C47642">
        <w:t xml:space="preserve">n emmagatzemats al servidor de Cloudera, amb </w:t>
      </w:r>
      <w:r w:rsidR="00F85E51" w:rsidRPr="00C47642">
        <w:t>accés</w:t>
      </w:r>
      <w:r w:rsidR="00A65870" w:rsidRPr="00C47642">
        <w:t xml:space="preserve"> només per </w:t>
      </w:r>
      <w:r w:rsidR="00F85E51">
        <w:t xml:space="preserve">a </w:t>
      </w:r>
      <w:r w:rsidR="007A492E">
        <w:t>usuaris amb privilegis. S</w:t>
      </w:r>
      <w:r w:rsidR="00A65870" w:rsidRPr="00C47642">
        <w:t xml:space="preserve">i un fitxer de keytab acaba sortint, qualsevol podria iniciar sessió a Kerberos </w:t>
      </w:r>
      <w:r w:rsidR="00C0552F">
        <w:t xml:space="preserve">només amb el nom </w:t>
      </w:r>
      <w:r w:rsidR="00C0552F" w:rsidRPr="00C47642">
        <w:t xml:space="preserve"> principal de KDC </w:t>
      </w:r>
      <w:r w:rsidR="002E328A">
        <w:t xml:space="preserve">sense necessitar la </w:t>
      </w:r>
      <w:r w:rsidR="00892428">
        <w:t>contrasenya</w:t>
      </w:r>
      <w:r w:rsidR="00A65870" w:rsidRPr="00C47642">
        <w:t>.</w:t>
      </w:r>
      <w:r w:rsidR="00A6400B">
        <w:t xml:space="preserve"> Per això és important tenir cura de la seva custòdia. Si es perd, </w:t>
      </w:r>
      <w:r w:rsidR="00CA4B9D">
        <w:t>s’ha de regenerar las credencials en Cloudera. Aquesta acció regenera els keytabs.</w:t>
      </w:r>
    </w:p>
    <w:p w14:paraId="6ABAB2DB" w14:textId="7E79F83A" w:rsidR="00A65870" w:rsidRPr="00C47642" w:rsidRDefault="00A65870">
      <w:pPr>
        <w:pStyle w:val="Textoindependiente"/>
        <w:numPr>
          <w:ilvl w:val="0"/>
          <w:numId w:val="10"/>
        </w:numPr>
      </w:pPr>
      <w:r w:rsidRPr="00C47642">
        <w:t>Amb els usuaris</w:t>
      </w:r>
      <w:r w:rsidR="009B34B1">
        <w:t>, la major part dels riscos vé</w:t>
      </w:r>
      <w:r w:rsidRPr="00C47642">
        <w:t>nen de contrasenyes no massa robustes o que segueixin patrons.</w:t>
      </w:r>
    </w:p>
    <w:p w14:paraId="176C6F53" w14:textId="77777777" w:rsidR="00A65870" w:rsidRPr="00C47642" w:rsidRDefault="00A65870">
      <w:pPr>
        <w:pStyle w:val="Textoindependiente"/>
      </w:pPr>
      <w:r w:rsidRPr="00C47642">
        <w:br/>
      </w:r>
    </w:p>
    <w:p w14:paraId="35F78EFB" w14:textId="77777777" w:rsidR="00A65870" w:rsidRPr="00C47642" w:rsidRDefault="00A65870">
      <w:pPr>
        <w:pStyle w:val="Textoindependiente"/>
      </w:pPr>
    </w:p>
    <w:p w14:paraId="75350620" w14:textId="2375CC70" w:rsidR="00A65870" w:rsidRPr="00C47642" w:rsidRDefault="00AF33DB">
      <w:pPr>
        <w:pStyle w:val="Ttulo1"/>
        <w:rPr>
          <w:lang w:val="ca-ES"/>
        </w:rPr>
      </w:pPr>
      <w:bookmarkStart w:id="58" w:name="__RefHeading__66_379057921"/>
      <w:bookmarkStart w:id="59" w:name="__RefHeading__36_1887797298"/>
      <w:bookmarkStart w:id="60" w:name="__RefHeading__50_2102489090"/>
      <w:bookmarkStart w:id="61" w:name="_Toc501380998"/>
      <w:bookmarkStart w:id="62" w:name="_Toc533346480"/>
      <w:bookmarkEnd w:id="58"/>
      <w:bookmarkEnd w:id="59"/>
      <w:bookmarkEnd w:id="60"/>
      <w:r>
        <w:rPr>
          <w:lang w:val="ca-ES"/>
        </w:rPr>
        <w:lastRenderedPageBreak/>
        <w:t xml:space="preserve">5 </w:t>
      </w:r>
      <w:r w:rsidR="00A65870" w:rsidRPr="00C47642">
        <w:rPr>
          <w:lang w:val="ca-ES"/>
        </w:rPr>
        <w:t>Autorització</w:t>
      </w:r>
      <w:bookmarkEnd w:id="61"/>
      <w:bookmarkEnd w:id="62"/>
    </w:p>
    <w:p w14:paraId="0E38FCC1" w14:textId="359C8E99" w:rsidR="00A65870" w:rsidRDefault="00A65870">
      <w:pPr>
        <w:pStyle w:val="Textoindependiente"/>
      </w:pPr>
      <w:r w:rsidRPr="00C47642">
        <w:t>Amb l’autorització podem escollir quina informació ve</w:t>
      </w:r>
      <w:r w:rsidR="00892428">
        <w:t>u cada usuari o grups d’usuaris.</w:t>
      </w:r>
      <w:r w:rsidRPr="00C47642">
        <w:t xml:space="preserve"> </w:t>
      </w:r>
      <w:r w:rsidR="00892428">
        <w:t>A</w:t>
      </w:r>
      <w:r w:rsidRPr="00C47642">
        <w:t xml:space="preserve"> Cloudera farem servir dos formes d’identificar els usuaris</w:t>
      </w:r>
      <w:r w:rsidR="00892428">
        <w:t>:</w:t>
      </w:r>
      <w:r w:rsidR="00A42442">
        <w:t xml:space="preserve"> una</w:t>
      </w:r>
      <w:r w:rsidRPr="00C47642">
        <w:t xml:space="preserve"> per rols, amb els perfils d’usuari de Cloudera Manager i Cloudera Navigator i </w:t>
      </w:r>
      <w:r w:rsidR="00A42442">
        <w:t xml:space="preserve">altra, </w:t>
      </w:r>
      <w:r w:rsidRPr="00C47642">
        <w:t>utilitzant el servei Sentry que s’inclou a Cloudera.</w:t>
      </w:r>
    </w:p>
    <w:p w14:paraId="5DFA79EB" w14:textId="77777777" w:rsidR="001062B5" w:rsidRPr="00C47642" w:rsidRDefault="001062B5">
      <w:pPr>
        <w:pStyle w:val="Textoindependiente"/>
      </w:pPr>
    </w:p>
    <w:p w14:paraId="3B4526CB" w14:textId="7930B41C" w:rsidR="00A65870" w:rsidRPr="00C47642" w:rsidRDefault="00AF33DB">
      <w:pPr>
        <w:pStyle w:val="Ttulo2"/>
        <w:rPr>
          <w:lang w:val="ca-ES"/>
        </w:rPr>
      </w:pPr>
      <w:bookmarkStart w:id="63" w:name="__RefHeading__68_379057921"/>
      <w:bookmarkStart w:id="64" w:name="__RefHeading__38_1887797298"/>
      <w:bookmarkStart w:id="65" w:name="__RefHeading__52_2102489090"/>
      <w:bookmarkStart w:id="66" w:name="_Toc501380999"/>
      <w:bookmarkStart w:id="67" w:name="_Toc533346481"/>
      <w:bookmarkEnd w:id="63"/>
      <w:bookmarkEnd w:id="64"/>
      <w:bookmarkEnd w:id="65"/>
      <w:r>
        <w:rPr>
          <w:lang w:val="ca-ES"/>
        </w:rPr>
        <w:t xml:space="preserve">5.1 </w:t>
      </w:r>
      <w:r w:rsidR="00A65870" w:rsidRPr="00C47642">
        <w:rPr>
          <w:lang w:val="ca-ES"/>
        </w:rPr>
        <w:t>Cloudera Manager i Cloudera Navigator</w:t>
      </w:r>
      <w:bookmarkEnd w:id="66"/>
      <w:bookmarkEnd w:id="67"/>
    </w:p>
    <w:p w14:paraId="66EE19CD" w14:textId="65AC0D99" w:rsidR="00A65870" w:rsidRDefault="00A65870">
      <w:pPr>
        <w:pStyle w:val="Textoindependiente"/>
        <w:numPr>
          <w:ilvl w:val="0"/>
          <w:numId w:val="11"/>
        </w:numPr>
      </w:pPr>
      <w:r w:rsidRPr="00C47642">
        <w:t xml:space="preserve">Configuració de SAML per </w:t>
      </w:r>
      <w:r w:rsidR="00A72C71" w:rsidRPr="00C47642">
        <w:t>distingir</w:t>
      </w:r>
      <w:r w:rsidRPr="00C47642">
        <w:t xml:space="preserve"> de quina manera es recollirà el grup de l'usuari i </w:t>
      </w:r>
      <w:r w:rsidR="00F3132D">
        <w:t>l’</w:t>
      </w:r>
      <w:r w:rsidRPr="00C47642">
        <w:t>assignació als diferents perfils</w:t>
      </w:r>
      <w:r w:rsidR="00F3132D">
        <w:t>.</w:t>
      </w:r>
    </w:p>
    <w:p w14:paraId="6D2404B6" w14:textId="77777777" w:rsidR="001062B5" w:rsidRPr="00C47642" w:rsidRDefault="001062B5" w:rsidP="001062B5">
      <w:pPr>
        <w:pStyle w:val="Textoindependiente"/>
        <w:ind w:left="720"/>
      </w:pPr>
    </w:p>
    <w:p w14:paraId="5760C86E" w14:textId="5C7A84B1" w:rsidR="00A65870" w:rsidRPr="00C47642" w:rsidRDefault="00AF33DB">
      <w:pPr>
        <w:pStyle w:val="Ttulo2"/>
        <w:rPr>
          <w:lang w:val="ca-ES"/>
        </w:rPr>
      </w:pPr>
      <w:bookmarkStart w:id="68" w:name="__RefHeading__70_379057921"/>
      <w:bookmarkStart w:id="69" w:name="__RefHeading__40_1887797298"/>
      <w:bookmarkStart w:id="70" w:name="__RefHeading__54_2102489090"/>
      <w:bookmarkStart w:id="71" w:name="_Toc501381000"/>
      <w:bookmarkStart w:id="72" w:name="_Toc533346482"/>
      <w:bookmarkEnd w:id="68"/>
      <w:bookmarkEnd w:id="69"/>
      <w:bookmarkEnd w:id="70"/>
      <w:r>
        <w:rPr>
          <w:lang w:val="ca-ES"/>
        </w:rPr>
        <w:t xml:space="preserve">5.2 </w:t>
      </w:r>
      <w:r w:rsidR="00A65870" w:rsidRPr="00C47642">
        <w:rPr>
          <w:lang w:val="ca-ES"/>
        </w:rPr>
        <w:t>Servei Apache Sentry</w:t>
      </w:r>
      <w:bookmarkEnd w:id="71"/>
      <w:bookmarkEnd w:id="72"/>
    </w:p>
    <w:p w14:paraId="36F60093" w14:textId="77777777" w:rsidR="00A65870" w:rsidRPr="00C47642" w:rsidRDefault="00A65870">
      <w:pPr>
        <w:pStyle w:val="Textoindependiente"/>
        <w:numPr>
          <w:ilvl w:val="0"/>
          <w:numId w:val="6"/>
        </w:numPr>
      </w:pPr>
      <w:r w:rsidRPr="00C47642">
        <w:t>Instal·lació del servei Sentry a Cloudera</w:t>
      </w:r>
    </w:p>
    <w:p w14:paraId="1680CE5D" w14:textId="77777777" w:rsidR="00A65870" w:rsidRPr="00C47642" w:rsidRDefault="00A65870">
      <w:pPr>
        <w:pStyle w:val="Textoindependiente"/>
        <w:numPr>
          <w:ilvl w:val="0"/>
          <w:numId w:val="6"/>
        </w:numPr>
      </w:pPr>
      <w:r w:rsidRPr="00C47642">
        <w:t>Creació dels diferents rols d'usuari</w:t>
      </w:r>
    </w:p>
    <w:p w14:paraId="667979C9" w14:textId="69D9C4EA" w:rsidR="00A65870" w:rsidRDefault="00634277">
      <w:pPr>
        <w:pStyle w:val="Textoindependiente"/>
        <w:numPr>
          <w:ilvl w:val="0"/>
          <w:numId w:val="6"/>
        </w:numPr>
      </w:pPr>
      <w:r>
        <w:t>Creació dels permi</w:t>
      </w:r>
      <w:r w:rsidR="00A65870" w:rsidRPr="00C47642">
        <w:t>sos per permetre accedir a les diferents dades de Cloudera associant-los amb els rols creats</w:t>
      </w:r>
    </w:p>
    <w:p w14:paraId="19D599E1" w14:textId="77777777" w:rsidR="001062B5" w:rsidRPr="00C47642" w:rsidRDefault="001062B5" w:rsidP="001062B5">
      <w:pPr>
        <w:pStyle w:val="Textoindependiente"/>
        <w:ind w:left="720"/>
      </w:pPr>
    </w:p>
    <w:p w14:paraId="5D41F01B" w14:textId="63415124" w:rsidR="00A65870" w:rsidRPr="00C47642" w:rsidRDefault="00AF33DB">
      <w:pPr>
        <w:pStyle w:val="Ttulo2"/>
        <w:rPr>
          <w:lang w:val="ca-ES"/>
        </w:rPr>
      </w:pPr>
      <w:bookmarkStart w:id="73" w:name="_Toc501381001"/>
      <w:bookmarkStart w:id="74" w:name="_Toc533346483"/>
      <w:r>
        <w:rPr>
          <w:lang w:val="ca-ES"/>
        </w:rPr>
        <w:t xml:space="preserve">5.3 </w:t>
      </w:r>
      <w:r w:rsidR="00A65870" w:rsidRPr="00C47642">
        <w:rPr>
          <w:lang w:val="ca-ES"/>
        </w:rPr>
        <w:t>Possibles riscos</w:t>
      </w:r>
      <w:bookmarkEnd w:id="73"/>
      <w:bookmarkEnd w:id="74"/>
    </w:p>
    <w:p w14:paraId="45A51EB7" w14:textId="109D4E99" w:rsidR="00A65870" w:rsidRPr="00C47642" w:rsidRDefault="00A65870">
      <w:pPr>
        <w:pStyle w:val="Textoindependiente"/>
        <w:numPr>
          <w:ilvl w:val="0"/>
          <w:numId w:val="12"/>
        </w:numPr>
      </w:pPr>
      <w:r w:rsidRPr="00C47642">
        <w:t>Un usuari podria accedir amb les credenc</w:t>
      </w:r>
      <w:r w:rsidR="00B84910">
        <w:t xml:space="preserve">ials d'un altre usuari per aconseguir </w:t>
      </w:r>
      <w:r w:rsidRPr="00C47642">
        <w:t xml:space="preserve">dades a les </w:t>
      </w:r>
      <w:r w:rsidR="0040479D">
        <w:t>què</w:t>
      </w:r>
      <w:r w:rsidR="00A05BA5">
        <w:t xml:space="preserve">, en principi, no hauria de tenir </w:t>
      </w:r>
      <w:r w:rsidRPr="00C47642">
        <w:t>accés.</w:t>
      </w:r>
    </w:p>
    <w:p w14:paraId="6A982353" w14:textId="77777777" w:rsidR="00A65870" w:rsidRPr="00C47642" w:rsidRDefault="00A65870">
      <w:pPr>
        <w:pStyle w:val="Textoindependiente"/>
      </w:pPr>
    </w:p>
    <w:p w14:paraId="699026FA" w14:textId="5BD2BFEC" w:rsidR="00A65870" w:rsidRPr="00C47642" w:rsidRDefault="00AF33DB">
      <w:pPr>
        <w:pStyle w:val="Ttulo1"/>
        <w:rPr>
          <w:lang w:val="ca-ES"/>
        </w:rPr>
      </w:pPr>
      <w:bookmarkStart w:id="75" w:name="__RefHeading__72_379057921"/>
      <w:bookmarkStart w:id="76" w:name="__RefHeading__42_1887797298"/>
      <w:bookmarkStart w:id="77" w:name="__RefHeading__56_2102489090"/>
      <w:bookmarkStart w:id="78" w:name="_Toc501381002"/>
      <w:bookmarkStart w:id="79" w:name="_Toc533346484"/>
      <w:bookmarkEnd w:id="75"/>
      <w:bookmarkEnd w:id="76"/>
      <w:bookmarkEnd w:id="77"/>
      <w:r>
        <w:rPr>
          <w:lang w:val="ca-ES"/>
        </w:rPr>
        <w:lastRenderedPageBreak/>
        <w:t xml:space="preserve">6 </w:t>
      </w:r>
      <w:r w:rsidR="00A65870" w:rsidRPr="00C47642">
        <w:rPr>
          <w:lang w:val="ca-ES"/>
        </w:rPr>
        <w:t>Auditoria</w:t>
      </w:r>
      <w:bookmarkEnd w:id="78"/>
      <w:bookmarkEnd w:id="79"/>
    </w:p>
    <w:p w14:paraId="7313B1B3" w14:textId="77777777" w:rsidR="003C1EEF" w:rsidRDefault="0036365E">
      <w:pPr>
        <w:pStyle w:val="Textoindependiente"/>
      </w:pPr>
      <w:r>
        <w:t>És</w:t>
      </w:r>
      <w:r w:rsidR="00A65870" w:rsidRPr="00C47642">
        <w:t xml:space="preserve"> crític, per a una organització, entendre d'on venen les dades i com </w:t>
      </w:r>
      <w:r w:rsidR="00E76406">
        <w:t>estan</w:t>
      </w:r>
      <w:r w:rsidR="00A65870" w:rsidRPr="00C47642">
        <w:t xml:space="preserve"> sent utilitza</w:t>
      </w:r>
      <w:r w:rsidR="00E76406">
        <w:t xml:space="preserve">des. L'objectiu de l'auditoria </w:t>
      </w:r>
      <w:r w:rsidR="0063460A">
        <w:t>é</w:t>
      </w:r>
      <w:r w:rsidR="00A65870" w:rsidRPr="00C47642">
        <w:t xml:space="preserve">s capturar un registre complet i immutable de tota l'activitat dins del sistema. </w:t>
      </w:r>
    </w:p>
    <w:p w14:paraId="5A344060" w14:textId="7D48F609" w:rsidR="00A65870" w:rsidRPr="00C47642" w:rsidRDefault="00A65870">
      <w:pPr>
        <w:pStyle w:val="Textoindependiente"/>
      </w:pPr>
      <w:r w:rsidRPr="00C47642">
        <w:t>L'auditoria juga un rol central a tres activitats claus dins de l'empresa:</w:t>
      </w:r>
    </w:p>
    <w:p w14:paraId="219690DF" w14:textId="2C4045B7" w:rsidR="00A65870" w:rsidRPr="00C47642" w:rsidRDefault="003C1EEF">
      <w:pPr>
        <w:pStyle w:val="Textoindependiente"/>
        <w:numPr>
          <w:ilvl w:val="0"/>
          <w:numId w:val="4"/>
        </w:numPr>
      </w:pPr>
      <w:r>
        <w:t>Primer, l'auditoria é</w:t>
      </w:r>
      <w:r w:rsidR="00A65870" w:rsidRPr="00C47642">
        <w:t xml:space="preserve">s part de la seguretat del sistema i pot explicar </w:t>
      </w:r>
      <w:r w:rsidR="00EA6764">
        <w:t>què</w:t>
      </w:r>
      <w:r w:rsidR="00A65870" w:rsidRPr="00C47642">
        <w:t xml:space="preserve">, quan i a </w:t>
      </w:r>
      <w:r w:rsidR="00EA6764" w:rsidRPr="00C47642">
        <w:t>qui</w:t>
      </w:r>
      <w:r w:rsidR="00A65870" w:rsidRPr="00C47642">
        <w:t xml:space="preserve"> ha passat en cas que hi hagi una bretxa o altre incident </w:t>
      </w:r>
      <w:r w:rsidR="00EA6764" w:rsidRPr="00C47642">
        <w:t>maliciós</w:t>
      </w:r>
      <w:r w:rsidR="00A65870" w:rsidRPr="00C47642">
        <w:t>.</w:t>
      </w:r>
    </w:p>
    <w:p w14:paraId="2840875E" w14:textId="56F2FF85" w:rsidR="00A65870" w:rsidRPr="00C47642" w:rsidRDefault="004A5ADB">
      <w:pPr>
        <w:pStyle w:val="Textoindependiente"/>
        <w:numPr>
          <w:ilvl w:val="0"/>
          <w:numId w:val="4"/>
        </w:numPr>
      </w:pPr>
      <w:r>
        <w:t>La segona activitat és l</w:t>
      </w:r>
      <w:r w:rsidR="00244C3A">
        <w:t>’</w:t>
      </w:r>
      <w:r>
        <w:t>aco</w:t>
      </w:r>
      <w:r w:rsidR="00A65870" w:rsidRPr="00C47642">
        <w:t>mpliment</w:t>
      </w:r>
      <w:r w:rsidR="00244C3A">
        <w:t>. L</w:t>
      </w:r>
      <w:r w:rsidR="00A65870" w:rsidRPr="00C47642">
        <w:t>'auditoria participa satisfent els requeriments central de regulacions associades amb dades sensibles. L'auditoria p</w:t>
      </w:r>
      <w:r w:rsidR="002748E0">
        <w:t>roveu dels punts necessaris per</w:t>
      </w:r>
      <w:r w:rsidR="00A65870" w:rsidRPr="00C47642">
        <w:t xml:space="preserve"> </w:t>
      </w:r>
      <w:r w:rsidR="0063460A" w:rsidRPr="00C47642">
        <w:t>construir</w:t>
      </w:r>
      <w:r w:rsidR="00A65870" w:rsidRPr="00C47642">
        <w:t xml:space="preserve"> el camí de qui, com, quan i amb quina </w:t>
      </w:r>
      <w:r w:rsidR="00420859" w:rsidRPr="00C47642">
        <w:t>freqüència</w:t>
      </w:r>
      <w:r w:rsidR="00420859">
        <w:t xml:space="preserve"> les dades són produï</w:t>
      </w:r>
      <w:r w:rsidR="00A65870" w:rsidRPr="00C47642">
        <w:t>des, visualitzades i manipulades.</w:t>
      </w:r>
    </w:p>
    <w:p w14:paraId="4E95D825" w14:textId="74798A5A" w:rsidR="00A65870" w:rsidRDefault="00A65870">
      <w:pPr>
        <w:pStyle w:val="Textoindependiente"/>
        <w:numPr>
          <w:ilvl w:val="0"/>
          <w:numId w:val="4"/>
        </w:numPr>
      </w:pPr>
      <w:r w:rsidRPr="00C47642">
        <w:t xml:space="preserve">Finalment, </w:t>
      </w:r>
      <w:r w:rsidR="004E2E95">
        <w:t xml:space="preserve">la </w:t>
      </w:r>
      <w:r w:rsidRPr="00C47642">
        <w:t xml:space="preserve">informació d'auditoria ajuda </w:t>
      </w:r>
      <w:r w:rsidR="00663F57">
        <w:t>a entendre com diferents usuari</w:t>
      </w:r>
      <w:r w:rsidRPr="00C47642">
        <w:t>s utilitzen les dades</w:t>
      </w:r>
      <w:r w:rsidR="00663F57">
        <w:t>. A més,</w:t>
      </w:r>
      <w:r w:rsidRPr="00C47642">
        <w:t xml:space="preserve"> pot ajudar a establir patrons d'accés d'aquestes dades.</w:t>
      </w:r>
    </w:p>
    <w:p w14:paraId="327D059C" w14:textId="77777777" w:rsidR="001062B5" w:rsidRPr="00C47642" w:rsidRDefault="001062B5" w:rsidP="001062B5">
      <w:pPr>
        <w:pStyle w:val="Textoindependiente"/>
        <w:ind w:left="720"/>
      </w:pPr>
    </w:p>
    <w:p w14:paraId="6591E9B7" w14:textId="01E6BB1F" w:rsidR="00A65870" w:rsidRPr="00C47642" w:rsidRDefault="00A65870">
      <w:pPr>
        <w:pStyle w:val="Textoindependiente"/>
      </w:pPr>
      <w:r w:rsidRPr="00C47642">
        <w:t xml:space="preserve">Les eines utilitzades a Cloudera </w:t>
      </w:r>
      <w:r w:rsidR="003065C6">
        <w:t>per obtenir dades d'auditoria só</w:t>
      </w:r>
      <w:r w:rsidRPr="00C47642">
        <w:t>n Cloudera Navigator Audit Server i Cloudera Navigator Data Management.</w:t>
      </w:r>
    </w:p>
    <w:p w14:paraId="29C00F5D" w14:textId="2201F1AE" w:rsidR="00A65870" w:rsidRPr="00C47642" w:rsidRDefault="003C5ED6">
      <w:pPr>
        <w:pStyle w:val="Textoindependiente"/>
        <w:numPr>
          <w:ilvl w:val="0"/>
          <w:numId w:val="7"/>
        </w:numPr>
      </w:pPr>
      <w:r>
        <w:t>Instal·lació del rol d'instà</w:t>
      </w:r>
      <w:r w:rsidR="00A65870" w:rsidRPr="00C47642">
        <w:t>ncia Cloudera Navigator Audit Server</w:t>
      </w:r>
      <w:r>
        <w:t>.</w:t>
      </w:r>
    </w:p>
    <w:p w14:paraId="481A1C41" w14:textId="3FA153B0" w:rsidR="00A65870" w:rsidRPr="00C47642" w:rsidRDefault="00A65870">
      <w:pPr>
        <w:pStyle w:val="Textoindependiente"/>
        <w:numPr>
          <w:ilvl w:val="0"/>
          <w:numId w:val="7"/>
        </w:numPr>
      </w:pPr>
      <w:r w:rsidRPr="00C47642">
        <w:t xml:space="preserve">Instal·lació del rol </w:t>
      </w:r>
      <w:r w:rsidR="003C5ED6" w:rsidRPr="00C47642">
        <w:t>d’instància</w:t>
      </w:r>
      <w:r w:rsidRPr="00C47642">
        <w:t xml:space="preserve"> Cloudera Navigator Data Management Component</w:t>
      </w:r>
      <w:r w:rsidR="003C5ED6">
        <w:t>.</w:t>
      </w:r>
    </w:p>
    <w:p w14:paraId="2CBACFAB" w14:textId="77777777" w:rsidR="00A65870" w:rsidRPr="00C47642" w:rsidRDefault="00A65870"/>
    <w:p w14:paraId="15BD95BC" w14:textId="77777777" w:rsidR="00A65870" w:rsidRPr="00C47642" w:rsidRDefault="00A65870"/>
    <w:p w14:paraId="25261322" w14:textId="77777777" w:rsidR="00A65870" w:rsidRPr="00C47642" w:rsidRDefault="00A65870"/>
    <w:p w14:paraId="40B8BDEB" w14:textId="77777777" w:rsidR="00A65870" w:rsidRPr="00C47642" w:rsidRDefault="00A65870"/>
    <w:p w14:paraId="0A5AAD8D" w14:textId="77777777" w:rsidR="00A65870" w:rsidRPr="00C47642" w:rsidRDefault="00A65870"/>
    <w:p w14:paraId="53C0B125" w14:textId="77777777" w:rsidR="00A65870" w:rsidRPr="00C47642" w:rsidRDefault="00A65870"/>
    <w:p w14:paraId="2258B7C1" w14:textId="77777777" w:rsidR="00A65870" w:rsidRPr="00C47642" w:rsidRDefault="00A65870"/>
    <w:p w14:paraId="408E1C63" w14:textId="77777777" w:rsidR="00A65870" w:rsidRPr="00C47642" w:rsidRDefault="00A65870"/>
    <w:p w14:paraId="26E3E16D" w14:textId="77777777" w:rsidR="00A65870" w:rsidRPr="00C47642" w:rsidRDefault="00A65870"/>
    <w:p w14:paraId="0F4BD5D0" w14:textId="77777777" w:rsidR="00A65870" w:rsidRPr="00C47642" w:rsidRDefault="00A65870">
      <w:pPr>
        <w:spacing w:before="0" w:after="0"/>
        <w:jc w:val="left"/>
      </w:pPr>
    </w:p>
    <w:p w14:paraId="6B563D6A" w14:textId="3F19A583" w:rsidR="00A65870" w:rsidRPr="00C47642" w:rsidRDefault="00AF33DB">
      <w:pPr>
        <w:pStyle w:val="Ttulo1"/>
        <w:rPr>
          <w:lang w:val="ca-ES"/>
        </w:rPr>
      </w:pPr>
      <w:bookmarkStart w:id="80" w:name="__RefHeading__74_379057921"/>
      <w:bookmarkStart w:id="81" w:name="__RefHeading__252_1091409108"/>
      <w:bookmarkStart w:id="82" w:name="__RefHeading__44_1887797298"/>
      <w:bookmarkStart w:id="83" w:name="__RefHeading__58_2102489090"/>
      <w:bookmarkStart w:id="84" w:name="_Toc501381003"/>
      <w:bookmarkStart w:id="85" w:name="_Toc533346485"/>
      <w:bookmarkEnd w:id="80"/>
      <w:bookmarkEnd w:id="81"/>
      <w:bookmarkEnd w:id="82"/>
      <w:bookmarkEnd w:id="83"/>
      <w:r>
        <w:rPr>
          <w:lang w:val="ca-ES"/>
        </w:rPr>
        <w:lastRenderedPageBreak/>
        <w:t xml:space="preserve">7 </w:t>
      </w:r>
      <w:r w:rsidR="00A65870" w:rsidRPr="00C47642">
        <w:rPr>
          <w:lang w:val="ca-ES"/>
        </w:rPr>
        <w:t>Documents relacionats</w:t>
      </w:r>
      <w:bookmarkEnd w:id="84"/>
      <w:bookmarkEnd w:id="85"/>
    </w:p>
    <w:p w14:paraId="667EF5D4" w14:textId="2E80A1B3" w:rsidR="00A65870" w:rsidRPr="00C47642" w:rsidRDefault="00C17C7F">
      <w:r w:rsidRPr="00C47642">
        <w:t>SP12_</w:t>
      </w:r>
      <w:r w:rsidR="004640AE">
        <w:t>Disseny de Seguretat del Sistema Informàtic</w:t>
      </w:r>
    </w:p>
    <w:p w14:paraId="2FA9BCA1" w14:textId="77777777" w:rsidR="00C17C7F" w:rsidRPr="00C47642" w:rsidRDefault="00C17C7F"/>
    <w:sectPr w:rsidR="00C17C7F" w:rsidRPr="00C47642" w:rsidSect="00ED2D4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17"/>
      <w:pgMar w:top="1559" w:right="851" w:bottom="816" w:left="1021" w:header="397" w:footer="170" w:gutter="0"/>
      <w:cols w:space="720"/>
      <w:docGrid w:linePitch="600" w:charSpace="409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5A01DA" w16cid:durableId="1DBC5747"/>
  <w16cid:commentId w16cid:paraId="168684A8" w16cid:durableId="1DBC5231"/>
  <w16cid:commentId w16cid:paraId="2D6BCAB4" w16cid:durableId="1DBC50C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762F9" w14:textId="77777777" w:rsidR="003D332B" w:rsidRDefault="003D332B">
      <w:pPr>
        <w:spacing w:before="0" w:after="0"/>
      </w:pPr>
      <w:r>
        <w:separator/>
      </w:r>
    </w:p>
  </w:endnote>
  <w:endnote w:type="continuationSeparator" w:id="0">
    <w:p w14:paraId="26DC8B6D" w14:textId="77777777" w:rsidR="003D332B" w:rsidRDefault="003D33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51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946FA" w14:textId="77777777" w:rsidR="00A65870" w:rsidRDefault="00A65870">
    <w:pPr>
      <w:pStyle w:val="Normal8"/>
      <w:spacing w:before="0" w:after="0"/>
    </w:pPr>
  </w:p>
  <w:p w14:paraId="3AB26212" w14:textId="77777777" w:rsidR="00A65870" w:rsidRDefault="00A65870">
    <w:pPr>
      <w:pStyle w:val="Normal8"/>
      <w:spacing w:before="0" w:after="0"/>
      <w:jc w:val="right"/>
    </w:pPr>
  </w:p>
  <w:p w14:paraId="686923FA" w14:textId="77777777" w:rsidR="00A65870" w:rsidRDefault="00A65870">
    <w:pPr>
      <w:pStyle w:val="Normal8"/>
      <w:spacing w:before="0" w:after="0"/>
    </w:pPr>
  </w:p>
  <w:p w14:paraId="304B0F89" w14:textId="77777777" w:rsidR="00A65870" w:rsidRDefault="00A65870">
    <w:pPr>
      <w:pStyle w:val="Normal8"/>
      <w:spacing w:before="0" w:after="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23D76" w14:textId="77777777" w:rsidR="00A65870" w:rsidRDefault="00A6587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816FF" w14:textId="77777777" w:rsidR="00A65870" w:rsidRDefault="00A65870">
    <w:pPr>
      <w:rPr>
        <w:sz w:val="2"/>
        <w:szCs w:val="2"/>
      </w:rPr>
    </w:pPr>
  </w:p>
  <w:p w14:paraId="22871DC3" w14:textId="77777777" w:rsidR="00A65870" w:rsidRDefault="00A65870">
    <w:pPr>
      <w:pStyle w:val="Normal8"/>
      <w:jc w:val="right"/>
      <w:rPr>
        <w:color w:val="808080"/>
        <w:sz w:val="12"/>
        <w:szCs w:val="12"/>
      </w:rPr>
    </w:pPr>
    <w:r>
      <w:rPr>
        <w:color w:val="808080"/>
      </w:rPr>
      <w:t xml:space="preserve">Página: </w:t>
    </w:r>
    <w:r>
      <w:fldChar w:fldCharType="begin"/>
    </w:r>
    <w:r>
      <w:instrText xml:space="preserve"> PAGE </w:instrText>
    </w:r>
    <w:r>
      <w:fldChar w:fldCharType="separate"/>
    </w:r>
    <w:r w:rsidR="000F5D9A">
      <w:rPr>
        <w:noProof/>
      </w:rPr>
      <w:t>10</w:t>
    </w:r>
    <w:r>
      <w:fldChar w:fldCharType="end"/>
    </w:r>
    <w:r>
      <w:t xml:space="preserve"> </w:t>
    </w:r>
    <w:r>
      <w:rPr>
        <w:color w:val="808080"/>
      </w:rPr>
      <w:t>de</w:t>
    </w:r>
    <w:r>
      <w:t xml:space="preserve"> </w:t>
    </w:r>
    <w:r w:rsidR="003D332B">
      <w:rPr>
        <w:noProof/>
      </w:rPr>
      <w:fldChar w:fldCharType="begin"/>
    </w:r>
    <w:r w:rsidR="003D332B">
      <w:rPr>
        <w:noProof/>
      </w:rPr>
      <w:instrText xml:space="preserve"> NUMPAGES \*Arabic </w:instrText>
    </w:r>
    <w:r w:rsidR="003D332B">
      <w:rPr>
        <w:noProof/>
      </w:rPr>
      <w:fldChar w:fldCharType="separate"/>
    </w:r>
    <w:r w:rsidR="000F5D9A">
      <w:rPr>
        <w:noProof/>
      </w:rPr>
      <w:t>10</w:t>
    </w:r>
    <w:r w:rsidR="003D332B">
      <w:rPr>
        <w:noProof/>
      </w:rPr>
      <w:fldChar w:fldCharType="end"/>
    </w:r>
  </w:p>
  <w:p w14:paraId="348D959C" w14:textId="77777777" w:rsidR="00A65870" w:rsidRDefault="00A65870">
    <w:pPr>
      <w:pStyle w:val="Normal8"/>
      <w:tabs>
        <w:tab w:val="left" w:pos="5529"/>
      </w:tabs>
      <w:spacing w:before="0" w:after="0"/>
    </w:pPr>
    <w:r>
      <w:rPr>
        <w:color w:val="808080"/>
        <w:sz w:val="12"/>
        <w:szCs w:val="12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F44DE" w14:textId="77777777" w:rsidR="00A65870" w:rsidRDefault="00A658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776E9" w14:textId="77777777" w:rsidR="003D332B" w:rsidRDefault="003D332B">
      <w:pPr>
        <w:spacing w:before="0" w:after="0"/>
      </w:pPr>
      <w:r>
        <w:separator/>
      </w:r>
    </w:p>
  </w:footnote>
  <w:footnote w:type="continuationSeparator" w:id="0">
    <w:p w14:paraId="24AD027A" w14:textId="77777777" w:rsidR="003D332B" w:rsidRDefault="003D332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6D9AE" w14:textId="32606050" w:rsidR="00A65870" w:rsidRDefault="00A65870">
    <w:pPr>
      <w:spacing w:after="0"/>
      <w:jc w:val="right"/>
      <w:rPr>
        <w:rFonts w:cs="Arial"/>
        <w:iCs/>
        <w:color w:val="808080"/>
        <w:szCs w:val="16"/>
        <w:lang w:val="en-US"/>
      </w:rPr>
    </w:pPr>
  </w:p>
  <w:p w14:paraId="46A0AA2A" w14:textId="7EBB9E80" w:rsidR="00A65870" w:rsidRPr="00C17C7F" w:rsidRDefault="00A65870">
    <w:pPr>
      <w:spacing w:before="0"/>
      <w:jc w:val="right"/>
      <w:rPr>
        <w:lang w:val="es-AR"/>
      </w:rPr>
    </w:pPr>
    <w:proofErr w:type="spellStart"/>
    <w:r w:rsidRPr="00C17C7F">
      <w:rPr>
        <w:rFonts w:cs="Arial"/>
        <w:iCs/>
        <w:color w:val="808080"/>
        <w:szCs w:val="16"/>
        <w:lang w:val="es-AR"/>
      </w:rPr>
      <w:t>Resum</w:t>
    </w:r>
    <w:proofErr w:type="spellEnd"/>
    <w:r w:rsidRPr="00C17C7F">
      <w:rPr>
        <w:rFonts w:cs="Arial"/>
        <w:iCs/>
        <w:color w:val="808080"/>
        <w:szCs w:val="16"/>
        <w:lang w:val="es-AR"/>
      </w:rPr>
      <w:t xml:space="preserve"> de </w:t>
    </w:r>
    <w:proofErr w:type="spellStart"/>
    <w:r w:rsidRPr="00C17C7F">
      <w:rPr>
        <w:rFonts w:cs="Arial"/>
        <w:iCs/>
        <w:color w:val="808080"/>
        <w:szCs w:val="16"/>
        <w:lang w:val="es-AR"/>
      </w:rPr>
      <w:t>seguretat</w:t>
    </w:r>
    <w:proofErr w:type="spellEnd"/>
    <w:r w:rsidR="007D7206">
      <w:rPr>
        <w:rFonts w:cs="Arial"/>
        <w:iCs/>
        <w:color w:val="808080"/>
        <w:szCs w:val="16"/>
        <w:lang w:val="es-AR"/>
      </w:rPr>
      <w:t xml:space="preserve"> </w:t>
    </w:r>
    <w:r w:rsidR="00054B7C">
      <w:rPr>
        <w:rFonts w:cs="Arial"/>
        <w:iCs/>
        <w:color w:val="808080"/>
        <w:szCs w:val="16"/>
        <w:lang w:val="es-AR"/>
      </w:rPr>
      <w:t xml:space="preserve">Cloudera i </w:t>
    </w:r>
    <w:proofErr w:type="spellStart"/>
    <w:r w:rsidR="00054B7C">
      <w:rPr>
        <w:rFonts w:cs="Arial"/>
        <w:iCs/>
        <w:color w:val="808080"/>
        <w:szCs w:val="16"/>
        <w:lang w:val="es-AR"/>
      </w:rPr>
      <w:t>po</w:t>
    </w:r>
    <w:r w:rsidR="004640AE">
      <w:rPr>
        <w:rFonts w:cs="Arial"/>
        <w:iCs/>
        <w:color w:val="808080"/>
        <w:szCs w:val="16"/>
        <w:lang w:val="es-AR"/>
      </w:rPr>
      <w:t>s</w:t>
    </w:r>
    <w:r w:rsidR="00054B7C">
      <w:rPr>
        <w:rFonts w:cs="Arial"/>
        <w:iCs/>
        <w:color w:val="808080"/>
        <w:szCs w:val="16"/>
        <w:lang w:val="es-AR"/>
      </w:rPr>
      <w:t>sibles</w:t>
    </w:r>
    <w:proofErr w:type="spellEnd"/>
    <w:r w:rsidR="00054B7C">
      <w:rPr>
        <w:rFonts w:cs="Arial"/>
        <w:iCs/>
        <w:color w:val="808080"/>
        <w:szCs w:val="16"/>
        <w:lang w:val="es-AR"/>
      </w:rPr>
      <w:t xml:space="preserve"> </w:t>
    </w:r>
    <w:r w:rsidR="007D7206">
      <w:rPr>
        <w:rFonts w:cs="Arial"/>
        <w:iCs/>
        <w:color w:val="808080"/>
        <w:szCs w:val="16"/>
        <w:lang w:val="es-AR"/>
      </w:rPr>
      <w:t>riscos</w:t>
    </w:r>
  </w:p>
  <w:p w14:paraId="1CACDE08" w14:textId="77777777" w:rsidR="00A65870" w:rsidRPr="00C17C7F" w:rsidRDefault="00A65870">
    <w:pPr>
      <w:rPr>
        <w:lang w:val="es-AR"/>
      </w:rPr>
    </w:pPr>
  </w:p>
  <w:p w14:paraId="2ECEAB67" w14:textId="77777777" w:rsidR="00A65870" w:rsidRDefault="00A65870">
    <w:pPr>
      <w:spacing w:after="0"/>
      <w:jc w:val="right"/>
      <w:rPr>
        <w:b/>
        <w:szCs w:val="6"/>
      </w:rPr>
    </w:pPr>
  </w:p>
  <w:p w14:paraId="499267BB" w14:textId="77777777" w:rsidR="00A65870" w:rsidRDefault="00A6587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DBD59" w14:textId="77777777" w:rsidR="00A65870" w:rsidRDefault="00A658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 w:val="0"/>
        <w:color w:val="333333"/>
        <w:sz w:val="28"/>
        <w:szCs w:val="28"/>
        <w:lang w:val="ca-E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 w:val="0"/>
        <w:color w:val="333333"/>
        <w:sz w:val="28"/>
        <w:szCs w:val="28"/>
        <w:lang w:val="ca-E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 w:val="0"/>
        <w:color w:val="333333"/>
        <w:sz w:val="28"/>
        <w:szCs w:val="28"/>
        <w:lang w:val="ca-E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4C1D3A87"/>
    <w:multiLevelType w:val="multilevel"/>
    <w:tmpl w:val="FE769A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7F"/>
    <w:rsid w:val="00051F13"/>
    <w:rsid w:val="00054B7C"/>
    <w:rsid w:val="000638EF"/>
    <w:rsid w:val="000950A8"/>
    <w:rsid w:val="00097BAF"/>
    <w:rsid w:val="000F471A"/>
    <w:rsid w:val="000F5D9A"/>
    <w:rsid w:val="000F6855"/>
    <w:rsid w:val="00102C19"/>
    <w:rsid w:val="001062B5"/>
    <w:rsid w:val="00156AE2"/>
    <w:rsid w:val="00244C3A"/>
    <w:rsid w:val="002545CB"/>
    <w:rsid w:val="00256523"/>
    <w:rsid w:val="002748E0"/>
    <w:rsid w:val="002E328A"/>
    <w:rsid w:val="00304AC9"/>
    <w:rsid w:val="003065C6"/>
    <w:rsid w:val="0032320C"/>
    <w:rsid w:val="003262A8"/>
    <w:rsid w:val="0036365E"/>
    <w:rsid w:val="003B7FE8"/>
    <w:rsid w:val="003C1EEF"/>
    <w:rsid w:val="003C20F6"/>
    <w:rsid w:val="003C5ED6"/>
    <w:rsid w:val="003C6AE7"/>
    <w:rsid w:val="003D332B"/>
    <w:rsid w:val="003D63C8"/>
    <w:rsid w:val="0040081B"/>
    <w:rsid w:val="0040479D"/>
    <w:rsid w:val="00420859"/>
    <w:rsid w:val="00427033"/>
    <w:rsid w:val="004409BC"/>
    <w:rsid w:val="00445C25"/>
    <w:rsid w:val="004573E8"/>
    <w:rsid w:val="004640AE"/>
    <w:rsid w:val="004A145B"/>
    <w:rsid w:val="004A38D1"/>
    <w:rsid w:val="004A5ADB"/>
    <w:rsid w:val="004B6DFD"/>
    <w:rsid w:val="004E2E95"/>
    <w:rsid w:val="00526A40"/>
    <w:rsid w:val="005B0C0E"/>
    <w:rsid w:val="00634277"/>
    <w:rsid w:val="0063460A"/>
    <w:rsid w:val="00636DFE"/>
    <w:rsid w:val="00663F57"/>
    <w:rsid w:val="00667AF0"/>
    <w:rsid w:val="00697766"/>
    <w:rsid w:val="007261AD"/>
    <w:rsid w:val="00730095"/>
    <w:rsid w:val="007A492E"/>
    <w:rsid w:val="007D7206"/>
    <w:rsid w:val="008716E3"/>
    <w:rsid w:val="00892428"/>
    <w:rsid w:val="008F56D5"/>
    <w:rsid w:val="00923D29"/>
    <w:rsid w:val="009311D0"/>
    <w:rsid w:val="00971379"/>
    <w:rsid w:val="009714D3"/>
    <w:rsid w:val="009B34B1"/>
    <w:rsid w:val="00A05BA5"/>
    <w:rsid w:val="00A316AE"/>
    <w:rsid w:val="00A358F3"/>
    <w:rsid w:val="00A42442"/>
    <w:rsid w:val="00A6400B"/>
    <w:rsid w:val="00A65870"/>
    <w:rsid w:val="00A72C71"/>
    <w:rsid w:val="00A83B38"/>
    <w:rsid w:val="00A84D36"/>
    <w:rsid w:val="00AF33DB"/>
    <w:rsid w:val="00B80629"/>
    <w:rsid w:val="00B84910"/>
    <w:rsid w:val="00C0552F"/>
    <w:rsid w:val="00C17C7F"/>
    <w:rsid w:val="00C32C95"/>
    <w:rsid w:val="00C47642"/>
    <w:rsid w:val="00C61780"/>
    <w:rsid w:val="00CA4B9D"/>
    <w:rsid w:val="00CB7EFC"/>
    <w:rsid w:val="00CC7D64"/>
    <w:rsid w:val="00CE47CE"/>
    <w:rsid w:val="00DB502C"/>
    <w:rsid w:val="00E10E34"/>
    <w:rsid w:val="00E76406"/>
    <w:rsid w:val="00E93CA2"/>
    <w:rsid w:val="00EA6764"/>
    <w:rsid w:val="00EB090E"/>
    <w:rsid w:val="00ED2D4F"/>
    <w:rsid w:val="00F3132D"/>
    <w:rsid w:val="00F34016"/>
    <w:rsid w:val="00F85E51"/>
    <w:rsid w:val="00FA0E36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1DD6E2A"/>
  <w15:docId w15:val="{E3DA707F-FAD4-4181-BEDC-5C50DE2D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60" w:after="60"/>
      <w:jc w:val="both"/>
    </w:pPr>
    <w:rPr>
      <w:rFonts w:ascii="Verdana" w:hAnsi="Verdana"/>
      <w:lang w:val="ca-ES" w:eastAsia="ar-SA"/>
    </w:rPr>
  </w:style>
  <w:style w:type="paragraph" w:styleId="Ttulo1">
    <w:name w:val="heading 1"/>
    <w:basedOn w:val="Puesto"/>
    <w:next w:val="Textoindependiente"/>
    <w:qFormat/>
    <w:pPr>
      <w:pageBreakBefore/>
      <w:numPr>
        <w:numId w:val="1"/>
      </w:numPr>
      <w:tabs>
        <w:tab w:val="left" w:pos="454"/>
        <w:tab w:val="left" w:pos="1134"/>
        <w:tab w:val="left" w:pos="1418"/>
        <w:tab w:val="left" w:pos="1701"/>
        <w:tab w:val="left" w:pos="1985"/>
      </w:tabs>
      <w:spacing w:before="120" w:after="120" w:line="276" w:lineRule="auto"/>
      <w:jc w:val="left"/>
      <w:outlineLvl w:val="0"/>
    </w:pPr>
    <w:rPr>
      <w:color w:val="425563"/>
      <w:sz w:val="28"/>
      <w:szCs w:val="28"/>
      <w:lang w:val="en-US"/>
    </w:rPr>
  </w:style>
  <w:style w:type="paragraph" w:styleId="Ttulo2">
    <w:name w:val="heading 2"/>
    <w:basedOn w:val="Normal"/>
    <w:next w:val="Textoindependiente"/>
    <w:qFormat/>
    <w:pPr>
      <w:keepNext/>
      <w:keepLines/>
      <w:numPr>
        <w:ilvl w:val="1"/>
        <w:numId w:val="1"/>
      </w:numPr>
      <w:tabs>
        <w:tab w:val="left" w:pos="284"/>
        <w:tab w:val="left" w:pos="851"/>
        <w:tab w:val="left" w:pos="1134"/>
        <w:tab w:val="left" w:pos="1418"/>
        <w:tab w:val="left" w:leader="underscore" w:pos="1701"/>
        <w:tab w:val="left" w:pos="1985"/>
        <w:tab w:val="left" w:pos="2552"/>
        <w:tab w:val="left" w:pos="2835"/>
        <w:tab w:val="left" w:pos="3119"/>
        <w:tab w:val="left" w:pos="3402"/>
      </w:tabs>
      <w:spacing w:before="240" w:line="360" w:lineRule="auto"/>
      <w:outlineLvl w:val="1"/>
    </w:pPr>
    <w:rPr>
      <w:b/>
      <w:color w:val="333333"/>
      <w:kern w:val="1"/>
      <w:sz w:val="24"/>
      <w:szCs w:val="24"/>
      <w:lang w:val="es-ES"/>
    </w:rPr>
  </w:style>
  <w:style w:type="paragraph" w:styleId="Ttulo3">
    <w:name w:val="heading 3"/>
    <w:basedOn w:val="Ttulo2"/>
    <w:next w:val="Textoindependiente"/>
    <w:qFormat/>
    <w:pPr>
      <w:numPr>
        <w:ilvl w:val="2"/>
      </w:numPr>
      <w:tabs>
        <w:tab w:val="clear" w:pos="284"/>
        <w:tab w:val="clear" w:pos="851"/>
        <w:tab w:val="clear" w:pos="1134"/>
        <w:tab w:val="clear" w:pos="1418"/>
        <w:tab w:val="clear" w:pos="1701"/>
        <w:tab w:val="clear" w:pos="1985"/>
        <w:tab w:val="clear" w:pos="2552"/>
        <w:tab w:val="clear" w:pos="2835"/>
        <w:tab w:val="clear" w:pos="3119"/>
        <w:tab w:val="clear" w:pos="3402"/>
        <w:tab w:val="left" w:pos="3686"/>
        <w:tab w:val="left" w:pos="3969"/>
      </w:tabs>
      <w:outlineLvl w:val="2"/>
    </w:pPr>
    <w:rPr>
      <w:bCs/>
      <w:color w:val="00000A"/>
      <w:sz w:val="22"/>
      <w:szCs w:val="22"/>
    </w:rPr>
  </w:style>
  <w:style w:type="paragraph" w:styleId="Ttulo4">
    <w:name w:val="heading 4"/>
    <w:basedOn w:val="Ttulo3"/>
    <w:next w:val="Textoindependiente"/>
    <w:qFormat/>
    <w:pPr>
      <w:numPr>
        <w:ilvl w:val="3"/>
      </w:numPr>
      <w:tabs>
        <w:tab w:val="clear" w:pos="3686"/>
        <w:tab w:val="clear" w:pos="3969"/>
        <w:tab w:val="left" w:leader="underscore" w:pos="1701"/>
        <w:tab w:val="left" w:pos="4253"/>
        <w:tab w:val="left" w:pos="4536"/>
        <w:tab w:val="left" w:pos="4820"/>
        <w:tab w:val="left" w:pos="5103"/>
      </w:tabs>
      <w:outlineLvl w:val="3"/>
    </w:pPr>
  </w:style>
  <w:style w:type="paragraph" w:styleId="Ttulo5">
    <w:name w:val="heading 5"/>
    <w:basedOn w:val="Ttulo4"/>
    <w:next w:val="Textoindependiente"/>
    <w:qFormat/>
    <w:pPr>
      <w:numPr>
        <w:ilvl w:val="4"/>
      </w:numPr>
      <w:tabs>
        <w:tab w:val="clear" w:pos="4253"/>
        <w:tab w:val="clear" w:pos="4536"/>
        <w:tab w:val="clear" w:pos="4820"/>
        <w:tab w:val="clear" w:pos="5103"/>
        <w:tab w:val="left" w:pos="1701"/>
        <w:tab w:val="left" w:pos="2268"/>
        <w:tab w:val="left" w:pos="5387"/>
      </w:tabs>
      <w:outlineLvl w:val="4"/>
    </w:pPr>
  </w:style>
  <w:style w:type="paragraph" w:styleId="Ttulo6">
    <w:name w:val="heading 6"/>
    <w:basedOn w:val="Ttulo5"/>
    <w:next w:val="Textoindependiente"/>
    <w:qFormat/>
    <w:pPr>
      <w:numPr>
        <w:ilvl w:val="5"/>
      </w:numPr>
      <w:tabs>
        <w:tab w:val="clear" w:pos="1701"/>
        <w:tab w:val="clear" w:pos="2268"/>
        <w:tab w:val="clear" w:pos="5387"/>
        <w:tab w:val="left" w:pos="5670"/>
        <w:tab w:val="left" w:pos="5954"/>
        <w:tab w:val="left" w:pos="6237"/>
      </w:tabs>
      <w:outlineLvl w:val="5"/>
    </w:p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outlineLvl w:val="6"/>
    </w:pPr>
    <w:rPr>
      <w:rFonts w:ascii="Verdana" w:eastAsia="Times New Roman" w:hAnsi="Verdana" w:cs="Times New Roman"/>
      <w:b/>
      <w:bCs/>
      <w:color w:val="333333"/>
      <w:kern w:val="1"/>
      <w:sz w:val="22"/>
      <w:szCs w:val="22"/>
      <w:lang w:val="es-ES"/>
    </w:rPr>
  </w:style>
  <w:style w:type="paragraph" w:styleId="Ttulo8">
    <w:name w:val="heading 8"/>
    <w:basedOn w:val="Normal"/>
    <w:next w:val="Textoindependiente"/>
    <w:qFormat/>
    <w:pPr>
      <w:keepNext/>
      <w:keepLines/>
      <w:numPr>
        <w:ilvl w:val="7"/>
        <w:numId w:val="1"/>
      </w:numPr>
      <w:spacing w:before="240" w:after="120" w:line="280" w:lineRule="exact"/>
      <w:outlineLvl w:val="7"/>
    </w:pPr>
    <w:rPr>
      <w:b/>
      <w:color w:val="333333"/>
      <w:kern w:val="1"/>
      <w:sz w:val="22"/>
      <w:szCs w:val="22"/>
    </w:rPr>
  </w:style>
  <w:style w:type="paragraph" w:styleId="Ttulo9">
    <w:name w:val="heading 9"/>
    <w:basedOn w:val="Normal"/>
    <w:next w:val="Textoindependiente"/>
    <w:qFormat/>
    <w:pPr>
      <w:keepNext/>
      <w:keepLines/>
      <w:numPr>
        <w:ilvl w:val="8"/>
        <w:numId w:val="1"/>
      </w:numPr>
      <w:spacing w:before="240" w:after="120" w:line="280" w:lineRule="exact"/>
      <w:outlineLvl w:val="8"/>
    </w:pPr>
    <w:rPr>
      <w:b/>
      <w:color w:val="333333"/>
      <w:kern w:val="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  <w:i w:val="0"/>
      <w:color w:val="333333"/>
      <w:sz w:val="28"/>
      <w:szCs w:val="28"/>
      <w:lang w:val="ca-ES"/>
    </w:rPr>
  </w:style>
  <w:style w:type="character" w:customStyle="1" w:styleId="WW8Num2z1">
    <w:name w:val="WW8Num2z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Symbol" w:hAnsi="Symbol" w:cs="OpenSymbol"/>
    </w:rPr>
  </w:style>
  <w:style w:type="character" w:customStyle="1" w:styleId="WW8Num5z0">
    <w:name w:val="WW8Num5z0"/>
    <w:rPr>
      <w:rFonts w:ascii="Wingdings" w:hAnsi="Wingdings" w:cs="OpenSymbol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WW8Num6z1">
    <w:name w:val="WW8Num6z1"/>
    <w:rPr>
      <w:rFonts w:ascii="Symbol" w:hAnsi="Symbol" w:cs="OpenSymbol"/>
    </w:rPr>
  </w:style>
  <w:style w:type="character" w:customStyle="1" w:styleId="WW8Num7z0">
    <w:name w:val="WW8Num7z0"/>
    <w:rPr>
      <w:rFonts w:ascii="Wingdings" w:hAnsi="Wingdings" w:cs="OpenSymbol"/>
    </w:rPr>
  </w:style>
  <w:style w:type="character" w:customStyle="1" w:styleId="WW8Num7z1">
    <w:name w:val="WW8Num7z1"/>
    <w:rPr>
      <w:rFonts w:ascii="Symbol" w:hAnsi="Symbol" w:cs="OpenSymbol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Verdana" w:eastAsia="Times New Roman" w:hAnsi="Verdana" w:cs="Times New Roman"/>
      <w:b/>
      <w:caps/>
      <w:color w:val="425563"/>
      <w:kern w:val="1"/>
      <w:sz w:val="28"/>
      <w:szCs w:val="28"/>
      <w:lang w:val="en-US"/>
    </w:rPr>
  </w:style>
  <w:style w:type="character" w:customStyle="1" w:styleId="Ttulo2Car">
    <w:name w:val="Título 2 Car"/>
    <w:rPr>
      <w:rFonts w:ascii="Verdana" w:eastAsia="Times New Roman" w:hAnsi="Verdana" w:cs="Times New Roman"/>
      <w:b/>
      <w:color w:val="333333"/>
      <w:kern w:val="1"/>
      <w:lang w:val="es-ES"/>
    </w:rPr>
  </w:style>
  <w:style w:type="character" w:customStyle="1" w:styleId="Ttulo3Car">
    <w:name w:val="Título 3 Car"/>
    <w:rPr>
      <w:rFonts w:ascii="Verdana" w:eastAsia="Times New Roman" w:hAnsi="Verdana" w:cs="Times New Roman"/>
      <w:b/>
      <w:bCs/>
      <w:kern w:val="1"/>
      <w:sz w:val="22"/>
      <w:szCs w:val="22"/>
      <w:lang w:val="es-ES"/>
    </w:rPr>
  </w:style>
  <w:style w:type="character" w:customStyle="1" w:styleId="Ttulo4Car">
    <w:name w:val="Título 4 Car"/>
    <w:rPr>
      <w:rFonts w:ascii="Verdana" w:eastAsia="Times New Roman" w:hAnsi="Verdana" w:cs="Times New Roman"/>
      <w:b/>
      <w:bCs/>
      <w:kern w:val="1"/>
      <w:sz w:val="22"/>
      <w:szCs w:val="22"/>
      <w:lang w:val="es-ES"/>
    </w:rPr>
  </w:style>
  <w:style w:type="character" w:customStyle="1" w:styleId="Ttulo5Car">
    <w:name w:val="Título 5 Car"/>
    <w:rPr>
      <w:rFonts w:ascii="Verdana" w:eastAsia="Times New Roman" w:hAnsi="Verdana" w:cs="Times New Roman"/>
      <w:b/>
      <w:bCs/>
      <w:kern w:val="1"/>
      <w:sz w:val="22"/>
      <w:szCs w:val="22"/>
      <w:lang w:val="es-ES"/>
    </w:rPr>
  </w:style>
  <w:style w:type="character" w:customStyle="1" w:styleId="Ttulo6Car">
    <w:name w:val="Título 6 Car"/>
    <w:rPr>
      <w:rFonts w:ascii="Verdana" w:eastAsia="Times New Roman" w:hAnsi="Verdana" w:cs="Times New Roman"/>
      <w:b/>
      <w:bCs/>
      <w:kern w:val="1"/>
      <w:sz w:val="22"/>
      <w:szCs w:val="22"/>
      <w:lang w:val="es-ES"/>
    </w:rPr>
  </w:style>
  <w:style w:type="character" w:customStyle="1" w:styleId="Ttulo7Car">
    <w:name w:val="Título 7 Car"/>
    <w:rPr>
      <w:rFonts w:ascii="Verdana" w:eastAsia="Times New Roman" w:hAnsi="Verdana" w:cs="Times New Roman"/>
      <w:b/>
      <w:bCs/>
      <w:color w:val="333333"/>
      <w:kern w:val="1"/>
      <w:sz w:val="22"/>
      <w:szCs w:val="22"/>
      <w:lang w:val="es-ES"/>
    </w:rPr>
  </w:style>
  <w:style w:type="character" w:customStyle="1" w:styleId="Ttulo8Car">
    <w:name w:val="Título 8 Car"/>
    <w:rPr>
      <w:rFonts w:ascii="Verdana" w:eastAsia="Times New Roman" w:hAnsi="Verdana" w:cs="Times New Roman"/>
      <w:b/>
      <w:color w:val="333333"/>
      <w:kern w:val="1"/>
      <w:sz w:val="22"/>
      <w:szCs w:val="22"/>
      <w:lang w:val="ca-ES"/>
    </w:rPr>
  </w:style>
  <w:style w:type="character" w:customStyle="1" w:styleId="Ttulo9Car">
    <w:name w:val="Título 9 Car"/>
    <w:rPr>
      <w:rFonts w:ascii="Verdana" w:eastAsia="Times New Roman" w:hAnsi="Verdana" w:cs="Times New Roman"/>
      <w:b/>
      <w:color w:val="333333"/>
      <w:kern w:val="1"/>
      <w:sz w:val="22"/>
      <w:szCs w:val="22"/>
      <w:lang w:val="ca-ES"/>
    </w:rPr>
  </w:style>
  <w:style w:type="character" w:customStyle="1" w:styleId="TtuloCar">
    <w:name w:val="Título Car"/>
    <w:rPr>
      <w:rFonts w:ascii="Verdana" w:eastAsia="Times New Roman" w:hAnsi="Verdana" w:cs="Times New Roman"/>
      <w:caps/>
      <w:color w:val="333333"/>
      <w:kern w:val="1"/>
      <w:sz w:val="40"/>
      <w:szCs w:val="40"/>
      <w:lang w:val="ca-ES"/>
    </w:rPr>
  </w:style>
  <w:style w:type="character" w:customStyle="1" w:styleId="Normal8CarCar">
    <w:name w:val="Normal 8 Car Car"/>
    <w:rPr>
      <w:rFonts w:ascii="Verdana" w:eastAsia="Times New Roman" w:hAnsi="Verdana" w:cs="Arial"/>
      <w:iCs/>
      <w:sz w:val="16"/>
      <w:szCs w:val="16"/>
      <w:lang w:val="es-ES"/>
    </w:rPr>
  </w:style>
  <w:style w:type="character" w:styleId="Hipervnculo">
    <w:name w:val="Hyperlink"/>
    <w:uiPriority w:val="99"/>
    <w:rPr>
      <w:rFonts w:ascii="Verdana" w:hAnsi="Verdana" w:cs="Verdana"/>
      <w:color w:val="FF8700"/>
      <w:sz w:val="20"/>
      <w:szCs w:val="20"/>
      <w:u w:val="single"/>
    </w:rPr>
  </w:style>
  <w:style w:type="character" w:customStyle="1" w:styleId="EncabezadoCar">
    <w:name w:val="Encabezado Car"/>
    <w:rPr>
      <w:rFonts w:ascii="Verdana" w:eastAsia="Times New Roman" w:hAnsi="Verdana" w:cs="Times New Roman"/>
      <w:sz w:val="20"/>
      <w:szCs w:val="20"/>
      <w:lang w:val="ca-ES"/>
    </w:rPr>
  </w:style>
  <w:style w:type="character" w:customStyle="1" w:styleId="PiedepginaCar">
    <w:name w:val="Pie de página Car"/>
    <w:rPr>
      <w:rFonts w:ascii="Verdana" w:eastAsia="Times New Roman" w:hAnsi="Verdana" w:cs="Times New Roman"/>
      <w:sz w:val="20"/>
      <w:szCs w:val="20"/>
      <w:lang w:val="ca-ES"/>
    </w:rPr>
  </w:style>
  <w:style w:type="character" w:customStyle="1" w:styleId="Hipervnculovisitado1">
    <w:name w:val="Hipervínculo visitado1"/>
    <w:rPr>
      <w:color w:val="954F72"/>
      <w:u w:val="single"/>
    </w:rPr>
  </w:style>
  <w:style w:type="character" w:customStyle="1" w:styleId="TextonotapieCar">
    <w:name w:val="Texto nota pie Car"/>
    <w:rPr>
      <w:rFonts w:ascii="Verdana" w:eastAsia="Times New Roman" w:hAnsi="Verdana" w:cs="Times New Roman"/>
      <w:lang w:val="ca-ES"/>
    </w:rPr>
  </w:style>
  <w:style w:type="character" w:customStyle="1" w:styleId="Refdenotaalpie1">
    <w:name w:val="Ref. de nota al pie1"/>
    <w:rPr>
      <w:vertAlign w:val="superscript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  <w:lang w:val="ca-ES"/>
    </w:rPr>
  </w:style>
  <w:style w:type="character" w:customStyle="1" w:styleId="TextosinformatoCar">
    <w:name w:val="Texto sin formato Car"/>
    <w:rPr>
      <w:rFonts w:ascii="Consolas" w:hAnsi="Consolas" w:cs="Consolas"/>
      <w:sz w:val="21"/>
      <w:szCs w:val="21"/>
      <w:lang w:val="ca-ES"/>
    </w:rPr>
  </w:style>
  <w:style w:type="character" w:styleId="Textoennegrita">
    <w:name w:val="Strong"/>
    <w:qFormat/>
    <w:rPr>
      <w:b/>
      <w:bCs/>
    </w:rPr>
  </w:style>
  <w:style w:type="character" w:customStyle="1" w:styleId="apple-converted-space">
    <w:name w:val="apple-converted-space"/>
    <w:basedOn w:val="Fuentedeprrafopredeter1"/>
  </w:style>
  <w:style w:type="character" w:customStyle="1" w:styleId="CdigoHTML1">
    <w:name w:val="Código HTML1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rPr>
      <w:rFonts w:ascii="Courier New" w:hAnsi="Courier New" w:cs="Courier New"/>
      <w:sz w:val="20"/>
      <w:szCs w:val="20"/>
    </w:rPr>
  </w:style>
  <w:style w:type="character" w:customStyle="1" w:styleId="highlight">
    <w:name w:val="highlight"/>
    <w:basedOn w:val="Fuentedeprrafopredeter1"/>
  </w:style>
  <w:style w:type="character" w:customStyle="1" w:styleId="s2">
    <w:name w:val="s2"/>
    <w:rPr>
      <w:color w:val="0645AD"/>
    </w:rPr>
  </w:style>
  <w:style w:type="character" w:customStyle="1" w:styleId="s1">
    <w:name w:val="s1"/>
    <w:basedOn w:val="Fuentedeprrafopredeter1"/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rFonts w:ascii="Verdana" w:eastAsia="Times New Roman" w:hAnsi="Verdana" w:cs="Times New Roman"/>
      <w:sz w:val="20"/>
      <w:szCs w:val="20"/>
      <w:lang w:val="ca-ES"/>
    </w:rPr>
  </w:style>
  <w:style w:type="character" w:customStyle="1" w:styleId="AsuntodelcomentarioCar">
    <w:name w:val="Asunto del comentario Car"/>
    <w:rPr>
      <w:rFonts w:ascii="Verdana" w:eastAsia="Times New Roman" w:hAnsi="Verdana" w:cs="Times New Roman"/>
      <w:b/>
      <w:bCs/>
      <w:sz w:val="20"/>
      <w:szCs w:val="20"/>
      <w:lang w:val="ca-ES"/>
    </w:rPr>
  </w:style>
  <w:style w:type="character" w:customStyle="1" w:styleId="hiddenspellerror">
    <w:name w:val="hiddenspellerror"/>
    <w:basedOn w:val="Fuentedeprrafopredeter1"/>
  </w:style>
  <w:style w:type="character" w:customStyle="1" w:styleId="hiddengrammarerror">
    <w:name w:val="hiddengrammarerror"/>
    <w:basedOn w:val="Fuentedeprrafopredeter1"/>
  </w:style>
  <w:style w:type="character" w:customStyle="1" w:styleId="ListLabel1">
    <w:name w:val="ListLabel 1"/>
    <w:rPr>
      <w:b/>
      <w:i w:val="0"/>
      <w:color w:val="333333"/>
      <w:sz w:val="28"/>
      <w:szCs w:val="28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uesto">
    <w:name w:val="Title"/>
    <w:basedOn w:val="Normal"/>
    <w:next w:val="Subttulo"/>
    <w:qFormat/>
    <w:pPr>
      <w:keepNext/>
      <w:keepLines/>
      <w:spacing w:line="360" w:lineRule="auto"/>
      <w:jc w:val="center"/>
    </w:pPr>
    <w:rPr>
      <w:b/>
      <w:bCs/>
      <w:caps/>
      <w:color w:val="333333"/>
      <w:kern w:val="1"/>
      <w:sz w:val="40"/>
      <w:szCs w:val="40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DC1">
    <w:name w:val="toc 1"/>
    <w:basedOn w:val="Normal"/>
    <w:uiPriority w:val="39"/>
    <w:pPr>
      <w:tabs>
        <w:tab w:val="right" w:leader="dot" w:pos="9638"/>
      </w:tabs>
    </w:pPr>
  </w:style>
  <w:style w:type="paragraph" w:customStyle="1" w:styleId="Normal8">
    <w:name w:val="Normal 8"/>
    <w:basedOn w:val="Normal"/>
    <w:pPr>
      <w:keepLines/>
    </w:pPr>
    <w:rPr>
      <w:rFonts w:cs="Arial"/>
      <w:iCs/>
      <w:sz w:val="16"/>
      <w:szCs w:val="16"/>
      <w:lang w:val="es-ES"/>
    </w:rPr>
  </w:style>
  <w:style w:type="paragraph" w:customStyle="1" w:styleId="EstiloEstiloSUBTITULO1Antes3ptoDespus3pto10pt">
    <w:name w:val="Estilo Estilo SUB TITULO 1 + Antes:  3 pto Después:  3 pto + 10 pt ..."/>
    <w:basedOn w:val="Normal"/>
    <w:pPr>
      <w:keepNext/>
      <w:keepLines/>
      <w:spacing w:before="0" w:after="20"/>
      <w:jc w:val="left"/>
    </w:pPr>
    <w:rPr>
      <w:color w:val="808080"/>
      <w:kern w:val="1"/>
      <w:sz w:val="18"/>
      <w:szCs w:val="18"/>
      <w:lang w:val="es-ES"/>
    </w:rPr>
  </w:style>
  <w:style w:type="paragraph" w:customStyle="1" w:styleId="Prrafodelista1">
    <w:name w:val="Párrafo de lista1"/>
    <w:basedOn w:val="Normal"/>
    <w:pPr>
      <w:ind w:left="720"/>
    </w:pPr>
  </w:style>
  <w:style w:type="paragraph" w:styleId="TDC2">
    <w:name w:val="toc 2"/>
    <w:basedOn w:val="Normal"/>
    <w:uiPriority w:val="39"/>
    <w:pPr>
      <w:tabs>
        <w:tab w:val="right" w:leader="dot" w:pos="9355"/>
      </w:tabs>
      <w:spacing w:after="100"/>
      <w:ind w:left="200"/>
    </w:pPr>
  </w:style>
  <w:style w:type="paragraph" w:styleId="TDC3">
    <w:name w:val="toc 3"/>
    <w:basedOn w:val="Normal"/>
    <w:pPr>
      <w:tabs>
        <w:tab w:val="right" w:leader="dot" w:pos="9072"/>
      </w:tabs>
      <w:spacing w:after="100"/>
      <w:ind w:left="400"/>
    </w:pPr>
  </w:style>
  <w:style w:type="paragraph" w:styleId="TDC4">
    <w:name w:val="toc 4"/>
    <w:basedOn w:val="Normal"/>
    <w:pPr>
      <w:tabs>
        <w:tab w:val="right" w:leader="dot" w:pos="8789"/>
      </w:tabs>
      <w:spacing w:after="100"/>
      <w:ind w:left="600"/>
    </w:pPr>
  </w:style>
  <w:style w:type="paragraph" w:styleId="Encabezado">
    <w:name w:val="header"/>
    <w:basedOn w:val="Normal"/>
    <w:pPr>
      <w:suppressLineNumbers/>
      <w:tabs>
        <w:tab w:val="center" w:pos="4513"/>
        <w:tab w:val="right" w:pos="9026"/>
      </w:tabs>
      <w:spacing w:before="0" w:after="0"/>
    </w:pPr>
  </w:style>
  <w:style w:type="paragraph" w:styleId="Piedepgina">
    <w:name w:val="footer"/>
    <w:basedOn w:val="Normal"/>
    <w:pPr>
      <w:suppressLineNumbers/>
      <w:tabs>
        <w:tab w:val="center" w:pos="4513"/>
        <w:tab w:val="right" w:pos="9026"/>
      </w:tabs>
      <w:spacing w:before="0" w:after="0"/>
    </w:pPr>
  </w:style>
  <w:style w:type="paragraph" w:styleId="NormalWeb">
    <w:name w:val="Normal (Web)"/>
    <w:basedOn w:val="Normal"/>
    <w:pPr>
      <w:spacing w:before="100" w:after="100"/>
      <w:jc w:val="left"/>
    </w:pPr>
    <w:rPr>
      <w:rFonts w:ascii="Times New Roman" w:hAnsi="Times New Roman" w:cs="Calibri"/>
      <w:sz w:val="24"/>
      <w:szCs w:val="24"/>
      <w:lang w:val="es-ES"/>
    </w:rPr>
  </w:style>
  <w:style w:type="paragraph" w:customStyle="1" w:styleId="Textonotapie1">
    <w:name w:val="Texto nota pie1"/>
    <w:basedOn w:val="Normal"/>
    <w:pPr>
      <w:spacing w:before="0" w:after="0"/>
    </w:pPr>
    <w:rPr>
      <w:sz w:val="24"/>
      <w:szCs w:val="24"/>
    </w:rPr>
  </w:style>
  <w:style w:type="paragraph" w:customStyle="1" w:styleId="Textodeglobo1">
    <w:name w:val="Texto de globo1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Textosinformato1">
    <w:name w:val="Texto sin formato1"/>
    <w:basedOn w:val="Normal"/>
    <w:pPr>
      <w:spacing w:before="0" w:after="0"/>
      <w:jc w:val="left"/>
    </w:pPr>
    <w:rPr>
      <w:rFonts w:ascii="Consolas" w:hAnsi="Consolas" w:cs="font51"/>
      <w:sz w:val="21"/>
      <w:szCs w:val="21"/>
    </w:rPr>
  </w:style>
  <w:style w:type="paragraph" w:customStyle="1" w:styleId="HTMLconformatoprevio1">
    <w:name w:val="HTML con formato previo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lang w:val="es-ES"/>
    </w:rPr>
  </w:style>
  <w:style w:type="paragraph" w:customStyle="1" w:styleId="Default">
    <w:name w:val="Default"/>
    <w:pPr>
      <w:widowControl w:val="0"/>
      <w:suppressAutoHyphens/>
    </w:pPr>
    <w:rPr>
      <w:rFonts w:ascii="Calibri" w:eastAsia="SimSun" w:hAnsi="Calibri" w:cs="Calibri"/>
      <w:color w:val="000000"/>
      <w:sz w:val="24"/>
      <w:szCs w:val="24"/>
      <w:lang w:eastAsia="ar-SA"/>
    </w:rPr>
  </w:style>
  <w:style w:type="paragraph" w:customStyle="1" w:styleId="p1">
    <w:name w:val="p1"/>
    <w:basedOn w:val="Normal"/>
    <w:pPr>
      <w:spacing w:before="0" w:after="0"/>
      <w:jc w:val="left"/>
    </w:pPr>
    <w:rPr>
      <w:rFonts w:ascii="Helvetica" w:hAnsi="Helvetica" w:cs="Calibri"/>
      <w:color w:val="252525"/>
      <w:sz w:val="21"/>
      <w:szCs w:val="21"/>
      <w:lang w:val="es-ES"/>
    </w:rPr>
  </w:style>
  <w:style w:type="paragraph" w:customStyle="1" w:styleId="Textocomentario1">
    <w:name w:val="Texto comentario1"/>
    <w:basedOn w:val="Normal"/>
  </w:style>
  <w:style w:type="paragraph" w:customStyle="1" w:styleId="Asuntodelcomentario1">
    <w:name w:val="Asunto del comentario1"/>
    <w:basedOn w:val="Textocomentario1"/>
    <w:rPr>
      <w:b/>
      <w:bCs/>
    </w:rPr>
  </w:style>
  <w:style w:type="paragraph" w:customStyle="1" w:styleId="Descripcin1">
    <w:name w:val="Descripción1"/>
    <w:basedOn w:val="Normal"/>
    <w:pPr>
      <w:spacing w:before="0" w:after="200"/>
    </w:pPr>
    <w:rPr>
      <w:rFonts w:ascii="Calibri" w:hAnsi="Calibri" w:cs="font51"/>
      <w:i/>
      <w:iCs/>
      <w:color w:val="44546A"/>
      <w:sz w:val="18"/>
      <w:szCs w:val="18"/>
      <w:lang w:val="es-ES"/>
    </w:rPr>
  </w:style>
  <w:style w:type="paragraph" w:styleId="TDC5">
    <w:name w:val="toc 5"/>
    <w:basedOn w:val="ndice"/>
    <w:pPr>
      <w:tabs>
        <w:tab w:val="right" w:leader="dot" w:pos="8506"/>
      </w:tabs>
      <w:ind w:left="1132"/>
    </w:pPr>
  </w:style>
  <w:style w:type="paragraph" w:styleId="TDC6">
    <w:name w:val="toc 6"/>
    <w:basedOn w:val="ndice"/>
    <w:pPr>
      <w:tabs>
        <w:tab w:val="right" w:leader="dot" w:pos="8223"/>
      </w:tabs>
      <w:ind w:left="1415"/>
    </w:pPr>
  </w:style>
  <w:style w:type="paragraph" w:styleId="TDC7">
    <w:name w:val="toc 7"/>
    <w:basedOn w:val="ndice"/>
    <w:pPr>
      <w:tabs>
        <w:tab w:val="right" w:leader="dot" w:pos="7940"/>
      </w:tabs>
      <w:ind w:left="1698"/>
    </w:pPr>
  </w:style>
  <w:style w:type="paragraph" w:styleId="TDC8">
    <w:name w:val="toc 8"/>
    <w:basedOn w:val="ndice"/>
    <w:pPr>
      <w:tabs>
        <w:tab w:val="right" w:leader="dot" w:pos="7657"/>
      </w:tabs>
      <w:ind w:left="1981"/>
    </w:pPr>
  </w:style>
  <w:style w:type="paragraph" w:styleId="TDC9">
    <w:name w:val="toc 9"/>
    <w:basedOn w:val="ndice"/>
    <w:pPr>
      <w:tabs>
        <w:tab w:val="right" w:leader="dot" w:pos="7374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C17C7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link w:val="Textodeglobo"/>
    <w:uiPriority w:val="99"/>
    <w:semiHidden/>
    <w:rsid w:val="00C17C7F"/>
    <w:rPr>
      <w:rFonts w:ascii="Tahoma" w:hAnsi="Tahoma" w:cs="Tahoma"/>
      <w:sz w:val="16"/>
      <w:szCs w:val="16"/>
      <w:lang w:val="ca-ES"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A316AE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rsid w:val="00A316AE"/>
  </w:style>
  <w:style w:type="character" w:customStyle="1" w:styleId="TextocomentarioCar1">
    <w:name w:val="Texto comentario Car1"/>
    <w:basedOn w:val="Fuentedeprrafopredeter"/>
    <w:link w:val="Textocomentario"/>
    <w:uiPriority w:val="99"/>
    <w:semiHidden/>
    <w:rsid w:val="00A316AE"/>
    <w:rPr>
      <w:rFonts w:ascii="Verdana" w:hAnsi="Verdana"/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A316AE"/>
    <w:rPr>
      <w:b/>
      <w:bCs/>
    </w:r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sid w:val="00A316AE"/>
    <w:rPr>
      <w:rFonts w:ascii="Verdana" w:hAnsi="Verdana"/>
      <w:b/>
      <w:bCs/>
      <w:lang w:val="ca-ES" w:eastAsia="ar-SA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09BC"/>
    <w:pPr>
      <w:pageBreakBefore w:val="0"/>
      <w:numPr>
        <w:numId w:val="0"/>
      </w:numPr>
      <w:tabs>
        <w:tab w:val="clear" w:pos="454"/>
        <w:tab w:val="clear" w:pos="1134"/>
        <w:tab w:val="clear" w:pos="1418"/>
        <w:tab w:val="clear" w:pos="1701"/>
        <w:tab w:val="clear" w:pos="1985"/>
      </w:tabs>
      <w:suppressAutoHyphens w:val="0"/>
      <w:spacing w:before="480" w:after="0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kern w:val="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DCCDF-91F3-4E20-A0EB-FA1464865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1275</Words>
  <Characters>7016</Characters>
  <Application>Microsoft Office Word</Application>
  <DocSecurity>0</DocSecurity>
  <Lines>58</Lines>
  <Paragraphs>16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FIRS</Company>
  <LinksUpToDate>false</LinksUpToDate>
  <CharactersWithSpaces>8275</CharactersWithSpaces>
  <SharedDoc>false</SharedDoc>
  <HLinks>
    <vt:vector size="6" baseType="variant">
      <vt:variant>
        <vt:i4>7929928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__RefHeading___Toc486063772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Laura Roura-Port</cp:lastModifiedBy>
  <cp:revision>6</cp:revision>
  <cp:lastPrinted>1900-12-31T23:00:00Z</cp:lastPrinted>
  <dcterms:created xsi:type="dcterms:W3CDTF">2018-12-20T21:52:00Z</dcterms:created>
  <dcterms:modified xsi:type="dcterms:W3CDTF">2018-12-23T15:38:00Z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INEO-ENDEL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