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08F" w:rsidRPr="007A108F" w:rsidRDefault="007A108F" w:rsidP="007A108F">
      <w:pPr>
        <w:pStyle w:val="NormalWeb"/>
        <w:spacing w:before="0" w:beforeAutospacing="0" w:after="280" w:afterAutospacing="0"/>
        <w:jc w:val="center"/>
        <w:rPr>
          <w:color w:val="5B9BD5" w:themeColor="accent1"/>
        </w:rPr>
      </w:pPr>
      <w:r w:rsidRPr="007A108F">
        <w:rPr>
          <w:b/>
          <w:bCs/>
          <w:color w:val="5B9BD5" w:themeColor="accent1"/>
          <w:sz w:val="36"/>
          <w:szCs w:val="36"/>
        </w:rPr>
        <w:t>Online Food Delivery Order Management System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27"/>
          <w:szCs w:val="27"/>
        </w:rPr>
        <w:t>Problem Statement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color w:val="000000"/>
        </w:rPr>
        <w:t xml:space="preserve">A food delivery company wants to develop an </w:t>
      </w:r>
      <w:r>
        <w:rPr>
          <w:b/>
          <w:bCs/>
          <w:color w:val="000000"/>
        </w:rPr>
        <w:t>Order Management System</w:t>
      </w:r>
      <w:r>
        <w:rPr>
          <w:color w:val="000000"/>
        </w:rPr>
        <w:t xml:space="preserve"> to handle customer orders and apply pricing rules before </w:t>
      </w:r>
      <w:bookmarkStart w:id="0" w:name="_GoBack"/>
      <w:bookmarkEnd w:id="0"/>
      <w:r>
        <w:rPr>
          <w:color w:val="000000"/>
        </w:rPr>
        <w:t>final checkout.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color w:val="000000"/>
        </w:rPr>
        <w:t xml:space="preserve">To ensure that the system works correctly and independently of database or external services, the company decides to write </w:t>
      </w:r>
      <w:r>
        <w:rPr>
          <w:b/>
          <w:bCs/>
          <w:color w:val="000000"/>
        </w:rPr>
        <w:t xml:space="preserve">JUnit + </w:t>
      </w:r>
      <w:proofErr w:type="spellStart"/>
      <w:r>
        <w:rPr>
          <w:b/>
          <w:bCs/>
          <w:color w:val="000000"/>
        </w:rPr>
        <w:t>Mockito</w:t>
      </w:r>
      <w:proofErr w:type="spellEnd"/>
      <w:r>
        <w:rPr>
          <w:b/>
          <w:bCs/>
          <w:color w:val="000000"/>
        </w:rPr>
        <w:t xml:space="preserve"> test cases</w:t>
      </w:r>
      <w:r>
        <w:rPr>
          <w:color w:val="000000"/>
        </w:rPr>
        <w:t xml:space="preserve"> for the business logic layer.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36"/>
          <w:szCs w:val="36"/>
        </w:rPr>
        <w:t>System Requirements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27"/>
          <w:szCs w:val="27"/>
        </w:rPr>
        <w:t>Order Entity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color w:val="000000"/>
        </w:rPr>
        <w:t>Each order contains:</w:t>
      </w:r>
    </w:p>
    <w:p w:rsidR="007A108F" w:rsidRDefault="007A108F" w:rsidP="007A108F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color w:val="00000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orderId</w:t>
      </w:r>
      <w:proofErr w:type="spellEnd"/>
    </w:p>
    <w:p w:rsidR="007A108F" w:rsidRDefault="007A108F" w:rsidP="007A108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restaurantName</w:t>
      </w:r>
      <w:proofErr w:type="spellEnd"/>
    </w:p>
    <w:p w:rsidR="007A108F" w:rsidRDefault="007A108F" w:rsidP="007A108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itemName</w:t>
      </w:r>
      <w:proofErr w:type="spellEnd"/>
    </w:p>
    <w:p w:rsidR="007A108F" w:rsidRDefault="007A108F" w:rsidP="007A108F">
      <w:pPr>
        <w:pStyle w:val="NormalWeb"/>
        <w:numPr>
          <w:ilvl w:val="0"/>
          <w:numId w:val="1"/>
        </w:numPr>
        <w:spacing w:before="0" w:beforeAutospacing="0" w:after="280" w:afterAutospacing="0"/>
        <w:textAlignment w:val="baseline"/>
        <w:rPr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</w:rPr>
        <w:t>price</w:t>
      </w:r>
    </w:p>
    <w:p w:rsidR="007A108F" w:rsidRDefault="007A108F" w:rsidP="007A108F">
      <w:pPr>
        <w:pStyle w:val="NormalWeb"/>
        <w:spacing w:before="280" w:beforeAutospacing="0" w:after="280" w:afterAutospacing="0"/>
      </w:pPr>
      <w:proofErr w:type="spellStart"/>
      <w:r>
        <w:rPr>
          <w:b/>
          <w:bCs/>
          <w:color w:val="000000"/>
          <w:sz w:val="27"/>
          <w:szCs w:val="27"/>
        </w:rPr>
        <w:t>OrderDao</w:t>
      </w:r>
      <w:proofErr w:type="spellEnd"/>
      <w:r>
        <w:rPr>
          <w:b/>
          <w:bCs/>
          <w:color w:val="000000"/>
          <w:sz w:val="27"/>
          <w:szCs w:val="27"/>
        </w:rPr>
        <w:t xml:space="preserve"> (Data Access Layer)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color w:val="000000"/>
        </w:rPr>
        <w:t xml:space="preserve">The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OrderDao</w:t>
      </w:r>
      <w:proofErr w:type="spellEnd"/>
      <w:r>
        <w:rPr>
          <w:color w:val="000000"/>
        </w:rPr>
        <w:t xml:space="preserve"> class simulates database interactions.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color w:val="000000"/>
        </w:rPr>
        <w:t>Responsibilities:</w:t>
      </w:r>
    </w:p>
    <w:p w:rsidR="007A108F" w:rsidRDefault="007A108F" w:rsidP="007A108F">
      <w:pPr>
        <w:pStyle w:val="NormalWeb"/>
        <w:numPr>
          <w:ilvl w:val="0"/>
          <w:numId w:val="2"/>
        </w:numPr>
        <w:spacing w:before="28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Fetch all orders</w:t>
      </w:r>
    </w:p>
    <w:p w:rsidR="007A108F" w:rsidRDefault="007A108F" w:rsidP="007A108F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Add a new order</w:t>
      </w:r>
    </w:p>
    <w:p w:rsidR="007A108F" w:rsidRDefault="007A108F" w:rsidP="007A108F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Cancel an order by ID</w:t>
      </w:r>
    </w:p>
    <w:p w:rsidR="007A108F" w:rsidRDefault="007A108F" w:rsidP="007A108F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Provide database connection info (final method)</w:t>
      </w:r>
    </w:p>
    <w:p w:rsidR="007A108F" w:rsidRDefault="007A108F" w:rsidP="007A108F">
      <w:pPr>
        <w:pStyle w:val="NormalWeb"/>
        <w:numPr>
          <w:ilvl w:val="0"/>
          <w:numId w:val="2"/>
        </w:numPr>
        <w:spacing w:before="0" w:beforeAutospacing="0" w:after="280" w:afterAutospacing="0"/>
        <w:textAlignment w:val="baseline"/>
        <w:rPr>
          <w:color w:val="000000"/>
        </w:rPr>
      </w:pPr>
      <w:r>
        <w:rPr>
          <w:color w:val="000000"/>
        </w:rPr>
        <w:t>Log actions (void method)</w:t>
      </w:r>
    </w:p>
    <w:p w:rsidR="007A108F" w:rsidRDefault="007A108F" w:rsidP="007A108F">
      <w:pPr>
        <w:pStyle w:val="NormalWeb"/>
        <w:spacing w:before="280" w:beforeAutospacing="0" w:after="280" w:afterAutospacing="0"/>
      </w:pPr>
      <w:proofErr w:type="spellStart"/>
      <w:r>
        <w:rPr>
          <w:b/>
          <w:bCs/>
          <w:color w:val="000000"/>
          <w:sz w:val="27"/>
          <w:szCs w:val="27"/>
        </w:rPr>
        <w:t>OrderManager</w:t>
      </w:r>
      <w:proofErr w:type="spellEnd"/>
      <w:r>
        <w:rPr>
          <w:b/>
          <w:bCs/>
          <w:color w:val="000000"/>
          <w:sz w:val="27"/>
          <w:szCs w:val="27"/>
        </w:rPr>
        <w:t xml:space="preserve"> (Business Logic Layer)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color w:val="000000"/>
        </w:rPr>
        <w:t xml:space="preserve">The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OrderManager</w:t>
      </w:r>
      <w:proofErr w:type="spellEnd"/>
      <w:r>
        <w:rPr>
          <w:color w:val="000000"/>
        </w:rPr>
        <w:t xml:space="preserve"> class:</w:t>
      </w:r>
    </w:p>
    <w:p w:rsidR="007A108F" w:rsidRDefault="007A108F" w:rsidP="007A108F">
      <w:pPr>
        <w:pStyle w:val="NormalWeb"/>
        <w:numPr>
          <w:ilvl w:val="0"/>
          <w:numId w:val="3"/>
        </w:numPr>
        <w:spacing w:before="28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Uses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OrderDao</w:t>
      </w:r>
      <w:proofErr w:type="spellEnd"/>
      <w:r>
        <w:rPr>
          <w:color w:val="000000"/>
        </w:rPr>
        <w:t xml:space="preserve"> for database operations</w:t>
      </w:r>
    </w:p>
    <w:p w:rsidR="007A108F" w:rsidRDefault="007A108F" w:rsidP="007A108F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Applies discounts based on internal business rules</w:t>
      </w:r>
    </w:p>
    <w:p w:rsidR="007A108F" w:rsidRDefault="007A108F" w:rsidP="007A108F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Contains:</w:t>
      </w:r>
    </w:p>
    <w:p w:rsidR="007A108F" w:rsidRDefault="007A108F" w:rsidP="007A108F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 method with </w:t>
      </w:r>
      <w:r>
        <w:rPr>
          <w:b/>
          <w:bCs/>
          <w:color w:val="000000"/>
        </w:rPr>
        <w:t>additional internal logic</w:t>
      </w:r>
    </w:p>
    <w:p w:rsidR="007A108F" w:rsidRDefault="007A108F" w:rsidP="007A108F">
      <w:pPr>
        <w:pStyle w:val="NormalWeb"/>
        <w:numPr>
          <w:ilvl w:val="1"/>
          <w:numId w:val="4"/>
        </w:numPr>
        <w:spacing w:before="0" w:beforeAutospacing="0" w:after="280" w:afterAutospacing="0"/>
        <w:textAlignment w:val="baseline"/>
        <w:rPr>
          <w:color w:val="000000"/>
        </w:rPr>
      </w:pPr>
      <w:r>
        <w:rPr>
          <w:color w:val="000000"/>
        </w:rPr>
        <w:t xml:space="preserve">A </w:t>
      </w:r>
      <w:r>
        <w:rPr>
          <w:b/>
          <w:bCs/>
          <w:color w:val="000000"/>
        </w:rPr>
        <w:t>static utility method</w:t>
      </w:r>
      <w:r>
        <w:rPr>
          <w:color w:val="000000"/>
        </w:rPr>
        <w:t xml:space="preserve"> to calculate discount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36"/>
          <w:szCs w:val="36"/>
        </w:rPr>
        <w:t>Business Rules</w:t>
      </w:r>
    </w:p>
    <w:p w:rsidR="007A108F" w:rsidRDefault="007A108F" w:rsidP="007A108F">
      <w:pPr>
        <w:pStyle w:val="NormalWeb"/>
        <w:numPr>
          <w:ilvl w:val="0"/>
          <w:numId w:val="5"/>
        </w:numPr>
        <w:spacing w:before="28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lastRenderedPageBreak/>
        <w:t>Get All Orders</w:t>
      </w:r>
    </w:p>
    <w:p w:rsidR="007A108F" w:rsidRDefault="007A108F" w:rsidP="007A108F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Should return a list of all orders from the DAO.</w:t>
      </w:r>
    </w:p>
    <w:p w:rsidR="007A108F" w:rsidRDefault="007A108F" w:rsidP="007A108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Add Order</w:t>
      </w:r>
    </w:p>
    <w:p w:rsidR="007A108F" w:rsidRDefault="007A108F" w:rsidP="007A108F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Should return </w:t>
      </w:r>
      <w:r>
        <w:rPr>
          <w:rFonts w:ascii="Courier New" w:hAnsi="Courier New" w:cs="Courier New"/>
          <w:color w:val="000000"/>
          <w:sz w:val="20"/>
          <w:szCs w:val="20"/>
        </w:rPr>
        <w:t>true</w:t>
      </w:r>
      <w:r>
        <w:rPr>
          <w:color w:val="000000"/>
        </w:rPr>
        <w:t xml:space="preserve"> if the order is added successfully.</w:t>
      </w:r>
    </w:p>
    <w:p w:rsidR="007A108F" w:rsidRDefault="007A108F" w:rsidP="007A108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Cancel Order</w:t>
      </w:r>
    </w:p>
    <w:p w:rsidR="007A108F" w:rsidRDefault="007A108F" w:rsidP="007A108F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Should return </w:t>
      </w:r>
      <w:r>
        <w:rPr>
          <w:rFonts w:ascii="Courier New" w:hAnsi="Courier New" w:cs="Courier New"/>
          <w:color w:val="000000"/>
          <w:sz w:val="20"/>
          <w:szCs w:val="20"/>
        </w:rPr>
        <w:t>true</w:t>
      </w:r>
      <w:r>
        <w:rPr>
          <w:color w:val="000000"/>
        </w:rPr>
        <w:t xml:space="preserve"> if the order is canceled successfully.</w:t>
      </w:r>
    </w:p>
    <w:p w:rsidR="007A108F" w:rsidRDefault="007A108F" w:rsidP="007A108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Process Orders</w:t>
      </w:r>
    </w:p>
    <w:p w:rsidR="007A108F" w:rsidRDefault="007A108F" w:rsidP="007A108F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If internal logic returns </w:t>
      </w:r>
      <w:r>
        <w:rPr>
          <w:rFonts w:ascii="Courier New" w:hAnsi="Courier New" w:cs="Courier New"/>
          <w:color w:val="000000"/>
          <w:sz w:val="20"/>
          <w:szCs w:val="20"/>
        </w:rPr>
        <w:t>"Festival Offer"</w:t>
      </w:r>
      <w:r>
        <w:rPr>
          <w:color w:val="000000"/>
        </w:rPr>
        <w:t xml:space="preserve">, apply </w:t>
      </w:r>
      <w:r>
        <w:rPr>
          <w:b/>
          <w:bCs/>
          <w:color w:val="000000"/>
        </w:rPr>
        <w:t>20% discount</w:t>
      </w:r>
    </w:p>
    <w:p w:rsidR="007A108F" w:rsidRDefault="007A108F" w:rsidP="007A108F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Otherwise, apply </w:t>
      </w:r>
      <w:r>
        <w:rPr>
          <w:b/>
          <w:bCs/>
          <w:color w:val="000000"/>
        </w:rPr>
        <w:t>10% discount</w:t>
      </w:r>
    </w:p>
    <w:p w:rsidR="007A108F" w:rsidRDefault="007A108F" w:rsidP="007A108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Static Discount Calculation</w:t>
      </w:r>
    </w:p>
    <w:p w:rsidR="007A108F" w:rsidRDefault="007A108F" w:rsidP="007A108F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Applies a </w:t>
      </w:r>
      <w:r>
        <w:rPr>
          <w:b/>
          <w:bCs/>
          <w:color w:val="000000"/>
        </w:rPr>
        <w:t>flat 10% discount</w:t>
      </w:r>
      <w:r>
        <w:rPr>
          <w:color w:val="000000"/>
        </w:rPr>
        <w:t xml:space="preserve"> on the given price.</w:t>
      </w:r>
    </w:p>
    <w:p w:rsidR="007A108F" w:rsidRDefault="007A108F" w:rsidP="007A108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Final Method</w:t>
      </w:r>
    </w:p>
    <w:p w:rsidR="007A108F" w:rsidRDefault="007A108F" w:rsidP="007A108F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Returns database connection details.</w:t>
      </w:r>
    </w:p>
    <w:p w:rsidR="007A108F" w:rsidRDefault="007A108F" w:rsidP="007A108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Void Method</w:t>
      </w:r>
    </w:p>
    <w:p w:rsidR="007A108F" w:rsidRDefault="007A108F" w:rsidP="007A108F">
      <w:pPr>
        <w:pStyle w:val="NormalWeb"/>
        <w:numPr>
          <w:ilvl w:val="1"/>
          <w:numId w:val="6"/>
        </w:numPr>
        <w:spacing w:before="0" w:beforeAutospacing="0" w:after="280" w:afterAutospacing="0"/>
        <w:textAlignment w:val="baseline"/>
        <w:rPr>
          <w:color w:val="000000"/>
        </w:rPr>
      </w:pPr>
      <w:r>
        <w:rPr>
          <w:color w:val="000000"/>
        </w:rPr>
        <w:t xml:space="preserve">Logs order-related actions (e.g., </w:t>
      </w:r>
      <w:r>
        <w:rPr>
          <w:rFonts w:ascii="Courier New" w:hAnsi="Courier New" w:cs="Courier New"/>
          <w:color w:val="000000"/>
          <w:sz w:val="20"/>
          <w:szCs w:val="20"/>
        </w:rPr>
        <w:t>"Order Placed"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"Order Cancelled"</w:t>
      </w:r>
      <w:r>
        <w:rPr>
          <w:color w:val="000000"/>
        </w:rPr>
        <w:t>).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36"/>
          <w:szCs w:val="36"/>
        </w:rPr>
        <w:t>Testing Expectations 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color w:val="000000"/>
        </w:rPr>
        <w:t xml:space="preserve">Write </w:t>
      </w:r>
      <w:r>
        <w:rPr>
          <w:b/>
          <w:bCs/>
          <w:color w:val="000000"/>
        </w:rPr>
        <w:t xml:space="preserve">JUnit 5 + </w:t>
      </w:r>
      <w:proofErr w:type="spellStart"/>
      <w:r>
        <w:rPr>
          <w:b/>
          <w:bCs/>
          <w:color w:val="000000"/>
        </w:rPr>
        <w:t>Mockito</w:t>
      </w:r>
      <w:proofErr w:type="spellEnd"/>
      <w:r>
        <w:rPr>
          <w:color w:val="000000"/>
        </w:rPr>
        <w:t xml:space="preserve"> test cases to: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36"/>
          <w:szCs w:val="36"/>
        </w:rPr>
        <w:t>Sample Test Case Scenarios</w:t>
      </w:r>
    </w:p>
    <w:p w:rsidR="007A108F" w:rsidRDefault="007A108F" w:rsidP="007A108F">
      <w:pPr>
        <w:pStyle w:val="NormalWeb"/>
        <w:spacing w:before="280" w:beforeAutospacing="0" w:after="280" w:afterAutospacing="0"/>
      </w:pPr>
      <w:r>
        <w:rPr>
          <w:color w:val="000000"/>
        </w:rPr>
        <w:t>Students should write test cases for:</w:t>
      </w:r>
    </w:p>
    <w:p w:rsidR="007A108F" w:rsidRDefault="007A108F" w:rsidP="007A108F">
      <w:pPr>
        <w:pStyle w:val="NormalWeb"/>
        <w:numPr>
          <w:ilvl w:val="0"/>
          <w:numId w:val="7"/>
        </w:numPr>
        <w:spacing w:before="28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Fetching all orders (mock DAO)</w:t>
      </w:r>
    </w:p>
    <w:p w:rsidR="007A108F" w:rsidRDefault="007A108F" w:rsidP="007A108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Adding an order (verify DAO call)</w:t>
      </w:r>
    </w:p>
    <w:p w:rsidR="007A108F" w:rsidRDefault="007A108F" w:rsidP="007A108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Canceling an order</w:t>
      </w:r>
    </w:p>
    <w:p w:rsidR="007A108F" w:rsidRDefault="007A108F" w:rsidP="007A108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Static discount calculation</w:t>
      </w:r>
    </w:p>
    <w:p w:rsidR="007A108F" w:rsidRDefault="007A108F" w:rsidP="007A108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Final database info method</w:t>
      </w:r>
    </w:p>
    <w:p w:rsidR="007A108F" w:rsidRDefault="007A108F" w:rsidP="007A108F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Void logging method</w:t>
      </w:r>
    </w:p>
    <w:p w:rsidR="007A108F" w:rsidRDefault="007A108F" w:rsidP="007A108F">
      <w:pPr>
        <w:pStyle w:val="NormalWeb"/>
        <w:numPr>
          <w:ilvl w:val="0"/>
          <w:numId w:val="7"/>
        </w:numPr>
        <w:spacing w:before="0" w:beforeAutospacing="0" w:after="160" w:afterAutospacing="0"/>
        <w:textAlignment w:val="baseline"/>
        <w:rPr>
          <w:color w:val="000000"/>
        </w:rPr>
      </w:pPr>
      <w:r>
        <w:rPr>
          <w:color w:val="000000"/>
        </w:rPr>
        <w:t xml:space="preserve">Processing orders using a </w:t>
      </w:r>
      <w:r>
        <w:rPr>
          <w:b/>
          <w:bCs/>
          <w:color w:val="000000"/>
        </w:rPr>
        <w:t>spy</w:t>
      </w:r>
      <w:r>
        <w:rPr>
          <w:color w:val="000000"/>
        </w:rPr>
        <w:t xml:space="preserve"> to mock internal logic</w:t>
      </w:r>
    </w:p>
    <w:p w:rsidR="009D50D9" w:rsidRDefault="009D50D9"/>
    <w:sectPr w:rsidR="009D5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A35D6"/>
    <w:multiLevelType w:val="multilevel"/>
    <w:tmpl w:val="46D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75EF1"/>
    <w:multiLevelType w:val="multilevel"/>
    <w:tmpl w:val="069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A6AFC"/>
    <w:multiLevelType w:val="multilevel"/>
    <w:tmpl w:val="2BB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475CE"/>
    <w:multiLevelType w:val="multilevel"/>
    <w:tmpl w:val="8314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E53F4"/>
    <w:multiLevelType w:val="multilevel"/>
    <w:tmpl w:val="0E3C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3"/>
  </w:num>
  <w:num w:numId="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648"/>
    <w:rsid w:val="00233648"/>
    <w:rsid w:val="007A108F"/>
    <w:rsid w:val="009D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E4B59-BE95-4EFE-A38D-ADA78445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4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2026-02-12T10:25:00Z</dcterms:created>
  <dcterms:modified xsi:type="dcterms:W3CDTF">2026-02-12T10:26:00Z</dcterms:modified>
</cp:coreProperties>
</file>