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F53" w:rsidRPr="00EA21A5" w:rsidRDefault="00310F53" w:rsidP="00197396">
      <w:pPr>
        <w:pStyle w:val="Heading3"/>
        <w:spacing w:line="276" w:lineRule="auto"/>
        <w:jc w:val="center"/>
        <w:rPr>
          <w:rFonts w:asciiTheme="minorHAnsi" w:hAnsiTheme="minorHAnsi" w:cstheme="minorHAnsi"/>
          <w:sz w:val="32"/>
        </w:rPr>
      </w:pPr>
      <w:r w:rsidRPr="00EA21A5">
        <w:rPr>
          <w:rFonts w:asciiTheme="minorHAnsi" w:hAnsiTheme="minorHAnsi" w:cstheme="minorHAnsi"/>
          <w:sz w:val="32"/>
        </w:rPr>
        <w:t xml:space="preserve">Case Study: Online Food Delivery System Using </w:t>
      </w:r>
      <w:proofErr w:type="spellStart"/>
      <w:r w:rsidRPr="00EA21A5">
        <w:rPr>
          <w:rFonts w:asciiTheme="minorHAnsi" w:hAnsiTheme="minorHAnsi" w:cstheme="minorHAnsi"/>
          <w:sz w:val="32"/>
        </w:rPr>
        <w:t>Microservices</w:t>
      </w:r>
      <w:proofErr w:type="spellEnd"/>
    </w:p>
    <w:p w:rsidR="00310F53" w:rsidRPr="00EA21A5" w:rsidRDefault="00310F53" w:rsidP="00310F53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Design and implement a </w:t>
      </w:r>
      <w:proofErr w:type="spellStart"/>
      <w:r w:rsidRPr="00EA21A5">
        <w:rPr>
          <w:rStyle w:val="Strong"/>
          <w:rFonts w:asciiTheme="minorHAnsi" w:hAnsiTheme="minorHAnsi" w:cstheme="minorHAnsi"/>
          <w:b w:val="0"/>
        </w:rPr>
        <w:t>microservices</w:t>
      </w:r>
      <w:proofErr w:type="spellEnd"/>
      <w:r w:rsidRPr="00EA21A5">
        <w:rPr>
          <w:rStyle w:val="Strong"/>
          <w:rFonts w:asciiTheme="minorHAnsi" w:hAnsiTheme="minorHAnsi" w:cstheme="minorHAnsi"/>
          <w:b w:val="0"/>
        </w:rPr>
        <w:t>-based Online Food Delivery System</w:t>
      </w:r>
      <w:r w:rsidRPr="00EA21A5">
        <w:rPr>
          <w:rFonts w:asciiTheme="minorHAnsi" w:hAnsiTheme="minorHAnsi" w:cstheme="minorHAnsi"/>
        </w:rPr>
        <w:t xml:space="preserve"> using </w:t>
      </w:r>
      <w:r w:rsidRPr="00EA21A5">
        <w:rPr>
          <w:rStyle w:val="Strong"/>
          <w:rFonts w:asciiTheme="minorHAnsi" w:hAnsiTheme="minorHAnsi" w:cstheme="minorHAnsi"/>
          <w:b w:val="0"/>
        </w:rPr>
        <w:t>Spring Boot and Spring Cloud</w:t>
      </w:r>
      <w:r w:rsidRPr="00EA21A5">
        <w:rPr>
          <w:rFonts w:asciiTheme="minorHAnsi" w:hAnsiTheme="minorHAnsi" w:cstheme="minorHAnsi"/>
        </w:rPr>
        <w:t xml:space="preserve">. The system should demonstrate </w:t>
      </w:r>
      <w:r w:rsidRPr="00EA21A5">
        <w:rPr>
          <w:rStyle w:val="Strong"/>
          <w:rFonts w:asciiTheme="minorHAnsi" w:hAnsiTheme="minorHAnsi" w:cstheme="minorHAnsi"/>
          <w:b w:val="0"/>
        </w:rPr>
        <w:t>service discovery, API Gateway routing, and inter-service communication using Feign Client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The application must consist of two independent </w:t>
      </w:r>
      <w:proofErr w:type="spellStart"/>
      <w:r w:rsidRPr="00EA21A5">
        <w:rPr>
          <w:rFonts w:asciiTheme="minorHAnsi" w:hAnsiTheme="minorHAnsi" w:cstheme="minorHAnsi"/>
        </w:rPr>
        <w:t>microservices</w:t>
      </w:r>
      <w:proofErr w:type="spellEnd"/>
      <w:r w:rsidRPr="00EA21A5">
        <w:rPr>
          <w:rFonts w:asciiTheme="minorHAnsi" w:hAnsiTheme="minorHAnsi" w:cstheme="minorHAnsi"/>
        </w:rPr>
        <w:t xml:space="preserve">: </w:t>
      </w:r>
      <w:r w:rsidRPr="00EA21A5">
        <w:rPr>
          <w:rStyle w:val="Strong"/>
          <w:rFonts w:asciiTheme="minorHAnsi" w:hAnsiTheme="minorHAnsi" w:cstheme="minorHAnsi"/>
          <w:b w:val="0"/>
        </w:rPr>
        <w:t>Restaurant Service</w:t>
      </w:r>
      <w:r w:rsidRPr="00EA21A5">
        <w:rPr>
          <w:rFonts w:asciiTheme="minorHAnsi" w:hAnsiTheme="minorHAnsi" w:cstheme="minorHAnsi"/>
        </w:rPr>
        <w:t xml:space="preserve"> and </w:t>
      </w:r>
      <w:r w:rsidRPr="00EA21A5">
        <w:rPr>
          <w:rStyle w:val="Strong"/>
          <w:rFonts w:asciiTheme="minorHAnsi" w:hAnsiTheme="minorHAnsi" w:cstheme="minorHAnsi"/>
          <w:b w:val="0"/>
        </w:rPr>
        <w:t>Order Service</w:t>
      </w:r>
      <w:r w:rsidRPr="00EA21A5">
        <w:rPr>
          <w:rFonts w:asciiTheme="minorHAnsi" w:hAnsiTheme="minorHAnsi" w:cstheme="minorHAnsi"/>
        </w:rPr>
        <w:t xml:space="preserve">. These services should register with a </w:t>
      </w:r>
      <w:r w:rsidRPr="00EA21A5">
        <w:rPr>
          <w:rStyle w:val="Strong"/>
          <w:rFonts w:asciiTheme="minorHAnsi" w:hAnsiTheme="minorHAnsi" w:cstheme="minorHAnsi"/>
          <w:b w:val="0"/>
        </w:rPr>
        <w:t>Service Registry (Eureka Server)</w:t>
      </w:r>
      <w:r w:rsidRPr="00EA21A5">
        <w:rPr>
          <w:rFonts w:asciiTheme="minorHAnsi" w:hAnsiTheme="minorHAnsi" w:cstheme="minorHAnsi"/>
        </w:rPr>
        <w:t xml:space="preserve">, and all client requests should be routed through an </w:t>
      </w:r>
      <w:r w:rsidRPr="00EA21A5">
        <w:rPr>
          <w:rStyle w:val="Strong"/>
          <w:rFonts w:asciiTheme="minorHAnsi" w:hAnsiTheme="minorHAnsi" w:cstheme="minorHAnsi"/>
          <w:b w:val="0"/>
        </w:rPr>
        <w:t>API Gateway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Heading4"/>
        <w:spacing w:line="276" w:lineRule="auto"/>
        <w:rPr>
          <w:rFonts w:asciiTheme="minorHAnsi" w:hAnsiTheme="minorHAnsi" w:cstheme="minorHAnsi"/>
          <w:b/>
          <w:color w:val="auto"/>
        </w:rPr>
      </w:pPr>
      <w:r w:rsidRPr="00EA21A5">
        <w:rPr>
          <w:rFonts w:asciiTheme="minorHAnsi" w:hAnsiTheme="minorHAnsi" w:cstheme="minorHAnsi"/>
          <w:b/>
          <w:color w:val="auto"/>
        </w:rPr>
        <w:t>Requirements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Service Registry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Configure a </w:t>
      </w:r>
      <w:r w:rsidRPr="00EA21A5">
        <w:rPr>
          <w:rStyle w:val="Strong"/>
          <w:rFonts w:asciiTheme="minorHAnsi" w:hAnsiTheme="minorHAnsi" w:cstheme="minorHAnsi"/>
          <w:b w:val="0"/>
        </w:rPr>
        <w:t>Eureka Server</w:t>
      </w:r>
      <w:r w:rsidRPr="00EA21A5">
        <w:rPr>
          <w:rFonts w:asciiTheme="minorHAnsi" w:hAnsiTheme="minorHAnsi" w:cstheme="minorHAnsi"/>
        </w:rPr>
        <w:t xml:space="preserve"> to act as a service registry.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All </w:t>
      </w:r>
      <w:proofErr w:type="spellStart"/>
      <w:r w:rsidRPr="00EA21A5">
        <w:rPr>
          <w:rFonts w:asciiTheme="minorHAnsi" w:hAnsiTheme="minorHAnsi" w:cstheme="minorHAnsi"/>
        </w:rPr>
        <w:t>microservices</w:t>
      </w:r>
      <w:proofErr w:type="spellEnd"/>
      <w:r w:rsidRPr="00EA21A5">
        <w:rPr>
          <w:rFonts w:asciiTheme="minorHAnsi" w:hAnsiTheme="minorHAnsi" w:cstheme="minorHAnsi"/>
        </w:rPr>
        <w:t xml:space="preserve"> should register with the Eureka Server to enable dynamic service discovery.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Restaurant Service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Develop a Spring Boot </w:t>
      </w:r>
      <w:proofErr w:type="spellStart"/>
      <w:r w:rsidRPr="00EA21A5">
        <w:rPr>
          <w:rFonts w:asciiTheme="minorHAnsi" w:hAnsiTheme="minorHAnsi" w:cstheme="minorHAnsi"/>
        </w:rPr>
        <w:t>microservice</w:t>
      </w:r>
      <w:proofErr w:type="spellEnd"/>
      <w:r w:rsidRPr="00EA21A5">
        <w:rPr>
          <w:rFonts w:asciiTheme="minorHAnsi" w:hAnsiTheme="minorHAnsi" w:cstheme="minorHAnsi"/>
        </w:rPr>
        <w:t xml:space="preserve"> named </w:t>
      </w:r>
      <w:r w:rsidRPr="00EA21A5">
        <w:rPr>
          <w:rStyle w:val="Strong"/>
          <w:rFonts w:asciiTheme="minorHAnsi" w:hAnsiTheme="minorHAnsi" w:cstheme="minorHAnsi"/>
          <w:b w:val="0"/>
        </w:rPr>
        <w:t>Restaurant Service</w:t>
      </w:r>
      <w:r w:rsidRPr="00EA21A5">
        <w:rPr>
          <w:rFonts w:asciiTheme="minorHAnsi" w:hAnsiTheme="minorHAnsi" w:cstheme="minorHAnsi"/>
        </w:rPr>
        <w:t xml:space="preserve"> responsible for managing restaurant information.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Implement RESTful APIs to perform the following operations: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Retrieve the list of all restaurants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Retrieve restaurant details by ID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Add a new restaurant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Store restaurant information using an </w:t>
      </w:r>
      <w:r w:rsidRPr="00EA21A5">
        <w:rPr>
          <w:rStyle w:val="Strong"/>
          <w:rFonts w:asciiTheme="minorHAnsi" w:hAnsiTheme="minorHAnsi" w:cstheme="minorHAnsi"/>
          <w:b w:val="0"/>
        </w:rPr>
        <w:t>in-memory data structure or a database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Order Service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Develop a Spring Boot </w:t>
      </w:r>
      <w:proofErr w:type="spellStart"/>
      <w:r w:rsidRPr="00EA21A5">
        <w:rPr>
          <w:rFonts w:asciiTheme="minorHAnsi" w:hAnsiTheme="minorHAnsi" w:cstheme="minorHAnsi"/>
        </w:rPr>
        <w:t>microservice</w:t>
      </w:r>
      <w:proofErr w:type="spellEnd"/>
      <w:r w:rsidRPr="00EA21A5">
        <w:rPr>
          <w:rFonts w:asciiTheme="minorHAnsi" w:hAnsiTheme="minorHAnsi" w:cstheme="minorHAnsi"/>
        </w:rPr>
        <w:t xml:space="preserve"> named </w:t>
      </w:r>
      <w:r w:rsidRPr="00EA21A5">
        <w:rPr>
          <w:rStyle w:val="Strong"/>
          <w:rFonts w:asciiTheme="minorHAnsi" w:hAnsiTheme="minorHAnsi" w:cstheme="minorHAnsi"/>
          <w:b w:val="0"/>
        </w:rPr>
        <w:t>Order Service</w:t>
      </w:r>
      <w:r w:rsidRPr="00EA21A5">
        <w:rPr>
          <w:rFonts w:asciiTheme="minorHAnsi" w:hAnsiTheme="minorHAnsi" w:cstheme="minorHAnsi"/>
        </w:rPr>
        <w:t xml:space="preserve"> responsible for managing customer orders.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Before creating an order, the service must </w:t>
      </w:r>
      <w:r w:rsidRPr="00EA21A5">
        <w:rPr>
          <w:rStyle w:val="Strong"/>
          <w:rFonts w:asciiTheme="minorHAnsi" w:hAnsiTheme="minorHAnsi" w:cstheme="minorHAnsi"/>
          <w:b w:val="0"/>
        </w:rPr>
        <w:t>verify the restaurant details by calling the Restaurant Service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Implement RESTful APIs to: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Create a new order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Retrieve all orders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Inter-Service Communication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Implement </w:t>
      </w:r>
      <w:r w:rsidRPr="00EA21A5">
        <w:rPr>
          <w:rStyle w:val="Strong"/>
          <w:rFonts w:asciiTheme="minorHAnsi" w:hAnsiTheme="minorHAnsi" w:cstheme="minorHAnsi"/>
          <w:b w:val="0"/>
        </w:rPr>
        <w:t xml:space="preserve">Spring Cloud </w:t>
      </w:r>
      <w:proofErr w:type="spellStart"/>
      <w:r w:rsidRPr="00EA21A5">
        <w:rPr>
          <w:rStyle w:val="Strong"/>
          <w:rFonts w:asciiTheme="minorHAnsi" w:hAnsiTheme="minorHAnsi" w:cstheme="minorHAnsi"/>
          <w:b w:val="0"/>
        </w:rPr>
        <w:t>OpenFeign</w:t>
      </w:r>
      <w:proofErr w:type="spellEnd"/>
      <w:r w:rsidRPr="00EA21A5">
        <w:rPr>
          <w:rFonts w:asciiTheme="minorHAnsi" w:hAnsiTheme="minorHAnsi" w:cstheme="minorHAnsi"/>
        </w:rPr>
        <w:t xml:space="preserve"> in the Order Service to communicate with the Restaurant Service using the service name registered in Eureka.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API Gateway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Configure an </w:t>
      </w:r>
      <w:r w:rsidRPr="00EA21A5">
        <w:rPr>
          <w:rStyle w:val="Strong"/>
          <w:rFonts w:asciiTheme="minorHAnsi" w:hAnsiTheme="minorHAnsi" w:cstheme="minorHAnsi"/>
          <w:b w:val="0"/>
        </w:rPr>
        <w:t>API Gateway using Spring Cloud Gateway</w:t>
      </w:r>
      <w:r w:rsidRPr="00EA21A5">
        <w:rPr>
          <w:rFonts w:asciiTheme="minorHAnsi" w:hAnsiTheme="minorHAnsi" w:cstheme="minorHAnsi"/>
        </w:rPr>
        <w:t xml:space="preserve"> to serve as the single entry point for all client requests.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Configure routing such that: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lastRenderedPageBreak/>
        <w:t xml:space="preserve">Requests with the path </w:t>
      </w:r>
      <w:r w:rsidRPr="00EA21A5">
        <w:rPr>
          <w:rStyle w:val="HTMLCode"/>
          <w:rFonts w:asciiTheme="minorHAnsi" w:hAnsiTheme="minorHAnsi" w:cstheme="minorHAnsi"/>
        </w:rPr>
        <w:t>/restaurants/**</w:t>
      </w:r>
      <w:r w:rsidRPr="00EA21A5">
        <w:rPr>
          <w:rFonts w:asciiTheme="minorHAnsi" w:hAnsiTheme="minorHAnsi" w:cstheme="minorHAnsi"/>
        </w:rPr>
        <w:t xml:space="preserve"> are routed to the </w:t>
      </w:r>
      <w:r w:rsidRPr="00EA21A5">
        <w:rPr>
          <w:rStyle w:val="Strong"/>
          <w:rFonts w:asciiTheme="minorHAnsi" w:hAnsiTheme="minorHAnsi" w:cstheme="minorHAnsi"/>
          <w:b w:val="0"/>
        </w:rPr>
        <w:t>Restaurant Service</w:t>
      </w:r>
    </w:p>
    <w:p w:rsidR="00310F53" w:rsidRPr="00EA21A5" w:rsidRDefault="00310F53" w:rsidP="00310F53">
      <w:pPr>
        <w:pStyle w:val="NormalWeb"/>
        <w:numPr>
          <w:ilvl w:val="2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Requests with the path </w:t>
      </w:r>
      <w:r w:rsidRPr="00EA21A5">
        <w:rPr>
          <w:rStyle w:val="HTMLCode"/>
          <w:rFonts w:asciiTheme="minorHAnsi" w:hAnsiTheme="minorHAnsi" w:cstheme="minorHAnsi"/>
        </w:rPr>
        <w:t>/orders/**</w:t>
      </w:r>
      <w:r w:rsidRPr="00EA21A5">
        <w:rPr>
          <w:rFonts w:asciiTheme="minorHAnsi" w:hAnsiTheme="minorHAnsi" w:cstheme="minorHAnsi"/>
        </w:rPr>
        <w:t xml:space="preserve"> are routed to the </w:t>
      </w:r>
      <w:r w:rsidRPr="00EA21A5">
        <w:rPr>
          <w:rStyle w:val="Strong"/>
          <w:rFonts w:asciiTheme="minorHAnsi" w:hAnsiTheme="minorHAnsi" w:cstheme="minorHAnsi"/>
          <w:b w:val="0"/>
        </w:rPr>
        <w:t>Order Service</w:t>
      </w:r>
    </w:p>
    <w:p w:rsidR="00310F53" w:rsidRPr="00EA21A5" w:rsidRDefault="00310F53" w:rsidP="00310F53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Testing and Validation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Ensure all services are successfully registered with the </w:t>
      </w:r>
      <w:r w:rsidRPr="00EA21A5">
        <w:rPr>
          <w:rStyle w:val="Strong"/>
          <w:rFonts w:asciiTheme="minorHAnsi" w:hAnsiTheme="minorHAnsi" w:cstheme="minorHAnsi"/>
          <w:b w:val="0"/>
        </w:rPr>
        <w:t>Eureka Server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Test the APIs using </w:t>
      </w:r>
      <w:r w:rsidRPr="00EA21A5">
        <w:rPr>
          <w:rStyle w:val="Strong"/>
          <w:rFonts w:asciiTheme="minorHAnsi" w:hAnsiTheme="minorHAnsi" w:cstheme="minorHAnsi"/>
          <w:b w:val="0"/>
        </w:rPr>
        <w:t>Postman or any REST client</w:t>
      </w:r>
      <w:r w:rsidRPr="00EA21A5">
        <w:rPr>
          <w:rFonts w:asciiTheme="minorHAnsi" w:hAnsiTheme="minorHAnsi" w:cstheme="minorHAnsi"/>
        </w:rPr>
        <w:t xml:space="preserve"> through the API Gateway.</w:t>
      </w:r>
    </w:p>
    <w:p w:rsidR="00310F53" w:rsidRPr="00EA21A5" w:rsidRDefault="00310F53" w:rsidP="00310F53">
      <w:pPr>
        <w:pStyle w:val="NormalWeb"/>
        <w:numPr>
          <w:ilvl w:val="1"/>
          <w:numId w:val="8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Verify that the </w:t>
      </w:r>
      <w:r w:rsidRPr="00EA21A5">
        <w:rPr>
          <w:rStyle w:val="Strong"/>
          <w:rFonts w:asciiTheme="minorHAnsi" w:hAnsiTheme="minorHAnsi" w:cstheme="minorHAnsi"/>
          <w:b w:val="0"/>
        </w:rPr>
        <w:t>Order Service successfully retrieves restaurant details from Restaurant Service using Feign Client before creating an order</w:t>
      </w:r>
      <w:r w:rsidRPr="00EA21A5">
        <w:rPr>
          <w:rFonts w:asciiTheme="minorHAnsi" w:hAnsiTheme="minorHAnsi" w:cstheme="minorHAnsi"/>
        </w:rPr>
        <w:t>.</w:t>
      </w:r>
    </w:p>
    <w:p w:rsidR="00310F53" w:rsidRPr="00EA21A5" w:rsidRDefault="00310F53" w:rsidP="00310F53">
      <w:pPr>
        <w:pStyle w:val="Heading4"/>
        <w:spacing w:line="276" w:lineRule="auto"/>
        <w:rPr>
          <w:rFonts w:asciiTheme="minorHAnsi" w:hAnsiTheme="minorHAnsi" w:cstheme="minorHAnsi"/>
          <w:b/>
          <w:color w:val="auto"/>
        </w:rPr>
      </w:pPr>
      <w:bookmarkStart w:id="0" w:name="_GoBack"/>
      <w:r w:rsidRPr="00EA21A5">
        <w:rPr>
          <w:rFonts w:asciiTheme="minorHAnsi" w:hAnsiTheme="minorHAnsi" w:cstheme="minorHAnsi"/>
          <w:b/>
          <w:color w:val="auto"/>
        </w:rPr>
        <w:t>Expected Outcome</w:t>
      </w:r>
    </w:p>
    <w:bookmarkEnd w:id="0"/>
    <w:p w:rsidR="00310F53" w:rsidRPr="00EA21A5" w:rsidRDefault="00310F53" w:rsidP="00310F53">
      <w:pPr>
        <w:pStyle w:val="NormalWeb"/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>The final application should demonstrate:</w:t>
      </w:r>
    </w:p>
    <w:p w:rsidR="00310F53" w:rsidRPr="00EA21A5" w:rsidRDefault="00310F53" w:rsidP="00310F53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Successful </w:t>
      </w:r>
      <w:r w:rsidRPr="00EA21A5">
        <w:rPr>
          <w:rStyle w:val="Strong"/>
          <w:rFonts w:asciiTheme="minorHAnsi" w:hAnsiTheme="minorHAnsi" w:cstheme="minorHAnsi"/>
          <w:b w:val="0"/>
        </w:rPr>
        <w:t>service registration and discovery using Eureka</w:t>
      </w:r>
    </w:p>
    <w:p w:rsidR="00310F53" w:rsidRPr="00EA21A5" w:rsidRDefault="00310F53" w:rsidP="00310F53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Centralized routing through the API Gateway</w:t>
      </w:r>
    </w:p>
    <w:p w:rsidR="00310F53" w:rsidRPr="00EA21A5" w:rsidRDefault="00310F53" w:rsidP="00310F53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Style w:val="Strong"/>
          <w:rFonts w:asciiTheme="minorHAnsi" w:hAnsiTheme="minorHAnsi" w:cstheme="minorHAnsi"/>
          <w:b w:val="0"/>
        </w:rPr>
        <w:t>Inter-service communication using Feign Client</w:t>
      </w:r>
    </w:p>
    <w:p w:rsidR="00310F53" w:rsidRPr="00EA21A5" w:rsidRDefault="00310F53" w:rsidP="00310F53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EA21A5">
        <w:rPr>
          <w:rFonts w:asciiTheme="minorHAnsi" w:hAnsiTheme="minorHAnsi" w:cstheme="minorHAnsi"/>
        </w:rPr>
        <w:t xml:space="preserve">Proper functioning of the </w:t>
      </w:r>
      <w:r w:rsidRPr="00EA21A5">
        <w:rPr>
          <w:rStyle w:val="Strong"/>
          <w:rFonts w:asciiTheme="minorHAnsi" w:hAnsiTheme="minorHAnsi" w:cstheme="minorHAnsi"/>
          <w:b w:val="0"/>
        </w:rPr>
        <w:t xml:space="preserve">Restaurant and Order </w:t>
      </w:r>
      <w:proofErr w:type="spellStart"/>
      <w:r w:rsidRPr="00EA21A5">
        <w:rPr>
          <w:rStyle w:val="Strong"/>
          <w:rFonts w:asciiTheme="minorHAnsi" w:hAnsiTheme="minorHAnsi" w:cstheme="minorHAnsi"/>
          <w:b w:val="0"/>
        </w:rPr>
        <w:t>microservices</w:t>
      </w:r>
      <w:proofErr w:type="spellEnd"/>
      <w:r w:rsidRPr="00EA21A5">
        <w:rPr>
          <w:rFonts w:asciiTheme="minorHAnsi" w:hAnsiTheme="minorHAnsi" w:cstheme="minorHAnsi"/>
        </w:rPr>
        <w:t xml:space="preserve"> within a </w:t>
      </w:r>
      <w:proofErr w:type="spellStart"/>
      <w:r w:rsidRPr="00EA21A5">
        <w:rPr>
          <w:rFonts w:asciiTheme="minorHAnsi" w:hAnsiTheme="minorHAnsi" w:cstheme="minorHAnsi"/>
        </w:rPr>
        <w:t>microservices</w:t>
      </w:r>
      <w:proofErr w:type="spellEnd"/>
      <w:r w:rsidRPr="00EA21A5">
        <w:rPr>
          <w:rFonts w:asciiTheme="minorHAnsi" w:hAnsiTheme="minorHAnsi" w:cstheme="minorHAnsi"/>
        </w:rPr>
        <w:t xml:space="preserve"> architecture</w:t>
      </w:r>
    </w:p>
    <w:p w:rsidR="005E001E" w:rsidRPr="00EA21A5" w:rsidRDefault="005E001E" w:rsidP="00310F53">
      <w:pPr>
        <w:spacing w:line="276" w:lineRule="auto"/>
        <w:rPr>
          <w:rFonts w:cstheme="minorHAnsi"/>
        </w:rPr>
      </w:pPr>
    </w:p>
    <w:sectPr w:rsidR="005E001E" w:rsidRPr="00EA2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225C2"/>
    <w:multiLevelType w:val="multilevel"/>
    <w:tmpl w:val="7BA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7262"/>
    <w:multiLevelType w:val="multilevel"/>
    <w:tmpl w:val="BC9A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D3559"/>
    <w:multiLevelType w:val="multilevel"/>
    <w:tmpl w:val="A7D6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A2E1F"/>
    <w:multiLevelType w:val="multilevel"/>
    <w:tmpl w:val="480C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F3A4D"/>
    <w:multiLevelType w:val="multilevel"/>
    <w:tmpl w:val="BA3C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C2659"/>
    <w:multiLevelType w:val="multilevel"/>
    <w:tmpl w:val="B39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C16A0"/>
    <w:multiLevelType w:val="multilevel"/>
    <w:tmpl w:val="430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E3543"/>
    <w:multiLevelType w:val="multilevel"/>
    <w:tmpl w:val="29A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16A05"/>
    <w:multiLevelType w:val="multilevel"/>
    <w:tmpl w:val="42A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53"/>
    <w:rsid w:val="00197396"/>
    <w:rsid w:val="00310F53"/>
    <w:rsid w:val="005E001E"/>
    <w:rsid w:val="00EA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CBA5"/>
  <w15:chartTrackingRefBased/>
  <w15:docId w15:val="{CF90391C-2942-4D42-87C1-B6827C86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0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0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0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0F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0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F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F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10F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1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8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2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6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6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9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7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2026-03-10T08:12:00Z</dcterms:created>
  <dcterms:modified xsi:type="dcterms:W3CDTF">2026-03-10T08:17:00Z</dcterms:modified>
</cp:coreProperties>
</file>