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FA1" w:rsidRPr="00E86FA1" w:rsidRDefault="00E86FA1" w:rsidP="00E86FA1">
      <w:pPr>
        <w:spacing w:before="100" w:beforeAutospacing="1" w:after="100" w:afterAutospacing="1" w:line="276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86FA1">
        <w:rPr>
          <w:rFonts w:eastAsia="Times New Roman" w:cstheme="minorHAnsi"/>
          <w:b/>
          <w:bCs/>
          <w:sz w:val="36"/>
          <w:szCs w:val="36"/>
        </w:rPr>
        <w:t xml:space="preserve">Case Study: Online Food Delivery System Using </w:t>
      </w:r>
      <w:proofErr w:type="spellStart"/>
      <w:r w:rsidRPr="00E86FA1">
        <w:rPr>
          <w:rFonts w:eastAsia="Times New Roman" w:cstheme="minorHAnsi"/>
          <w:b/>
          <w:bCs/>
          <w:sz w:val="36"/>
          <w:szCs w:val="36"/>
        </w:rPr>
        <w:t>Microservices</w:t>
      </w:r>
      <w:proofErr w:type="spellEnd"/>
      <w:r w:rsidRPr="00E86FA1">
        <w:rPr>
          <w:rFonts w:eastAsia="Times New Roman" w:cstheme="minorHAnsi"/>
          <w:b/>
          <w:bCs/>
          <w:sz w:val="36"/>
          <w:szCs w:val="36"/>
        </w:rPr>
        <w:t xml:space="preserve"> (Enhanced with Central </w:t>
      </w:r>
      <w:proofErr w:type="spellStart"/>
      <w:r w:rsidRPr="00E86FA1">
        <w:rPr>
          <w:rFonts w:eastAsia="Times New Roman" w:cstheme="minorHAnsi"/>
          <w:b/>
          <w:bCs/>
          <w:sz w:val="36"/>
          <w:szCs w:val="36"/>
        </w:rPr>
        <w:t>Config</w:t>
      </w:r>
      <w:proofErr w:type="spellEnd"/>
      <w:r w:rsidRPr="00E86FA1">
        <w:rPr>
          <w:rFonts w:eastAsia="Times New Roman" w:cstheme="minorHAnsi"/>
          <w:b/>
          <w:bCs/>
          <w:sz w:val="36"/>
          <w:szCs w:val="36"/>
        </w:rPr>
        <w:t>, Load Balancing &amp; Tracing)</w:t>
      </w:r>
    </w:p>
    <w:p w:rsidR="00E86FA1" w:rsidRPr="00E86FA1" w:rsidRDefault="00E86FA1" w:rsidP="00E86FA1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Design and implement a </w:t>
      </w:r>
      <w:proofErr w:type="spellStart"/>
      <w:r w:rsidRPr="00E86FA1">
        <w:rPr>
          <w:rFonts w:eastAsia="Times New Roman" w:cstheme="minorHAnsi"/>
          <w:bCs/>
          <w:sz w:val="24"/>
          <w:szCs w:val="24"/>
        </w:rPr>
        <w:t>microservices</w:t>
      </w:r>
      <w:proofErr w:type="spellEnd"/>
      <w:r w:rsidRPr="00E86FA1">
        <w:rPr>
          <w:rFonts w:eastAsia="Times New Roman" w:cstheme="minorHAnsi"/>
          <w:bCs/>
          <w:sz w:val="24"/>
          <w:szCs w:val="24"/>
        </w:rPr>
        <w:t>-based Online Food Delivery System</w:t>
      </w:r>
      <w:r w:rsidRPr="00E86FA1">
        <w:rPr>
          <w:rFonts w:eastAsia="Times New Roman" w:cstheme="minorHAnsi"/>
          <w:sz w:val="24"/>
          <w:szCs w:val="24"/>
        </w:rPr>
        <w:t xml:space="preserve"> using </w:t>
      </w:r>
      <w:r w:rsidRPr="00E86FA1">
        <w:rPr>
          <w:rFonts w:eastAsia="Times New Roman" w:cstheme="minorHAnsi"/>
          <w:bCs/>
          <w:sz w:val="24"/>
          <w:szCs w:val="24"/>
        </w:rPr>
        <w:t>Spring Boot</w:t>
      </w:r>
      <w:r w:rsidRPr="00E86FA1">
        <w:rPr>
          <w:rFonts w:eastAsia="Times New Roman" w:cstheme="minorHAnsi"/>
          <w:sz w:val="24"/>
          <w:szCs w:val="24"/>
        </w:rPr>
        <w:t xml:space="preserve"> and </w:t>
      </w:r>
      <w:r w:rsidRPr="00E86FA1">
        <w:rPr>
          <w:rFonts w:eastAsia="Times New Roman" w:cstheme="minorHAnsi"/>
          <w:bCs/>
          <w:sz w:val="24"/>
          <w:szCs w:val="24"/>
        </w:rPr>
        <w:t>Spring Cloud</w:t>
      </w:r>
      <w:r w:rsidRPr="00E86FA1">
        <w:rPr>
          <w:rFonts w:eastAsia="Times New Roman" w:cstheme="minorHAnsi"/>
          <w:sz w:val="24"/>
          <w:szCs w:val="24"/>
        </w:rPr>
        <w:t xml:space="preserve">, demonstrating advanced </w:t>
      </w:r>
      <w:proofErr w:type="spellStart"/>
      <w:r w:rsidRPr="00E86FA1">
        <w:rPr>
          <w:rFonts w:eastAsia="Times New Roman" w:cstheme="minorHAnsi"/>
          <w:sz w:val="24"/>
          <w:szCs w:val="24"/>
        </w:rPr>
        <w:t>microservices</w:t>
      </w:r>
      <w:proofErr w:type="spellEnd"/>
      <w:r w:rsidRPr="00E86FA1">
        <w:rPr>
          <w:rFonts w:eastAsia="Times New Roman" w:cstheme="minorHAnsi"/>
          <w:sz w:val="24"/>
          <w:szCs w:val="24"/>
        </w:rPr>
        <w:t xml:space="preserve"> concepts such as </w:t>
      </w:r>
      <w:r w:rsidRPr="00E86FA1">
        <w:rPr>
          <w:rFonts w:eastAsia="Times New Roman" w:cstheme="minorHAnsi"/>
          <w:bCs/>
          <w:sz w:val="24"/>
          <w:szCs w:val="24"/>
        </w:rPr>
        <w:t>service discovery, API Gateway routing, inter-service communication</w:t>
      </w:r>
      <w:r w:rsidRPr="00E86FA1">
        <w:rPr>
          <w:rFonts w:eastAsia="Times New Roman" w:cstheme="minorHAnsi"/>
          <w:sz w:val="24"/>
          <w:szCs w:val="24"/>
        </w:rPr>
        <w:t xml:space="preserve">, </w:t>
      </w:r>
      <w:r w:rsidRPr="00E86FA1">
        <w:rPr>
          <w:rFonts w:eastAsia="Times New Roman" w:cstheme="minorHAnsi"/>
          <w:bCs/>
          <w:sz w:val="24"/>
          <w:szCs w:val="24"/>
        </w:rPr>
        <w:t>centralized configuration</w:t>
      </w:r>
      <w:r w:rsidRPr="00E86FA1">
        <w:rPr>
          <w:rFonts w:eastAsia="Times New Roman" w:cstheme="minorHAnsi"/>
          <w:sz w:val="24"/>
          <w:szCs w:val="24"/>
        </w:rPr>
        <w:t xml:space="preserve">, </w:t>
      </w:r>
      <w:r w:rsidRPr="00E86FA1">
        <w:rPr>
          <w:rFonts w:eastAsia="Times New Roman" w:cstheme="minorHAnsi"/>
          <w:bCs/>
          <w:sz w:val="24"/>
          <w:szCs w:val="24"/>
        </w:rPr>
        <w:t>load balancing</w:t>
      </w:r>
      <w:r w:rsidRPr="00E86FA1">
        <w:rPr>
          <w:rFonts w:eastAsia="Times New Roman" w:cstheme="minorHAnsi"/>
          <w:sz w:val="24"/>
          <w:szCs w:val="24"/>
        </w:rPr>
        <w:t xml:space="preserve">, </w:t>
      </w:r>
      <w:r w:rsidRPr="00E86FA1">
        <w:rPr>
          <w:rFonts w:eastAsia="Times New Roman" w:cstheme="minorHAnsi"/>
          <w:bCs/>
          <w:sz w:val="24"/>
          <w:szCs w:val="24"/>
        </w:rPr>
        <w:t>tracing</w:t>
      </w:r>
      <w:r w:rsidRPr="00E86FA1">
        <w:rPr>
          <w:rFonts w:eastAsia="Times New Roman" w:cstheme="minorHAnsi"/>
          <w:sz w:val="24"/>
          <w:szCs w:val="24"/>
        </w:rPr>
        <w:t xml:space="preserve">, and </w:t>
      </w:r>
      <w:r w:rsidRPr="00E86FA1">
        <w:rPr>
          <w:rFonts w:eastAsia="Times New Roman" w:cstheme="minorHAnsi"/>
          <w:bCs/>
          <w:sz w:val="24"/>
          <w:szCs w:val="24"/>
        </w:rPr>
        <w:t>metrics</w:t>
      </w:r>
      <w:r w:rsidRPr="00E86FA1">
        <w:rPr>
          <w:rFonts w:eastAsia="Times New Roman" w:cstheme="minorHAnsi"/>
          <w:sz w:val="24"/>
          <w:szCs w:val="24"/>
        </w:rPr>
        <w:t>.</w:t>
      </w:r>
    </w:p>
    <w:p w:rsidR="00E86FA1" w:rsidRPr="00E86FA1" w:rsidRDefault="00E86FA1" w:rsidP="00E86FA1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The system should consist of </w:t>
      </w:r>
      <w:r w:rsidRPr="00E86FA1">
        <w:rPr>
          <w:rFonts w:eastAsia="Times New Roman" w:cstheme="minorHAnsi"/>
          <w:bCs/>
          <w:sz w:val="24"/>
          <w:szCs w:val="24"/>
        </w:rPr>
        <w:t xml:space="preserve">two independent </w:t>
      </w:r>
      <w:proofErr w:type="spellStart"/>
      <w:r w:rsidRPr="00E86FA1">
        <w:rPr>
          <w:rFonts w:eastAsia="Times New Roman" w:cstheme="minorHAnsi"/>
          <w:bCs/>
          <w:sz w:val="24"/>
          <w:szCs w:val="24"/>
        </w:rPr>
        <w:t>microservices</w:t>
      </w:r>
      <w:proofErr w:type="spellEnd"/>
      <w:r w:rsidRPr="00E86FA1">
        <w:rPr>
          <w:rFonts w:eastAsia="Times New Roman" w:cstheme="minorHAnsi"/>
          <w:sz w:val="24"/>
          <w:szCs w:val="24"/>
        </w:rPr>
        <w:t xml:space="preserve">: </w:t>
      </w:r>
      <w:r w:rsidRPr="00E86FA1">
        <w:rPr>
          <w:rFonts w:eastAsia="Times New Roman" w:cstheme="minorHAnsi"/>
          <w:bCs/>
          <w:sz w:val="24"/>
          <w:szCs w:val="24"/>
        </w:rPr>
        <w:t>Restaurant Service</w:t>
      </w:r>
      <w:r w:rsidRPr="00E86FA1">
        <w:rPr>
          <w:rFonts w:eastAsia="Times New Roman" w:cstheme="minorHAnsi"/>
          <w:sz w:val="24"/>
          <w:szCs w:val="24"/>
        </w:rPr>
        <w:t xml:space="preserve"> and </w:t>
      </w:r>
      <w:r w:rsidRPr="00E86FA1">
        <w:rPr>
          <w:rFonts w:eastAsia="Times New Roman" w:cstheme="minorHAnsi"/>
          <w:bCs/>
          <w:sz w:val="24"/>
          <w:szCs w:val="24"/>
        </w:rPr>
        <w:t>Order Service</w:t>
      </w:r>
      <w:r w:rsidRPr="00E86FA1">
        <w:rPr>
          <w:rFonts w:eastAsia="Times New Roman" w:cstheme="minorHAnsi"/>
          <w:sz w:val="24"/>
          <w:szCs w:val="24"/>
        </w:rPr>
        <w:t xml:space="preserve">. These services should register with a </w:t>
      </w:r>
      <w:r w:rsidRPr="00E86FA1">
        <w:rPr>
          <w:rFonts w:eastAsia="Times New Roman" w:cstheme="minorHAnsi"/>
          <w:bCs/>
          <w:sz w:val="24"/>
          <w:szCs w:val="24"/>
        </w:rPr>
        <w:t>Service Registry (Eureka Server)</w:t>
      </w:r>
      <w:r w:rsidRPr="00E86FA1">
        <w:rPr>
          <w:rFonts w:eastAsia="Times New Roman" w:cstheme="minorHAnsi"/>
          <w:sz w:val="24"/>
          <w:szCs w:val="24"/>
        </w:rPr>
        <w:t xml:space="preserve">, and all client requests should be routed through an </w:t>
      </w:r>
      <w:r w:rsidRPr="00E86FA1">
        <w:rPr>
          <w:rFonts w:eastAsia="Times New Roman" w:cstheme="minorHAnsi"/>
          <w:bCs/>
          <w:sz w:val="24"/>
          <w:szCs w:val="24"/>
        </w:rPr>
        <w:t>API Gateway</w:t>
      </w:r>
      <w:r w:rsidRPr="00E86FA1">
        <w:rPr>
          <w:rFonts w:eastAsia="Times New Roman" w:cstheme="minorHAnsi"/>
          <w:sz w:val="24"/>
          <w:szCs w:val="24"/>
        </w:rPr>
        <w:t>.</w:t>
      </w:r>
    </w:p>
    <w:p w:rsidR="00E86FA1" w:rsidRPr="00E86FA1" w:rsidRDefault="00E86FA1" w:rsidP="00E86FA1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86FA1">
        <w:rPr>
          <w:rFonts w:eastAsia="Times New Roman" w:cstheme="minorHAnsi"/>
          <w:b/>
          <w:bCs/>
          <w:sz w:val="27"/>
          <w:szCs w:val="27"/>
        </w:rPr>
        <w:t>1. Service Registry</w:t>
      </w:r>
    </w:p>
    <w:p w:rsidR="00E86FA1" w:rsidRPr="00E86FA1" w:rsidRDefault="00E86FA1" w:rsidP="00E86FA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Configure a </w:t>
      </w:r>
      <w:r w:rsidRPr="00E86FA1">
        <w:rPr>
          <w:rFonts w:eastAsia="Times New Roman" w:cstheme="minorHAnsi"/>
          <w:bCs/>
          <w:sz w:val="24"/>
          <w:szCs w:val="24"/>
        </w:rPr>
        <w:t>Eureka Server</w:t>
      </w:r>
      <w:r w:rsidRPr="00E86FA1">
        <w:rPr>
          <w:rFonts w:eastAsia="Times New Roman" w:cstheme="minorHAnsi"/>
          <w:sz w:val="24"/>
          <w:szCs w:val="24"/>
        </w:rPr>
        <w:t xml:space="preserve"> to act as a </w:t>
      </w:r>
      <w:r w:rsidRPr="00E86FA1">
        <w:rPr>
          <w:rFonts w:eastAsia="Times New Roman" w:cstheme="minorHAnsi"/>
          <w:bCs/>
          <w:sz w:val="24"/>
          <w:szCs w:val="24"/>
        </w:rPr>
        <w:t>service registry</w:t>
      </w:r>
      <w:r w:rsidRPr="00E86FA1">
        <w:rPr>
          <w:rFonts w:eastAsia="Times New Roman" w:cstheme="minorHAnsi"/>
          <w:sz w:val="24"/>
          <w:szCs w:val="24"/>
        </w:rPr>
        <w:t>.</w:t>
      </w:r>
    </w:p>
    <w:p w:rsidR="00E86FA1" w:rsidRPr="00E86FA1" w:rsidRDefault="00E86FA1" w:rsidP="00E86FA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All </w:t>
      </w:r>
      <w:proofErr w:type="spellStart"/>
      <w:r w:rsidRPr="00E86FA1">
        <w:rPr>
          <w:rFonts w:eastAsia="Times New Roman" w:cstheme="minorHAnsi"/>
          <w:sz w:val="24"/>
          <w:szCs w:val="24"/>
        </w:rPr>
        <w:t>microservices</w:t>
      </w:r>
      <w:proofErr w:type="spellEnd"/>
      <w:r w:rsidRPr="00E86FA1">
        <w:rPr>
          <w:rFonts w:eastAsia="Times New Roman" w:cstheme="minorHAnsi"/>
          <w:sz w:val="24"/>
          <w:szCs w:val="24"/>
        </w:rPr>
        <w:t xml:space="preserve"> must </w:t>
      </w:r>
      <w:r w:rsidRPr="00E86FA1">
        <w:rPr>
          <w:rFonts w:eastAsia="Times New Roman" w:cstheme="minorHAnsi"/>
          <w:bCs/>
          <w:sz w:val="24"/>
          <w:szCs w:val="24"/>
        </w:rPr>
        <w:t>register dynamically</w:t>
      </w:r>
      <w:r w:rsidRPr="00E86FA1">
        <w:rPr>
          <w:rFonts w:eastAsia="Times New Roman" w:cstheme="minorHAnsi"/>
          <w:sz w:val="24"/>
          <w:szCs w:val="24"/>
        </w:rPr>
        <w:t xml:space="preserve"> with Eureka for discovery.</w:t>
      </w:r>
    </w:p>
    <w:p w:rsidR="00E86FA1" w:rsidRPr="00E86FA1" w:rsidRDefault="00E86FA1" w:rsidP="00E86FA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Configure </w:t>
      </w:r>
      <w:r w:rsidRPr="00E86FA1">
        <w:rPr>
          <w:rFonts w:eastAsia="Times New Roman" w:cstheme="minorHAnsi"/>
          <w:bCs/>
          <w:sz w:val="24"/>
          <w:szCs w:val="24"/>
        </w:rPr>
        <w:t>service health checks</w:t>
      </w:r>
      <w:r w:rsidRPr="00E86FA1">
        <w:rPr>
          <w:rFonts w:eastAsia="Times New Roman" w:cstheme="minorHAnsi"/>
          <w:sz w:val="24"/>
          <w:szCs w:val="24"/>
        </w:rPr>
        <w:t xml:space="preserve"> to ensure only healthy instances are discoverable.</w:t>
      </w:r>
    </w:p>
    <w:p w:rsidR="00E86FA1" w:rsidRPr="00E86FA1" w:rsidRDefault="00E86FA1" w:rsidP="00E86FA1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86FA1">
        <w:rPr>
          <w:rFonts w:eastAsia="Times New Roman" w:cstheme="minorHAnsi"/>
          <w:b/>
          <w:bCs/>
          <w:sz w:val="27"/>
          <w:szCs w:val="27"/>
        </w:rPr>
        <w:t>2. Centralized Configuration</w:t>
      </w:r>
    </w:p>
    <w:p w:rsidR="00E86FA1" w:rsidRPr="00E86FA1" w:rsidRDefault="00E86FA1" w:rsidP="00E86FA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Implement a </w:t>
      </w:r>
      <w:r w:rsidRPr="00E86FA1">
        <w:rPr>
          <w:rFonts w:eastAsia="Times New Roman" w:cstheme="minorHAnsi"/>
          <w:bCs/>
          <w:sz w:val="24"/>
          <w:szCs w:val="24"/>
        </w:rPr>
        <w:t xml:space="preserve">Spring Cloud </w:t>
      </w:r>
      <w:proofErr w:type="spellStart"/>
      <w:r w:rsidRPr="00E86FA1">
        <w:rPr>
          <w:rFonts w:eastAsia="Times New Roman" w:cstheme="minorHAnsi"/>
          <w:bCs/>
          <w:sz w:val="24"/>
          <w:szCs w:val="24"/>
        </w:rPr>
        <w:t>Config</w:t>
      </w:r>
      <w:proofErr w:type="spellEnd"/>
      <w:r w:rsidRPr="00E86FA1">
        <w:rPr>
          <w:rFonts w:eastAsia="Times New Roman" w:cstheme="minorHAnsi"/>
          <w:bCs/>
          <w:sz w:val="24"/>
          <w:szCs w:val="24"/>
        </w:rPr>
        <w:t xml:space="preserve"> Server</w:t>
      </w:r>
      <w:r w:rsidRPr="00E86FA1">
        <w:rPr>
          <w:rFonts w:eastAsia="Times New Roman" w:cstheme="minorHAnsi"/>
          <w:sz w:val="24"/>
          <w:szCs w:val="24"/>
        </w:rPr>
        <w:t xml:space="preserve"> to store configuration properties for all </w:t>
      </w:r>
      <w:proofErr w:type="spellStart"/>
      <w:r w:rsidRPr="00E86FA1">
        <w:rPr>
          <w:rFonts w:eastAsia="Times New Roman" w:cstheme="minorHAnsi"/>
          <w:sz w:val="24"/>
          <w:szCs w:val="24"/>
        </w:rPr>
        <w:t>microservices</w:t>
      </w:r>
      <w:proofErr w:type="spellEnd"/>
      <w:r w:rsidRPr="00E86FA1">
        <w:rPr>
          <w:rFonts w:eastAsia="Times New Roman" w:cstheme="minorHAnsi"/>
          <w:sz w:val="24"/>
          <w:szCs w:val="24"/>
        </w:rPr>
        <w:t>.</w:t>
      </w:r>
    </w:p>
    <w:p w:rsidR="00E86FA1" w:rsidRPr="00E86FA1" w:rsidRDefault="00E86FA1" w:rsidP="00E86FA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Each </w:t>
      </w:r>
      <w:proofErr w:type="spellStart"/>
      <w:r w:rsidRPr="00E86FA1">
        <w:rPr>
          <w:rFonts w:eastAsia="Times New Roman" w:cstheme="minorHAnsi"/>
          <w:sz w:val="24"/>
          <w:szCs w:val="24"/>
        </w:rPr>
        <w:t>microservice</w:t>
      </w:r>
      <w:proofErr w:type="spellEnd"/>
      <w:r w:rsidRPr="00E86FA1">
        <w:rPr>
          <w:rFonts w:eastAsia="Times New Roman" w:cstheme="minorHAnsi"/>
          <w:sz w:val="24"/>
          <w:szCs w:val="24"/>
        </w:rPr>
        <w:t xml:space="preserve"> should load configuration dynamically from the </w:t>
      </w:r>
      <w:proofErr w:type="spellStart"/>
      <w:r w:rsidRPr="00E86FA1">
        <w:rPr>
          <w:rFonts w:eastAsia="Times New Roman" w:cstheme="minorHAnsi"/>
          <w:bCs/>
          <w:sz w:val="24"/>
          <w:szCs w:val="24"/>
        </w:rPr>
        <w:t>Config</w:t>
      </w:r>
      <w:proofErr w:type="spellEnd"/>
      <w:r w:rsidRPr="00E86FA1">
        <w:rPr>
          <w:rFonts w:eastAsia="Times New Roman" w:cstheme="minorHAnsi"/>
          <w:bCs/>
          <w:sz w:val="24"/>
          <w:szCs w:val="24"/>
        </w:rPr>
        <w:t xml:space="preserve"> Server</w:t>
      </w:r>
      <w:r w:rsidRPr="00E86FA1">
        <w:rPr>
          <w:rFonts w:eastAsia="Times New Roman" w:cstheme="minorHAnsi"/>
          <w:sz w:val="24"/>
          <w:szCs w:val="24"/>
        </w:rPr>
        <w:t>.</w:t>
      </w:r>
    </w:p>
    <w:p w:rsidR="00E86FA1" w:rsidRPr="00E86FA1" w:rsidRDefault="00E86FA1" w:rsidP="00E86FA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Store sensitive data, endpoints, and versioning in </w:t>
      </w:r>
      <w:proofErr w:type="spellStart"/>
      <w:r w:rsidRPr="00E86FA1">
        <w:rPr>
          <w:rFonts w:eastAsia="Times New Roman" w:cstheme="minorHAnsi"/>
          <w:sz w:val="24"/>
          <w:szCs w:val="24"/>
        </w:rPr>
        <w:t>Git</w:t>
      </w:r>
      <w:proofErr w:type="spellEnd"/>
      <w:r w:rsidRPr="00E86FA1">
        <w:rPr>
          <w:rFonts w:eastAsia="Times New Roman" w:cstheme="minorHAnsi"/>
          <w:sz w:val="24"/>
          <w:szCs w:val="24"/>
        </w:rPr>
        <w:t xml:space="preserve">-backed </w:t>
      </w:r>
      <w:proofErr w:type="spellStart"/>
      <w:r w:rsidRPr="00E86FA1">
        <w:rPr>
          <w:rFonts w:eastAsia="Times New Roman" w:cstheme="minorHAnsi"/>
          <w:bCs/>
          <w:sz w:val="24"/>
          <w:szCs w:val="24"/>
        </w:rPr>
        <w:t>Config</w:t>
      </w:r>
      <w:proofErr w:type="spellEnd"/>
      <w:r w:rsidRPr="00E86FA1">
        <w:rPr>
          <w:rFonts w:eastAsia="Times New Roman" w:cstheme="minorHAnsi"/>
          <w:bCs/>
          <w:sz w:val="24"/>
          <w:szCs w:val="24"/>
        </w:rPr>
        <w:t xml:space="preserve"> Server repository</w:t>
      </w:r>
      <w:r w:rsidRPr="00E86FA1">
        <w:rPr>
          <w:rFonts w:eastAsia="Times New Roman" w:cstheme="minorHAnsi"/>
          <w:sz w:val="24"/>
          <w:szCs w:val="24"/>
        </w:rPr>
        <w:t>.</w:t>
      </w:r>
    </w:p>
    <w:p w:rsidR="00E86FA1" w:rsidRPr="00E86FA1" w:rsidRDefault="00E86FA1" w:rsidP="00E86FA1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86FA1">
        <w:rPr>
          <w:rFonts w:eastAsia="Times New Roman" w:cstheme="minorHAnsi"/>
          <w:b/>
          <w:bCs/>
          <w:sz w:val="27"/>
          <w:szCs w:val="27"/>
        </w:rPr>
        <w:t>3. Restaurant Service</w:t>
      </w:r>
    </w:p>
    <w:p w:rsidR="00E86FA1" w:rsidRPr="00E86FA1" w:rsidRDefault="00E86FA1" w:rsidP="00E86FA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A Spring Boot </w:t>
      </w:r>
      <w:proofErr w:type="spellStart"/>
      <w:r w:rsidRPr="00E86FA1">
        <w:rPr>
          <w:rFonts w:eastAsia="Times New Roman" w:cstheme="minorHAnsi"/>
          <w:sz w:val="24"/>
          <w:szCs w:val="24"/>
        </w:rPr>
        <w:t>microservice</w:t>
      </w:r>
      <w:proofErr w:type="spellEnd"/>
      <w:r w:rsidRPr="00E86FA1">
        <w:rPr>
          <w:rFonts w:eastAsia="Times New Roman" w:cstheme="minorHAnsi"/>
          <w:sz w:val="24"/>
          <w:szCs w:val="24"/>
        </w:rPr>
        <w:t xml:space="preserve"> responsible for </w:t>
      </w:r>
      <w:r w:rsidRPr="00E86FA1">
        <w:rPr>
          <w:rFonts w:eastAsia="Times New Roman" w:cstheme="minorHAnsi"/>
          <w:bCs/>
          <w:sz w:val="24"/>
          <w:szCs w:val="24"/>
        </w:rPr>
        <w:t>managing restaurant information</w:t>
      </w:r>
      <w:r w:rsidRPr="00E86FA1">
        <w:rPr>
          <w:rFonts w:eastAsia="Times New Roman" w:cstheme="minorHAnsi"/>
          <w:sz w:val="24"/>
          <w:szCs w:val="24"/>
        </w:rPr>
        <w:t>.</w:t>
      </w:r>
    </w:p>
    <w:p w:rsidR="00E86FA1" w:rsidRPr="00E86FA1" w:rsidRDefault="00E86FA1" w:rsidP="00E86FA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>Implement REST APIs:</w:t>
      </w:r>
    </w:p>
    <w:p w:rsidR="00E86FA1" w:rsidRPr="00E86FA1" w:rsidRDefault="00E86FA1" w:rsidP="00E86FA1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bCs/>
          <w:sz w:val="24"/>
          <w:szCs w:val="24"/>
        </w:rPr>
        <w:t>GET /restaurants</w:t>
      </w:r>
      <w:r w:rsidRPr="00E86FA1">
        <w:rPr>
          <w:rFonts w:eastAsia="Times New Roman" w:cstheme="minorHAnsi"/>
          <w:sz w:val="24"/>
          <w:szCs w:val="24"/>
        </w:rPr>
        <w:t xml:space="preserve"> – Retrieve all restaurants</w:t>
      </w:r>
    </w:p>
    <w:p w:rsidR="00E86FA1" w:rsidRPr="00E86FA1" w:rsidRDefault="00E86FA1" w:rsidP="00E86FA1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bCs/>
          <w:sz w:val="24"/>
          <w:szCs w:val="24"/>
        </w:rPr>
        <w:t>GET /restaurants/{id}</w:t>
      </w:r>
      <w:r w:rsidRPr="00E86FA1">
        <w:rPr>
          <w:rFonts w:eastAsia="Times New Roman" w:cstheme="minorHAnsi"/>
          <w:sz w:val="24"/>
          <w:szCs w:val="24"/>
        </w:rPr>
        <w:t xml:space="preserve"> – Retrieve restaurant details by ID</w:t>
      </w:r>
    </w:p>
    <w:p w:rsidR="00E86FA1" w:rsidRPr="00E86FA1" w:rsidRDefault="00E86FA1" w:rsidP="00E86FA1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bCs/>
          <w:sz w:val="24"/>
          <w:szCs w:val="24"/>
        </w:rPr>
        <w:t>POST /restaurants</w:t>
      </w:r>
      <w:r w:rsidRPr="00E86FA1">
        <w:rPr>
          <w:rFonts w:eastAsia="Times New Roman" w:cstheme="minorHAnsi"/>
          <w:sz w:val="24"/>
          <w:szCs w:val="24"/>
        </w:rPr>
        <w:t xml:space="preserve"> – Add a new restaurant</w:t>
      </w:r>
    </w:p>
    <w:p w:rsidR="00E86FA1" w:rsidRPr="00E86FA1" w:rsidRDefault="00E86FA1" w:rsidP="00E86FA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Store restaurant information using </w:t>
      </w:r>
      <w:r w:rsidRPr="00E86FA1">
        <w:rPr>
          <w:rFonts w:eastAsia="Times New Roman" w:cstheme="minorHAnsi"/>
          <w:bCs/>
          <w:sz w:val="24"/>
          <w:szCs w:val="24"/>
        </w:rPr>
        <w:t>in-memory data structure</w:t>
      </w:r>
      <w:r w:rsidRPr="00E86FA1">
        <w:rPr>
          <w:rFonts w:eastAsia="Times New Roman" w:cstheme="minorHAnsi"/>
          <w:sz w:val="24"/>
          <w:szCs w:val="24"/>
        </w:rPr>
        <w:t xml:space="preserve"> or a </w:t>
      </w:r>
      <w:r w:rsidRPr="00E86FA1">
        <w:rPr>
          <w:rFonts w:eastAsia="Times New Roman" w:cstheme="minorHAnsi"/>
          <w:bCs/>
          <w:sz w:val="24"/>
          <w:szCs w:val="24"/>
        </w:rPr>
        <w:t>database</w:t>
      </w:r>
      <w:r w:rsidRPr="00E86FA1">
        <w:rPr>
          <w:rFonts w:eastAsia="Times New Roman" w:cstheme="minorHAnsi"/>
          <w:sz w:val="24"/>
          <w:szCs w:val="24"/>
        </w:rPr>
        <w:t>.</w:t>
      </w:r>
    </w:p>
    <w:p w:rsidR="00E86FA1" w:rsidRPr="00E86FA1" w:rsidRDefault="00E86FA1" w:rsidP="00E86FA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bCs/>
          <w:sz w:val="24"/>
          <w:szCs w:val="24"/>
        </w:rPr>
        <w:t>Run multiple instances</w:t>
      </w:r>
      <w:r w:rsidRPr="00E86FA1">
        <w:rPr>
          <w:rFonts w:eastAsia="Times New Roman" w:cstheme="minorHAnsi"/>
          <w:sz w:val="24"/>
          <w:szCs w:val="24"/>
        </w:rPr>
        <w:t xml:space="preserve"> to demonstrate </w:t>
      </w:r>
      <w:r w:rsidRPr="00E86FA1">
        <w:rPr>
          <w:rFonts w:eastAsia="Times New Roman" w:cstheme="minorHAnsi"/>
          <w:bCs/>
          <w:sz w:val="24"/>
          <w:szCs w:val="24"/>
        </w:rPr>
        <w:t>load balancing</w:t>
      </w:r>
      <w:r w:rsidRPr="00E86FA1">
        <w:rPr>
          <w:rFonts w:eastAsia="Times New Roman" w:cstheme="minorHAnsi"/>
          <w:sz w:val="24"/>
          <w:szCs w:val="24"/>
        </w:rPr>
        <w:t>.</w:t>
      </w:r>
    </w:p>
    <w:p w:rsidR="00E86FA1" w:rsidRPr="00E86FA1" w:rsidRDefault="00E86FA1" w:rsidP="00E86FA1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86FA1">
        <w:rPr>
          <w:rFonts w:eastAsia="Times New Roman" w:cstheme="minorHAnsi"/>
          <w:b/>
          <w:bCs/>
          <w:sz w:val="27"/>
          <w:szCs w:val="27"/>
        </w:rPr>
        <w:t>4. Order Service</w:t>
      </w:r>
    </w:p>
    <w:p w:rsidR="00E86FA1" w:rsidRPr="00E86FA1" w:rsidRDefault="00E86FA1" w:rsidP="00E86FA1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A Spring Boot </w:t>
      </w:r>
      <w:proofErr w:type="spellStart"/>
      <w:r w:rsidRPr="00E86FA1">
        <w:rPr>
          <w:rFonts w:eastAsia="Times New Roman" w:cstheme="minorHAnsi"/>
          <w:sz w:val="24"/>
          <w:szCs w:val="24"/>
        </w:rPr>
        <w:t>microservice</w:t>
      </w:r>
      <w:proofErr w:type="spellEnd"/>
      <w:r w:rsidRPr="00E86FA1">
        <w:rPr>
          <w:rFonts w:eastAsia="Times New Roman" w:cstheme="minorHAnsi"/>
          <w:sz w:val="24"/>
          <w:szCs w:val="24"/>
        </w:rPr>
        <w:t xml:space="preserve"> responsible for </w:t>
      </w:r>
      <w:r w:rsidRPr="00E86FA1">
        <w:rPr>
          <w:rFonts w:eastAsia="Times New Roman" w:cstheme="minorHAnsi"/>
          <w:bCs/>
          <w:sz w:val="24"/>
          <w:szCs w:val="24"/>
        </w:rPr>
        <w:t>managing customer orders</w:t>
      </w:r>
      <w:r w:rsidRPr="00E86FA1">
        <w:rPr>
          <w:rFonts w:eastAsia="Times New Roman" w:cstheme="minorHAnsi"/>
          <w:sz w:val="24"/>
          <w:szCs w:val="24"/>
        </w:rPr>
        <w:t>.</w:t>
      </w:r>
    </w:p>
    <w:p w:rsidR="00E86FA1" w:rsidRPr="00E86FA1" w:rsidRDefault="00E86FA1" w:rsidP="00E86FA1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lastRenderedPageBreak/>
        <w:t xml:space="preserve">Before creating an order, </w:t>
      </w:r>
      <w:r w:rsidRPr="00E86FA1">
        <w:rPr>
          <w:rFonts w:eastAsia="Times New Roman" w:cstheme="minorHAnsi"/>
          <w:bCs/>
          <w:sz w:val="24"/>
          <w:szCs w:val="24"/>
        </w:rPr>
        <w:t>validate the restaurant details</w:t>
      </w:r>
      <w:r w:rsidRPr="00E86FA1">
        <w:rPr>
          <w:rFonts w:eastAsia="Times New Roman" w:cstheme="minorHAnsi"/>
          <w:sz w:val="24"/>
          <w:szCs w:val="24"/>
        </w:rPr>
        <w:t xml:space="preserve"> by calling </w:t>
      </w:r>
      <w:r w:rsidRPr="00E86FA1">
        <w:rPr>
          <w:rFonts w:eastAsia="Times New Roman" w:cstheme="minorHAnsi"/>
          <w:bCs/>
          <w:sz w:val="24"/>
          <w:szCs w:val="24"/>
        </w:rPr>
        <w:t>Restaurant Service</w:t>
      </w:r>
      <w:r w:rsidRPr="00E86FA1">
        <w:rPr>
          <w:rFonts w:eastAsia="Times New Roman" w:cstheme="minorHAnsi"/>
          <w:sz w:val="24"/>
          <w:szCs w:val="24"/>
        </w:rPr>
        <w:t xml:space="preserve"> via </w:t>
      </w:r>
      <w:r w:rsidRPr="00E86FA1">
        <w:rPr>
          <w:rFonts w:eastAsia="Times New Roman" w:cstheme="minorHAnsi"/>
          <w:bCs/>
          <w:sz w:val="24"/>
          <w:szCs w:val="24"/>
        </w:rPr>
        <w:t>Feign Client</w:t>
      </w:r>
      <w:r w:rsidRPr="00E86FA1">
        <w:rPr>
          <w:rFonts w:eastAsia="Times New Roman" w:cstheme="minorHAnsi"/>
          <w:sz w:val="24"/>
          <w:szCs w:val="24"/>
        </w:rPr>
        <w:t>.</w:t>
      </w:r>
    </w:p>
    <w:p w:rsidR="00E86FA1" w:rsidRPr="00E86FA1" w:rsidRDefault="00E86FA1" w:rsidP="00E86FA1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>Implement REST APIs:</w:t>
      </w:r>
    </w:p>
    <w:p w:rsidR="00E86FA1" w:rsidRPr="00E86FA1" w:rsidRDefault="00E86FA1" w:rsidP="00E86FA1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bCs/>
          <w:sz w:val="24"/>
          <w:szCs w:val="24"/>
        </w:rPr>
        <w:t>POST /orders</w:t>
      </w:r>
      <w:r w:rsidRPr="00E86FA1">
        <w:rPr>
          <w:rFonts w:eastAsia="Times New Roman" w:cstheme="minorHAnsi"/>
          <w:sz w:val="24"/>
          <w:szCs w:val="24"/>
        </w:rPr>
        <w:t xml:space="preserve"> – Create a new order</w:t>
      </w:r>
    </w:p>
    <w:p w:rsidR="00E86FA1" w:rsidRPr="00E86FA1" w:rsidRDefault="00E86FA1" w:rsidP="00E86FA1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bCs/>
          <w:sz w:val="24"/>
          <w:szCs w:val="24"/>
        </w:rPr>
        <w:t>GET /orders</w:t>
      </w:r>
      <w:r w:rsidRPr="00E86FA1">
        <w:rPr>
          <w:rFonts w:eastAsia="Times New Roman" w:cstheme="minorHAnsi"/>
          <w:sz w:val="24"/>
          <w:szCs w:val="24"/>
        </w:rPr>
        <w:t xml:space="preserve"> – Retrieve all orders</w:t>
      </w:r>
    </w:p>
    <w:p w:rsidR="00E86FA1" w:rsidRPr="00E86FA1" w:rsidRDefault="00E86FA1" w:rsidP="00E86FA1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Demonstrates </w:t>
      </w:r>
      <w:r w:rsidRPr="00E86FA1">
        <w:rPr>
          <w:rFonts w:eastAsia="Times New Roman" w:cstheme="minorHAnsi"/>
          <w:bCs/>
          <w:sz w:val="24"/>
          <w:szCs w:val="24"/>
        </w:rPr>
        <w:t>inter-service communication</w:t>
      </w:r>
      <w:r w:rsidRPr="00E86FA1">
        <w:rPr>
          <w:rFonts w:eastAsia="Times New Roman" w:cstheme="minorHAnsi"/>
          <w:sz w:val="24"/>
          <w:szCs w:val="24"/>
        </w:rPr>
        <w:t xml:space="preserve"> using </w:t>
      </w:r>
      <w:r w:rsidRPr="00E86FA1">
        <w:rPr>
          <w:rFonts w:eastAsia="Times New Roman" w:cstheme="minorHAnsi"/>
          <w:bCs/>
          <w:sz w:val="24"/>
          <w:szCs w:val="24"/>
        </w:rPr>
        <w:t xml:space="preserve">Spring Cloud </w:t>
      </w:r>
      <w:proofErr w:type="spellStart"/>
      <w:r w:rsidRPr="00E86FA1">
        <w:rPr>
          <w:rFonts w:eastAsia="Times New Roman" w:cstheme="minorHAnsi"/>
          <w:bCs/>
          <w:sz w:val="24"/>
          <w:szCs w:val="24"/>
        </w:rPr>
        <w:t>OpenFeign</w:t>
      </w:r>
      <w:proofErr w:type="spellEnd"/>
      <w:r w:rsidRPr="00E86FA1">
        <w:rPr>
          <w:rFonts w:eastAsia="Times New Roman" w:cstheme="minorHAnsi"/>
          <w:sz w:val="24"/>
          <w:szCs w:val="24"/>
        </w:rPr>
        <w:t>.</w:t>
      </w:r>
    </w:p>
    <w:p w:rsidR="00E86FA1" w:rsidRPr="00E86FA1" w:rsidRDefault="00E86FA1" w:rsidP="00E86FA1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bCs/>
          <w:sz w:val="24"/>
          <w:szCs w:val="24"/>
        </w:rPr>
        <w:t>Load balancing</w:t>
      </w:r>
      <w:r w:rsidRPr="00E86FA1">
        <w:rPr>
          <w:rFonts w:eastAsia="Times New Roman" w:cstheme="minorHAnsi"/>
          <w:sz w:val="24"/>
          <w:szCs w:val="24"/>
        </w:rPr>
        <w:t xml:space="preserve"> ensures requests are distributed among multiple Restaurant Service instances.</w:t>
      </w:r>
    </w:p>
    <w:p w:rsidR="00E86FA1" w:rsidRPr="00E86FA1" w:rsidRDefault="00E86FA1" w:rsidP="00E86FA1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86FA1">
        <w:rPr>
          <w:rFonts w:eastAsia="Times New Roman" w:cstheme="minorHAnsi"/>
          <w:b/>
          <w:bCs/>
          <w:sz w:val="27"/>
          <w:szCs w:val="27"/>
        </w:rPr>
        <w:t>5. Inter-Service Communication</w:t>
      </w:r>
    </w:p>
    <w:p w:rsidR="00E86FA1" w:rsidRPr="00E86FA1" w:rsidRDefault="00E86FA1" w:rsidP="00E86FA1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Use </w:t>
      </w:r>
      <w:r w:rsidRPr="00E86FA1">
        <w:rPr>
          <w:rFonts w:eastAsia="Times New Roman" w:cstheme="minorHAnsi"/>
          <w:bCs/>
          <w:sz w:val="24"/>
          <w:szCs w:val="24"/>
        </w:rPr>
        <w:t xml:space="preserve">Spring Cloud </w:t>
      </w:r>
      <w:proofErr w:type="spellStart"/>
      <w:r w:rsidRPr="00E86FA1">
        <w:rPr>
          <w:rFonts w:eastAsia="Times New Roman" w:cstheme="minorHAnsi"/>
          <w:bCs/>
          <w:sz w:val="24"/>
          <w:szCs w:val="24"/>
        </w:rPr>
        <w:t>OpenFeign</w:t>
      </w:r>
      <w:proofErr w:type="spellEnd"/>
      <w:r w:rsidRPr="00E86FA1">
        <w:rPr>
          <w:rFonts w:eastAsia="Times New Roman" w:cstheme="minorHAnsi"/>
          <w:sz w:val="24"/>
          <w:szCs w:val="24"/>
        </w:rPr>
        <w:t xml:space="preserve"> in the Order Service to call Restaurant Service.</w:t>
      </w:r>
    </w:p>
    <w:p w:rsidR="00E86FA1" w:rsidRPr="00E86FA1" w:rsidRDefault="00E86FA1" w:rsidP="00E86FA1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Feign clients use the </w:t>
      </w:r>
      <w:r w:rsidRPr="00E86FA1">
        <w:rPr>
          <w:rFonts w:eastAsia="Times New Roman" w:cstheme="minorHAnsi"/>
          <w:bCs/>
          <w:sz w:val="24"/>
          <w:szCs w:val="24"/>
        </w:rPr>
        <w:t>service name registered in Eureka</w:t>
      </w:r>
      <w:r w:rsidRPr="00E86FA1">
        <w:rPr>
          <w:rFonts w:eastAsia="Times New Roman" w:cstheme="minorHAnsi"/>
          <w:sz w:val="24"/>
          <w:szCs w:val="24"/>
        </w:rPr>
        <w:t xml:space="preserve"> for dynamic service discovery.</w:t>
      </w:r>
    </w:p>
    <w:p w:rsidR="00E86FA1" w:rsidRPr="00E86FA1" w:rsidRDefault="00E86FA1" w:rsidP="00E86FA1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Combine with </w:t>
      </w:r>
      <w:r w:rsidRPr="00E86FA1">
        <w:rPr>
          <w:rFonts w:eastAsia="Times New Roman" w:cstheme="minorHAnsi"/>
          <w:bCs/>
          <w:sz w:val="24"/>
          <w:szCs w:val="24"/>
        </w:rPr>
        <w:t>Ribbon/</w:t>
      </w:r>
      <w:proofErr w:type="spellStart"/>
      <w:r w:rsidRPr="00E86FA1">
        <w:rPr>
          <w:rFonts w:eastAsia="Times New Roman" w:cstheme="minorHAnsi"/>
          <w:bCs/>
          <w:sz w:val="24"/>
          <w:szCs w:val="24"/>
        </w:rPr>
        <w:t>LoadBalancerClient</w:t>
      </w:r>
      <w:proofErr w:type="spellEnd"/>
      <w:r w:rsidRPr="00E86FA1">
        <w:rPr>
          <w:rFonts w:eastAsia="Times New Roman" w:cstheme="minorHAnsi"/>
          <w:sz w:val="24"/>
          <w:szCs w:val="24"/>
        </w:rPr>
        <w:t xml:space="preserve"> for automatic </w:t>
      </w:r>
      <w:r w:rsidRPr="00E86FA1">
        <w:rPr>
          <w:rFonts w:eastAsia="Times New Roman" w:cstheme="minorHAnsi"/>
          <w:bCs/>
          <w:sz w:val="24"/>
          <w:szCs w:val="24"/>
        </w:rPr>
        <w:t>client-side load balancing</w:t>
      </w:r>
      <w:r w:rsidRPr="00E86FA1">
        <w:rPr>
          <w:rFonts w:eastAsia="Times New Roman" w:cstheme="minorHAnsi"/>
          <w:sz w:val="24"/>
          <w:szCs w:val="24"/>
        </w:rPr>
        <w:t>.</w:t>
      </w:r>
    </w:p>
    <w:p w:rsidR="00E86FA1" w:rsidRPr="00E86FA1" w:rsidRDefault="00E86FA1" w:rsidP="00E86FA1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86FA1">
        <w:rPr>
          <w:rFonts w:eastAsia="Times New Roman" w:cstheme="minorHAnsi"/>
          <w:b/>
          <w:bCs/>
          <w:sz w:val="27"/>
          <w:szCs w:val="27"/>
        </w:rPr>
        <w:t>6. API Gateway</w:t>
      </w:r>
    </w:p>
    <w:p w:rsidR="00E86FA1" w:rsidRPr="00E86FA1" w:rsidRDefault="00E86FA1" w:rsidP="00E86FA1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Configure </w:t>
      </w:r>
      <w:r w:rsidRPr="00E86FA1">
        <w:rPr>
          <w:rFonts w:eastAsia="Times New Roman" w:cstheme="minorHAnsi"/>
          <w:bCs/>
          <w:sz w:val="24"/>
          <w:szCs w:val="24"/>
        </w:rPr>
        <w:t>Spring Cloud Gateway</w:t>
      </w:r>
      <w:r w:rsidRPr="00E86FA1">
        <w:rPr>
          <w:rFonts w:eastAsia="Times New Roman" w:cstheme="minorHAnsi"/>
          <w:sz w:val="24"/>
          <w:szCs w:val="24"/>
        </w:rPr>
        <w:t xml:space="preserve"> as the </w:t>
      </w:r>
      <w:r w:rsidRPr="00E86FA1">
        <w:rPr>
          <w:rFonts w:eastAsia="Times New Roman" w:cstheme="minorHAnsi"/>
          <w:bCs/>
          <w:sz w:val="24"/>
          <w:szCs w:val="24"/>
        </w:rPr>
        <w:t>single entry point</w:t>
      </w:r>
      <w:r w:rsidRPr="00E86FA1">
        <w:rPr>
          <w:rFonts w:eastAsia="Times New Roman" w:cstheme="minorHAnsi"/>
          <w:sz w:val="24"/>
          <w:szCs w:val="24"/>
        </w:rPr>
        <w:t xml:space="preserve"> for all client requests.</w:t>
      </w:r>
    </w:p>
    <w:p w:rsidR="00E86FA1" w:rsidRPr="00E86FA1" w:rsidRDefault="00E86FA1" w:rsidP="00E86FA1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>Routing configuration:</w:t>
      </w:r>
    </w:p>
    <w:p w:rsidR="00E86FA1" w:rsidRPr="00E86FA1" w:rsidRDefault="00E86FA1" w:rsidP="00E86FA1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bCs/>
          <w:sz w:val="24"/>
          <w:szCs w:val="24"/>
        </w:rPr>
        <w:t>/restaurants/</w:t>
      </w:r>
      <w:r w:rsidRPr="00E86FA1">
        <w:rPr>
          <w:rFonts w:eastAsia="Times New Roman" w:cstheme="minorHAnsi"/>
          <w:sz w:val="24"/>
          <w:szCs w:val="24"/>
        </w:rPr>
        <w:t xml:space="preserve"> → Restaurant Service</w:t>
      </w:r>
    </w:p>
    <w:p w:rsidR="00E86FA1" w:rsidRPr="00E86FA1" w:rsidRDefault="00E86FA1" w:rsidP="00E86FA1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bCs/>
          <w:sz w:val="24"/>
          <w:szCs w:val="24"/>
        </w:rPr>
        <w:t>/orders/</w:t>
      </w:r>
      <w:r w:rsidRPr="00E86FA1">
        <w:rPr>
          <w:rFonts w:eastAsia="Times New Roman" w:cstheme="minorHAnsi"/>
          <w:sz w:val="24"/>
          <w:szCs w:val="24"/>
        </w:rPr>
        <w:t xml:space="preserve"> → Order Service</w:t>
      </w:r>
    </w:p>
    <w:p w:rsidR="00E86FA1" w:rsidRPr="00E86FA1" w:rsidRDefault="00E86FA1" w:rsidP="00E86FA1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Enables </w:t>
      </w:r>
      <w:r w:rsidRPr="00E86FA1">
        <w:rPr>
          <w:rFonts w:eastAsia="Times New Roman" w:cstheme="minorHAnsi"/>
          <w:bCs/>
          <w:sz w:val="24"/>
          <w:szCs w:val="24"/>
        </w:rPr>
        <w:t>centralized access control, logging, and monitoring</w:t>
      </w:r>
      <w:r w:rsidRPr="00E86FA1">
        <w:rPr>
          <w:rFonts w:eastAsia="Times New Roman" w:cstheme="minorHAnsi"/>
          <w:sz w:val="24"/>
          <w:szCs w:val="24"/>
        </w:rPr>
        <w:t>.</w:t>
      </w:r>
    </w:p>
    <w:p w:rsidR="00E86FA1" w:rsidRPr="00E86FA1" w:rsidRDefault="00E86FA1" w:rsidP="00E86FA1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86FA1">
        <w:rPr>
          <w:rFonts w:eastAsia="Times New Roman" w:cstheme="minorHAnsi"/>
          <w:b/>
          <w:bCs/>
          <w:sz w:val="27"/>
          <w:szCs w:val="27"/>
        </w:rPr>
        <w:t>7. Distributed Tracing &amp; Metrics</w:t>
      </w:r>
    </w:p>
    <w:p w:rsidR="00E86FA1" w:rsidRPr="00E86FA1" w:rsidRDefault="00E86FA1" w:rsidP="00E86FA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Add </w:t>
      </w:r>
      <w:r w:rsidRPr="00E86FA1">
        <w:rPr>
          <w:rFonts w:eastAsia="Times New Roman" w:cstheme="minorHAnsi"/>
          <w:bCs/>
          <w:sz w:val="24"/>
          <w:szCs w:val="24"/>
        </w:rPr>
        <w:t>Spring Boot Actuator</w:t>
      </w:r>
      <w:r w:rsidRPr="00E86FA1">
        <w:rPr>
          <w:rFonts w:eastAsia="Times New Roman" w:cstheme="minorHAnsi"/>
          <w:sz w:val="24"/>
          <w:szCs w:val="24"/>
        </w:rPr>
        <w:t xml:space="preserve"> to all services to expose </w:t>
      </w:r>
      <w:r w:rsidRPr="00E86FA1">
        <w:rPr>
          <w:rFonts w:eastAsia="Times New Roman" w:cstheme="minorHAnsi"/>
          <w:bCs/>
          <w:sz w:val="24"/>
          <w:szCs w:val="24"/>
        </w:rPr>
        <w:t>health, metrics, and trace endpoints</w:t>
      </w:r>
      <w:r w:rsidRPr="00E86FA1">
        <w:rPr>
          <w:rFonts w:eastAsia="Times New Roman" w:cstheme="minorHAnsi"/>
          <w:sz w:val="24"/>
          <w:szCs w:val="24"/>
        </w:rPr>
        <w:t>.</w:t>
      </w:r>
    </w:p>
    <w:p w:rsidR="00E86FA1" w:rsidRPr="00E86FA1" w:rsidRDefault="00E86FA1" w:rsidP="00E86FA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Configure </w:t>
      </w:r>
      <w:r w:rsidRPr="00E86FA1">
        <w:rPr>
          <w:rFonts w:eastAsia="Times New Roman" w:cstheme="minorHAnsi"/>
          <w:bCs/>
          <w:sz w:val="24"/>
          <w:szCs w:val="24"/>
        </w:rPr>
        <w:t>Micrometer</w:t>
      </w:r>
      <w:r w:rsidRPr="00E86FA1">
        <w:rPr>
          <w:rFonts w:eastAsia="Times New Roman" w:cstheme="minorHAnsi"/>
          <w:sz w:val="24"/>
          <w:szCs w:val="24"/>
        </w:rPr>
        <w:t xml:space="preserve"> with </w:t>
      </w:r>
      <w:r w:rsidRPr="00E86FA1">
        <w:rPr>
          <w:rFonts w:eastAsia="Times New Roman" w:cstheme="minorHAnsi"/>
          <w:bCs/>
          <w:sz w:val="24"/>
          <w:szCs w:val="24"/>
        </w:rPr>
        <w:t>Prometheus</w:t>
      </w:r>
      <w:r w:rsidRPr="00E86FA1">
        <w:rPr>
          <w:rFonts w:eastAsia="Times New Roman" w:cstheme="minorHAnsi"/>
          <w:sz w:val="24"/>
          <w:szCs w:val="24"/>
        </w:rPr>
        <w:t xml:space="preserve"> or other monitoring tools for metrics collection.</w:t>
      </w:r>
    </w:p>
    <w:p w:rsidR="00E86FA1" w:rsidRPr="00E86FA1" w:rsidRDefault="00E86FA1" w:rsidP="00E86FA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Integrate </w:t>
      </w:r>
      <w:r w:rsidRPr="00E86FA1">
        <w:rPr>
          <w:rFonts w:eastAsia="Times New Roman" w:cstheme="minorHAnsi"/>
          <w:bCs/>
          <w:sz w:val="24"/>
          <w:szCs w:val="24"/>
        </w:rPr>
        <w:t xml:space="preserve">Spring Cloud Sleuth + </w:t>
      </w:r>
      <w:proofErr w:type="spellStart"/>
      <w:r w:rsidRPr="00E86FA1">
        <w:rPr>
          <w:rFonts w:eastAsia="Times New Roman" w:cstheme="minorHAnsi"/>
          <w:bCs/>
          <w:sz w:val="24"/>
          <w:szCs w:val="24"/>
        </w:rPr>
        <w:t>Zipkin</w:t>
      </w:r>
      <w:proofErr w:type="spellEnd"/>
      <w:r w:rsidRPr="00E86FA1">
        <w:rPr>
          <w:rFonts w:eastAsia="Times New Roman" w:cstheme="minorHAnsi"/>
          <w:sz w:val="24"/>
          <w:szCs w:val="24"/>
        </w:rPr>
        <w:t xml:space="preserve"> for </w:t>
      </w:r>
      <w:r w:rsidRPr="00E86FA1">
        <w:rPr>
          <w:rFonts w:eastAsia="Times New Roman" w:cstheme="minorHAnsi"/>
          <w:bCs/>
          <w:sz w:val="24"/>
          <w:szCs w:val="24"/>
        </w:rPr>
        <w:t>distributed tracing</w:t>
      </w:r>
      <w:r w:rsidRPr="00E86FA1">
        <w:rPr>
          <w:rFonts w:eastAsia="Times New Roman" w:cstheme="minorHAnsi"/>
          <w:sz w:val="24"/>
          <w:szCs w:val="24"/>
        </w:rPr>
        <w:t>:</w:t>
      </w:r>
    </w:p>
    <w:p w:rsidR="00E86FA1" w:rsidRPr="00E86FA1" w:rsidRDefault="00E86FA1" w:rsidP="00E86FA1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>Trace requests as they flow from API Gateway → Order Service → Restaurant Service.</w:t>
      </w:r>
    </w:p>
    <w:p w:rsidR="00E86FA1" w:rsidRPr="00E86FA1" w:rsidRDefault="00E86FA1" w:rsidP="00E86FA1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Monitor </w:t>
      </w:r>
      <w:r w:rsidRPr="00E86FA1">
        <w:rPr>
          <w:rFonts w:eastAsia="Times New Roman" w:cstheme="minorHAnsi"/>
          <w:bCs/>
          <w:sz w:val="24"/>
          <w:szCs w:val="24"/>
        </w:rPr>
        <w:t>latency, bottlenecks, and service interactions</w:t>
      </w:r>
      <w:r w:rsidRPr="00E86FA1">
        <w:rPr>
          <w:rFonts w:eastAsia="Times New Roman" w:cstheme="minorHAnsi"/>
          <w:sz w:val="24"/>
          <w:szCs w:val="24"/>
        </w:rPr>
        <w:t xml:space="preserve"> in </w:t>
      </w:r>
      <w:proofErr w:type="spellStart"/>
      <w:r w:rsidRPr="00E86FA1">
        <w:rPr>
          <w:rFonts w:eastAsia="Times New Roman" w:cstheme="minorHAnsi"/>
          <w:sz w:val="24"/>
          <w:szCs w:val="24"/>
        </w:rPr>
        <w:t>Zipkin</w:t>
      </w:r>
      <w:proofErr w:type="spellEnd"/>
      <w:r w:rsidRPr="00E86FA1">
        <w:rPr>
          <w:rFonts w:eastAsia="Times New Roman" w:cstheme="minorHAnsi"/>
          <w:sz w:val="24"/>
          <w:szCs w:val="24"/>
        </w:rPr>
        <w:t xml:space="preserve"> UI.</w:t>
      </w:r>
    </w:p>
    <w:p w:rsidR="00E86FA1" w:rsidRPr="00E86FA1" w:rsidRDefault="00E86FA1" w:rsidP="00E86FA1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86FA1">
        <w:rPr>
          <w:rFonts w:eastAsia="Times New Roman" w:cstheme="minorHAnsi"/>
          <w:b/>
          <w:bCs/>
          <w:sz w:val="27"/>
          <w:szCs w:val="27"/>
        </w:rPr>
        <w:t>8. Load Balancing Test</w:t>
      </w:r>
    </w:p>
    <w:p w:rsidR="00E86FA1" w:rsidRPr="00E86FA1" w:rsidRDefault="00E86FA1" w:rsidP="00E86FA1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Deploy </w:t>
      </w:r>
      <w:r w:rsidRPr="00E86FA1">
        <w:rPr>
          <w:rFonts w:eastAsia="Times New Roman" w:cstheme="minorHAnsi"/>
          <w:bCs/>
          <w:sz w:val="24"/>
          <w:szCs w:val="24"/>
        </w:rPr>
        <w:t>multiple instances</w:t>
      </w:r>
      <w:r w:rsidRPr="00E86FA1">
        <w:rPr>
          <w:rFonts w:eastAsia="Times New Roman" w:cstheme="minorHAnsi"/>
          <w:sz w:val="24"/>
          <w:szCs w:val="24"/>
        </w:rPr>
        <w:t xml:space="preserve"> of Restaurant Service.</w:t>
      </w:r>
    </w:p>
    <w:p w:rsidR="00E86FA1" w:rsidRPr="00E86FA1" w:rsidRDefault="00E86FA1" w:rsidP="00E86FA1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Validate that </w:t>
      </w:r>
      <w:r w:rsidRPr="00E86FA1">
        <w:rPr>
          <w:rFonts w:eastAsia="Times New Roman" w:cstheme="minorHAnsi"/>
          <w:bCs/>
          <w:sz w:val="24"/>
          <w:szCs w:val="24"/>
        </w:rPr>
        <w:t>Order Service</w:t>
      </w:r>
      <w:r w:rsidRPr="00E86FA1">
        <w:rPr>
          <w:rFonts w:eastAsia="Times New Roman" w:cstheme="minorHAnsi"/>
          <w:sz w:val="24"/>
          <w:szCs w:val="24"/>
        </w:rPr>
        <w:t xml:space="preserve"> calls are </w:t>
      </w:r>
      <w:r w:rsidRPr="00E86FA1">
        <w:rPr>
          <w:rFonts w:eastAsia="Times New Roman" w:cstheme="minorHAnsi"/>
          <w:bCs/>
          <w:sz w:val="24"/>
          <w:szCs w:val="24"/>
        </w:rPr>
        <w:t>load balanced</w:t>
      </w:r>
      <w:r w:rsidRPr="00E86FA1">
        <w:rPr>
          <w:rFonts w:eastAsia="Times New Roman" w:cstheme="minorHAnsi"/>
          <w:sz w:val="24"/>
          <w:szCs w:val="24"/>
        </w:rPr>
        <w:t xml:space="preserve"> across available instances.</w:t>
      </w:r>
    </w:p>
    <w:p w:rsidR="00E86FA1" w:rsidRPr="00E86FA1" w:rsidRDefault="00E86FA1" w:rsidP="00E86FA1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>Confirm via Eureka dashboard or metrics endpoint.</w:t>
      </w:r>
    </w:p>
    <w:p w:rsidR="00E86FA1" w:rsidRPr="00E86FA1" w:rsidRDefault="00E86FA1" w:rsidP="00E86FA1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86FA1">
        <w:rPr>
          <w:rFonts w:eastAsia="Times New Roman" w:cstheme="minorHAnsi"/>
          <w:b/>
          <w:bCs/>
          <w:sz w:val="27"/>
          <w:szCs w:val="27"/>
        </w:rPr>
        <w:t>9. Testing and Validation</w:t>
      </w:r>
    </w:p>
    <w:p w:rsidR="00E86FA1" w:rsidRPr="00E86FA1" w:rsidRDefault="00E86FA1" w:rsidP="00E86FA1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lastRenderedPageBreak/>
        <w:t xml:space="preserve">Verify all services are successfully registered with </w:t>
      </w:r>
      <w:r w:rsidRPr="00E86FA1">
        <w:rPr>
          <w:rFonts w:eastAsia="Times New Roman" w:cstheme="minorHAnsi"/>
          <w:bCs/>
          <w:sz w:val="24"/>
          <w:szCs w:val="24"/>
        </w:rPr>
        <w:t>Eureka Server</w:t>
      </w:r>
      <w:r w:rsidRPr="00E86FA1">
        <w:rPr>
          <w:rFonts w:eastAsia="Times New Roman" w:cstheme="minorHAnsi"/>
          <w:sz w:val="24"/>
          <w:szCs w:val="24"/>
        </w:rPr>
        <w:t>.</w:t>
      </w:r>
    </w:p>
    <w:p w:rsidR="00E86FA1" w:rsidRPr="00E86FA1" w:rsidRDefault="00E86FA1" w:rsidP="00E86FA1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Test APIs through </w:t>
      </w:r>
      <w:r w:rsidRPr="00E86FA1">
        <w:rPr>
          <w:rFonts w:eastAsia="Times New Roman" w:cstheme="minorHAnsi"/>
          <w:bCs/>
          <w:sz w:val="24"/>
          <w:szCs w:val="24"/>
        </w:rPr>
        <w:t>API Gateway</w:t>
      </w:r>
      <w:r w:rsidRPr="00E86FA1">
        <w:rPr>
          <w:rFonts w:eastAsia="Times New Roman" w:cstheme="minorHAnsi"/>
          <w:sz w:val="24"/>
          <w:szCs w:val="24"/>
        </w:rPr>
        <w:t xml:space="preserve"> using </w:t>
      </w:r>
      <w:r w:rsidRPr="00E86FA1">
        <w:rPr>
          <w:rFonts w:eastAsia="Times New Roman" w:cstheme="minorHAnsi"/>
          <w:bCs/>
          <w:sz w:val="24"/>
          <w:szCs w:val="24"/>
        </w:rPr>
        <w:t>Postman</w:t>
      </w:r>
      <w:r w:rsidRPr="00E86FA1">
        <w:rPr>
          <w:rFonts w:eastAsia="Times New Roman" w:cstheme="minorHAnsi"/>
          <w:sz w:val="24"/>
          <w:szCs w:val="24"/>
        </w:rPr>
        <w:t xml:space="preserve"> or other REST clients.</w:t>
      </w:r>
    </w:p>
    <w:p w:rsidR="00E86FA1" w:rsidRPr="00E86FA1" w:rsidRDefault="00E86FA1" w:rsidP="00E86FA1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Confirm </w:t>
      </w:r>
      <w:r w:rsidRPr="00E86FA1">
        <w:rPr>
          <w:rFonts w:eastAsia="Times New Roman" w:cstheme="minorHAnsi"/>
          <w:bCs/>
          <w:sz w:val="24"/>
          <w:szCs w:val="24"/>
        </w:rPr>
        <w:t>Order Service</w:t>
      </w:r>
      <w:r w:rsidRPr="00E86FA1">
        <w:rPr>
          <w:rFonts w:eastAsia="Times New Roman" w:cstheme="minorHAnsi"/>
          <w:sz w:val="24"/>
          <w:szCs w:val="24"/>
        </w:rPr>
        <w:t xml:space="preserve"> successfully retrieves restaurant details using </w:t>
      </w:r>
      <w:r w:rsidRPr="00E86FA1">
        <w:rPr>
          <w:rFonts w:eastAsia="Times New Roman" w:cstheme="minorHAnsi"/>
          <w:bCs/>
          <w:sz w:val="24"/>
          <w:szCs w:val="24"/>
        </w:rPr>
        <w:t>Feign Client</w:t>
      </w:r>
      <w:r w:rsidRPr="00E86FA1">
        <w:rPr>
          <w:rFonts w:eastAsia="Times New Roman" w:cstheme="minorHAnsi"/>
          <w:sz w:val="24"/>
          <w:szCs w:val="24"/>
        </w:rPr>
        <w:t xml:space="preserve"> before creating an order.</w:t>
      </w:r>
    </w:p>
    <w:p w:rsidR="00E86FA1" w:rsidRPr="00E86FA1" w:rsidRDefault="00E86FA1" w:rsidP="00E86FA1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Check metrics and traces in </w:t>
      </w:r>
      <w:r w:rsidRPr="00E86FA1">
        <w:rPr>
          <w:rFonts w:eastAsia="Times New Roman" w:cstheme="minorHAnsi"/>
          <w:bCs/>
          <w:sz w:val="24"/>
          <w:szCs w:val="24"/>
        </w:rPr>
        <w:t>Actuator endpoints</w:t>
      </w:r>
      <w:r w:rsidRPr="00E86FA1">
        <w:rPr>
          <w:rFonts w:eastAsia="Times New Roman" w:cstheme="minorHAnsi"/>
          <w:sz w:val="24"/>
          <w:szCs w:val="24"/>
        </w:rPr>
        <w:t xml:space="preserve"> and </w:t>
      </w:r>
      <w:proofErr w:type="spellStart"/>
      <w:r w:rsidRPr="00E86FA1">
        <w:rPr>
          <w:rFonts w:eastAsia="Times New Roman" w:cstheme="minorHAnsi"/>
          <w:bCs/>
          <w:sz w:val="24"/>
          <w:szCs w:val="24"/>
        </w:rPr>
        <w:t>Zipkin</w:t>
      </w:r>
      <w:proofErr w:type="spellEnd"/>
      <w:r w:rsidRPr="00E86FA1">
        <w:rPr>
          <w:rFonts w:eastAsia="Times New Roman" w:cstheme="minorHAnsi"/>
          <w:bCs/>
          <w:sz w:val="24"/>
          <w:szCs w:val="24"/>
        </w:rPr>
        <w:t xml:space="preserve"> UI</w:t>
      </w:r>
      <w:r w:rsidRPr="00E86FA1">
        <w:rPr>
          <w:rFonts w:eastAsia="Times New Roman" w:cstheme="minorHAnsi"/>
          <w:sz w:val="24"/>
          <w:szCs w:val="24"/>
        </w:rPr>
        <w:t>.</w:t>
      </w:r>
    </w:p>
    <w:p w:rsidR="00E86FA1" w:rsidRPr="00E86FA1" w:rsidRDefault="00E86FA1" w:rsidP="00E86FA1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Ensure </w:t>
      </w:r>
      <w:r w:rsidRPr="00E86FA1">
        <w:rPr>
          <w:rFonts w:eastAsia="Times New Roman" w:cstheme="minorHAnsi"/>
          <w:bCs/>
          <w:sz w:val="24"/>
          <w:szCs w:val="24"/>
        </w:rPr>
        <w:t>load balancing</w:t>
      </w:r>
      <w:r w:rsidRPr="00E86FA1">
        <w:rPr>
          <w:rFonts w:eastAsia="Times New Roman" w:cstheme="minorHAnsi"/>
          <w:sz w:val="24"/>
          <w:szCs w:val="24"/>
        </w:rPr>
        <w:t xml:space="preserve"> is functioning when multiple instances are running.</w:t>
      </w:r>
    </w:p>
    <w:p w:rsidR="00E86FA1" w:rsidRPr="00E86FA1" w:rsidRDefault="00E86FA1" w:rsidP="00E86FA1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86FA1">
        <w:rPr>
          <w:rFonts w:eastAsia="Times New Roman" w:cstheme="minorHAnsi"/>
          <w:b/>
          <w:bCs/>
          <w:sz w:val="27"/>
          <w:szCs w:val="27"/>
        </w:rPr>
        <w:t>Expected Outcome</w:t>
      </w:r>
    </w:p>
    <w:p w:rsidR="00E86FA1" w:rsidRPr="00E86FA1" w:rsidRDefault="00E86FA1" w:rsidP="00E86FA1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>The final application should demonstrate:</w:t>
      </w:r>
    </w:p>
    <w:p w:rsidR="00E86FA1" w:rsidRPr="00E86FA1" w:rsidRDefault="00E86FA1" w:rsidP="00E86FA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Dynamic </w:t>
      </w:r>
      <w:r w:rsidRPr="00E86FA1">
        <w:rPr>
          <w:rFonts w:eastAsia="Times New Roman" w:cstheme="minorHAnsi"/>
          <w:bCs/>
          <w:sz w:val="24"/>
          <w:szCs w:val="24"/>
        </w:rPr>
        <w:t>service registration and discovery</w:t>
      </w:r>
      <w:r w:rsidRPr="00E86FA1">
        <w:rPr>
          <w:rFonts w:eastAsia="Times New Roman" w:cstheme="minorHAnsi"/>
          <w:sz w:val="24"/>
          <w:szCs w:val="24"/>
        </w:rPr>
        <w:t xml:space="preserve"> using Eureka.</w:t>
      </w:r>
    </w:p>
    <w:p w:rsidR="00E86FA1" w:rsidRPr="00E86FA1" w:rsidRDefault="00E86FA1" w:rsidP="00E86FA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bCs/>
          <w:sz w:val="24"/>
          <w:szCs w:val="24"/>
        </w:rPr>
        <w:t>Centralized configuration</w:t>
      </w:r>
      <w:r w:rsidRPr="00E86FA1">
        <w:rPr>
          <w:rFonts w:eastAsia="Times New Roman" w:cstheme="minorHAnsi"/>
          <w:sz w:val="24"/>
          <w:szCs w:val="24"/>
        </w:rPr>
        <w:t xml:space="preserve"> management via </w:t>
      </w:r>
      <w:proofErr w:type="spellStart"/>
      <w:r w:rsidRPr="00E86FA1">
        <w:rPr>
          <w:rFonts w:eastAsia="Times New Roman" w:cstheme="minorHAnsi"/>
          <w:sz w:val="24"/>
          <w:szCs w:val="24"/>
        </w:rPr>
        <w:t>Config</w:t>
      </w:r>
      <w:proofErr w:type="spellEnd"/>
      <w:r w:rsidRPr="00E86FA1">
        <w:rPr>
          <w:rFonts w:eastAsia="Times New Roman" w:cstheme="minorHAnsi"/>
          <w:sz w:val="24"/>
          <w:szCs w:val="24"/>
        </w:rPr>
        <w:t xml:space="preserve"> Server.</w:t>
      </w:r>
    </w:p>
    <w:p w:rsidR="00E86FA1" w:rsidRPr="00E86FA1" w:rsidRDefault="00E86FA1" w:rsidP="00E86FA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bCs/>
          <w:sz w:val="24"/>
          <w:szCs w:val="24"/>
        </w:rPr>
        <w:t>Centralized routing</w:t>
      </w:r>
      <w:r w:rsidRPr="00E86FA1">
        <w:rPr>
          <w:rFonts w:eastAsia="Times New Roman" w:cstheme="minorHAnsi"/>
          <w:sz w:val="24"/>
          <w:szCs w:val="24"/>
        </w:rPr>
        <w:t xml:space="preserve"> through the API Gateway.</w:t>
      </w:r>
    </w:p>
    <w:p w:rsidR="00E86FA1" w:rsidRPr="00E86FA1" w:rsidRDefault="00E86FA1" w:rsidP="00E86FA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bCs/>
          <w:sz w:val="24"/>
          <w:szCs w:val="24"/>
        </w:rPr>
        <w:t>Inter-service communication</w:t>
      </w:r>
      <w:r w:rsidRPr="00E86FA1">
        <w:rPr>
          <w:rFonts w:eastAsia="Times New Roman" w:cstheme="minorHAnsi"/>
          <w:sz w:val="24"/>
          <w:szCs w:val="24"/>
        </w:rPr>
        <w:t xml:space="preserve"> with Feign Client and load-balanced calls.</w:t>
      </w:r>
    </w:p>
    <w:p w:rsidR="00E86FA1" w:rsidRPr="00E86FA1" w:rsidRDefault="00E86FA1" w:rsidP="00E86FA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bCs/>
          <w:sz w:val="24"/>
          <w:szCs w:val="24"/>
        </w:rPr>
        <w:t>Multiple instances</w:t>
      </w:r>
      <w:r w:rsidRPr="00E86FA1">
        <w:rPr>
          <w:rFonts w:eastAsia="Times New Roman" w:cstheme="minorHAnsi"/>
          <w:sz w:val="24"/>
          <w:szCs w:val="24"/>
        </w:rPr>
        <w:t xml:space="preserve"> of a service with </w:t>
      </w:r>
      <w:r w:rsidRPr="00E86FA1">
        <w:rPr>
          <w:rFonts w:eastAsia="Times New Roman" w:cstheme="minorHAnsi"/>
          <w:bCs/>
          <w:sz w:val="24"/>
          <w:szCs w:val="24"/>
        </w:rPr>
        <w:t>client-side load balancing</w:t>
      </w:r>
      <w:r w:rsidRPr="00E86FA1">
        <w:rPr>
          <w:rFonts w:eastAsia="Times New Roman" w:cstheme="minorHAnsi"/>
          <w:sz w:val="24"/>
          <w:szCs w:val="24"/>
        </w:rPr>
        <w:t>.</w:t>
      </w:r>
    </w:p>
    <w:p w:rsidR="00E86FA1" w:rsidRPr="00E86FA1" w:rsidRDefault="00E86FA1" w:rsidP="00E86FA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bCs/>
          <w:sz w:val="24"/>
          <w:szCs w:val="24"/>
        </w:rPr>
        <w:t>Distributed tracing</w:t>
      </w:r>
      <w:r w:rsidRPr="00E86FA1">
        <w:rPr>
          <w:rFonts w:eastAsia="Times New Roman" w:cstheme="minorHAnsi"/>
          <w:sz w:val="24"/>
          <w:szCs w:val="24"/>
        </w:rPr>
        <w:t xml:space="preserve"> for requests using </w:t>
      </w:r>
      <w:proofErr w:type="spellStart"/>
      <w:r w:rsidRPr="00E86FA1">
        <w:rPr>
          <w:rFonts w:eastAsia="Times New Roman" w:cstheme="minorHAnsi"/>
          <w:sz w:val="24"/>
          <w:szCs w:val="24"/>
        </w:rPr>
        <w:t>Zipkin</w:t>
      </w:r>
      <w:proofErr w:type="spellEnd"/>
      <w:r w:rsidRPr="00E86FA1">
        <w:rPr>
          <w:rFonts w:eastAsia="Times New Roman" w:cstheme="minorHAnsi"/>
          <w:sz w:val="24"/>
          <w:szCs w:val="24"/>
        </w:rPr>
        <w:t>.</w:t>
      </w:r>
    </w:p>
    <w:p w:rsidR="00E86FA1" w:rsidRPr="00E86FA1" w:rsidRDefault="00E86FA1" w:rsidP="00E86FA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bCs/>
          <w:sz w:val="24"/>
          <w:szCs w:val="24"/>
        </w:rPr>
        <w:t>Metrics collection</w:t>
      </w:r>
      <w:r w:rsidRPr="00E86FA1">
        <w:rPr>
          <w:rFonts w:eastAsia="Times New Roman" w:cstheme="minorHAnsi"/>
          <w:sz w:val="24"/>
          <w:szCs w:val="24"/>
        </w:rPr>
        <w:t xml:space="preserve"> and monitoring via Actuator and Prometheus.</w:t>
      </w:r>
    </w:p>
    <w:p w:rsidR="00E86FA1" w:rsidRPr="00E86FA1" w:rsidRDefault="00E86FA1" w:rsidP="00E86FA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E86FA1">
        <w:rPr>
          <w:rFonts w:eastAsia="Times New Roman" w:cstheme="minorHAnsi"/>
          <w:sz w:val="24"/>
          <w:szCs w:val="24"/>
        </w:rPr>
        <w:t xml:space="preserve">Proper functioning of </w:t>
      </w:r>
      <w:r w:rsidRPr="00E86FA1">
        <w:rPr>
          <w:rFonts w:eastAsia="Times New Roman" w:cstheme="minorHAnsi"/>
          <w:bCs/>
          <w:sz w:val="24"/>
          <w:szCs w:val="24"/>
        </w:rPr>
        <w:t>Restaurant</w:t>
      </w:r>
      <w:r w:rsidRPr="00E86FA1">
        <w:rPr>
          <w:rFonts w:eastAsia="Times New Roman" w:cstheme="minorHAnsi"/>
          <w:sz w:val="24"/>
          <w:szCs w:val="24"/>
        </w:rPr>
        <w:t xml:space="preserve"> and </w:t>
      </w:r>
      <w:r w:rsidRPr="00E86FA1">
        <w:rPr>
          <w:rFonts w:eastAsia="Times New Roman" w:cstheme="minorHAnsi"/>
          <w:bCs/>
          <w:sz w:val="24"/>
          <w:szCs w:val="24"/>
        </w:rPr>
        <w:t>Order</w:t>
      </w:r>
      <w:r w:rsidRPr="00E86FA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86FA1">
        <w:rPr>
          <w:rFonts w:eastAsia="Times New Roman" w:cstheme="minorHAnsi"/>
          <w:sz w:val="24"/>
          <w:szCs w:val="24"/>
        </w:rPr>
        <w:t>microservices</w:t>
      </w:r>
      <w:proofErr w:type="spellEnd"/>
      <w:r w:rsidRPr="00E86FA1">
        <w:rPr>
          <w:rFonts w:eastAsia="Times New Roman" w:cstheme="minorHAnsi"/>
          <w:sz w:val="24"/>
          <w:szCs w:val="24"/>
        </w:rPr>
        <w:t xml:space="preserve"> within a </w:t>
      </w:r>
      <w:r w:rsidRPr="00E86FA1">
        <w:rPr>
          <w:rFonts w:eastAsia="Times New Roman" w:cstheme="minorHAnsi"/>
          <w:bCs/>
          <w:sz w:val="24"/>
          <w:szCs w:val="24"/>
        </w:rPr>
        <w:t xml:space="preserve">scalable, observable </w:t>
      </w:r>
      <w:proofErr w:type="spellStart"/>
      <w:r w:rsidRPr="00E86FA1">
        <w:rPr>
          <w:rFonts w:eastAsia="Times New Roman" w:cstheme="minorHAnsi"/>
          <w:bCs/>
          <w:sz w:val="24"/>
          <w:szCs w:val="24"/>
        </w:rPr>
        <w:t>microservices</w:t>
      </w:r>
      <w:proofErr w:type="spellEnd"/>
      <w:r w:rsidRPr="00E86FA1">
        <w:rPr>
          <w:rFonts w:eastAsia="Times New Roman" w:cstheme="minorHAnsi"/>
          <w:bCs/>
          <w:sz w:val="24"/>
          <w:szCs w:val="24"/>
        </w:rPr>
        <w:t xml:space="preserve"> architecture</w:t>
      </w:r>
      <w:r w:rsidRPr="00E86FA1">
        <w:rPr>
          <w:rFonts w:eastAsia="Times New Roman" w:cstheme="minorHAnsi"/>
          <w:sz w:val="24"/>
          <w:szCs w:val="24"/>
        </w:rPr>
        <w:t>.</w:t>
      </w:r>
    </w:p>
    <w:p w:rsidR="009941FB" w:rsidRPr="00E86FA1" w:rsidRDefault="009941FB" w:rsidP="00E86FA1">
      <w:pPr>
        <w:spacing w:line="276" w:lineRule="auto"/>
        <w:rPr>
          <w:rFonts w:cstheme="minorHAnsi"/>
        </w:rPr>
      </w:pPr>
      <w:bookmarkStart w:id="0" w:name="_GoBack"/>
      <w:bookmarkEnd w:id="0"/>
    </w:p>
    <w:sectPr w:rsidR="009941FB" w:rsidRPr="00E86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B021F"/>
    <w:multiLevelType w:val="multilevel"/>
    <w:tmpl w:val="FD82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B62C6"/>
    <w:multiLevelType w:val="multilevel"/>
    <w:tmpl w:val="3C4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90A5F"/>
    <w:multiLevelType w:val="multilevel"/>
    <w:tmpl w:val="13AE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F3961"/>
    <w:multiLevelType w:val="multilevel"/>
    <w:tmpl w:val="F1E6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9176B"/>
    <w:multiLevelType w:val="multilevel"/>
    <w:tmpl w:val="2F6E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97693"/>
    <w:multiLevelType w:val="multilevel"/>
    <w:tmpl w:val="50F2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031B6"/>
    <w:multiLevelType w:val="multilevel"/>
    <w:tmpl w:val="8E0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D6C9B"/>
    <w:multiLevelType w:val="multilevel"/>
    <w:tmpl w:val="6BA8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44573"/>
    <w:multiLevelType w:val="multilevel"/>
    <w:tmpl w:val="2CDA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612E2"/>
    <w:multiLevelType w:val="multilevel"/>
    <w:tmpl w:val="4402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7"/>
  </w:num>
  <w:num w:numId="8">
    <w:abstractNumId w:val="8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FA1"/>
    <w:rsid w:val="009941FB"/>
    <w:rsid w:val="00E86FA1"/>
    <w:rsid w:val="00EF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131D6"/>
  <w15:chartTrackingRefBased/>
  <w15:docId w15:val="{C974C7F0-8001-4E48-9778-DA113F8C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6F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6F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6F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6FA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zpyqfadein">
    <w:name w:val="bz_pyq_fadein"/>
    <w:basedOn w:val="DefaultParagraphFont"/>
    <w:rsid w:val="00E86FA1"/>
  </w:style>
  <w:style w:type="paragraph" w:styleId="NormalWeb">
    <w:name w:val="Normal (Web)"/>
    <w:basedOn w:val="Normal"/>
    <w:uiPriority w:val="99"/>
    <w:semiHidden/>
    <w:unhideWhenUsed/>
    <w:rsid w:val="00E86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3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2026-03-12T04:59:00Z</dcterms:created>
  <dcterms:modified xsi:type="dcterms:W3CDTF">2026-03-12T05:26:00Z</dcterms:modified>
</cp:coreProperties>
</file>