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75202" w14:textId="0C981713" w:rsidR="00AA7C9A" w:rsidRPr="00D03835" w:rsidRDefault="00375CFB" w:rsidP="00D03835">
      <w:pPr>
        <w:jc w:val="center"/>
        <w:rPr>
          <w:b/>
          <w:bCs/>
        </w:rPr>
      </w:pPr>
      <w:r w:rsidRPr="00D03835">
        <w:rPr>
          <w:b/>
          <w:bCs/>
        </w:rPr>
        <w:t>Where to invest in Toronto</w:t>
      </w:r>
    </w:p>
    <w:p w14:paraId="0822BFE3" w14:textId="1692113D" w:rsidR="00375CFB" w:rsidRPr="00375CFB" w:rsidRDefault="00375CFB">
      <w:pPr>
        <w:rPr>
          <w:b/>
          <w:bCs/>
        </w:rPr>
      </w:pPr>
      <w:r w:rsidRPr="00AA7C9A">
        <w:rPr>
          <w:b/>
          <w:bCs/>
        </w:rPr>
        <w:t xml:space="preserve"> 1.- </w:t>
      </w:r>
      <w:r w:rsidRPr="00375CFB">
        <w:rPr>
          <w:b/>
          <w:bCs/>
        </w:rPr>
        <w:t xml:space="preserve">Introduction/Business Problem </w:t>
      </w:r>
    </w:p>
    <w:p w14:paraId="75596453" w14:textId="77777777" w:rsidR="00375CFB" w:rsidRDefault="00375CFB">
      <w:r>
        <w:t xml:space="preserve">A real estate investment company wants to start rehabilitation and rental projects of offices, commercial premises, apartments, and studios in different cities. The pilot project will be in Toronto. This company wants to target a young and professional public and is looking for locations where a good quality of life is combined with </w:t>
      </w:r>
      <w:proofErr w:type="gramStart"/>
      <w:r>
        <w:t>a large number of</w:t>
      </w:r>
      <w:proofErr w:type="gramEnd"/>
      <w:r>
        <w:t xml:space="preserve"> venues and services. </w:t>
      </w:r>
    </w:p>
    <w:p w14:paraId="757D8583" w14:textId="77777777" w:rsidR="00375CFB" w:rsidRDefault="00375CFB">
      <w:r>
        <w:t xml:space="preserve">As a first step in the search for properties by this company, we have been asked to carry out a preliminary study that </w:t>
      </w:r>
      <w:proofErr w:type="spellStart"/>
      <w:r>
        <w:t>analyzes</w:t>
      </w:r>
      <w:proofErr w:type="spellEnd"/>
      <w:r>
        <w:t xml:space="preserve"> the number of venues and the ease of transport and communications in three aspects: ease of walking around the </w:t>
      </w:r>
      <w:proofErr w:type="spellStart"/>
      <w:r>
        <w:t>neighborhood</w:t>
      </w:r>
      <w:proofErr w:type="spellEnd"/>
      <w:r>
        <w:t xml:space="preserve">, ease of moving around by bicycle, and the quality of public transport. </w:t>
      </w:r>
    </w:p>
    <w:p w14:paraId="73C411CA" w14:textId="77777777" w:rsidR="00375CFB" w:rsidRDefault="00375CFB">
      <w:r>
        <w:t xml:space="preserve">With the four factors combined, we will obtain a single score that will serve us to classify the different </w:t>
      </w:r>
      <w:proofErr w:type="spellStart"/>
      <w:r>
        <w:t>neighborhoods</w:t>
      </w:r>
      <w:proofErr w:type="spellEnd"/>
      <w:r>
        <w:t xml:space="preserve"> and that this company can use to prioritize different areas where to acquire properties and offices. </w:t>
      </w:r>
    </w:p>
    <w:p w14:paraId="14438395" w14:textId="77777777" w:rsidR="00AA7C9A" w:rsidRDefault="00375CFB">
      <w:r>
        <w:t xml:space="preserve">We will use Foursquare's API to obtain the values of each </w:t>
      </w:r>
      <w:proofErr w:type="spellStart"/>
      <w:r>
        <w:t>neighborhood</w:t>
      </w:r>
      <w:proofErr w:type="spellEnd"/>
      <w:r>
        <w:t xml:space="preserve">, and </w:t>
      </w:r>
      <w:proofErr w:type="spellStart"/>
      <w:r>
        <w:t>WalkScore's</w:t>
      </w:r>
      <w:proofErr w:type="spellEnd"/>
      <w:r>
        <w:t xml:space="preserve"> API, which is a real estate-oriented service whose free version, for specific coordinates (in the U.S.A., Canada, or Australia) provides different scores for ease of movement on foot, by bicycle or public transport. </w:t>
      </w:r>
    </w:p>
    <w:p w14:paraId="2721F7AC" w14:textId="77777777" w:rsidR="00AA7C9A" w:rsidRDefault="00375CFB">
      <w:r>
        <w:t xml:space="preserve">Using a commercial license of </w:t>
      </w:r>
      <w:proofErr w:type="spellStart"/>
      <w:r>
        <w:t>WalkScore</w:t>
      </w:r>
      <w:proofErr w:type="spellEnd"/>
      <w:r>
        <w:t xml:space="preserve"> would allow us to consider more aspects, like population density, parks, businesses... But this approach will be enough for the preliminary study. </w:t>
      </w:r>
    </w:p>
    <w:p w14:paraId="48496372" w14:textId="77777777" w:rsidR="00AA7C9A" w:rsidRDefault="00AA7C9A"/>
    <w:p w14:paraId="6CBF5E6C" w14:textId="77777777" w:rsidR="00AA7C9A" w:rsidRPr="00D03835" w:rsidRDefault="00375CFB">
      <w:pPr>
        <w:rPr>
          <w:b/>
          <w:bCs/>
        </w:rPr>
      </w:pPr>
      <w:r w:rsidRPr="00D03835">
        <w:rPr>
          <w:b/>
          <w:bCs/>
        </w:rPr>
        <w:t>2.- Data</w:t>
      </w:r>
      <w:r w:rsidR="00AA7C9A" w:rsidRPr="00D03835">
        <w:rPr>
          <w:b/>
          <w:bCs/>
        </w:rPr>
        <w:t xml:space="preserve"> </w:t>
      </w:r>
      <w:r w:rsidRPr="00D03835">
        <w:rPr>
          <w:b/>
          <w:bCs/>
        </w:rPr>
        <w:t xml:space="preserve">Source: </w:t>
      </w:r>
    </w:p>
    <w:p w14:paraId="47F21907" w14:textId="6F5D6382" w:rsidR="00AA7C9A" w:rsidRDefault="00375CFB">
      <w:r>
        <w:t xml:space="preserve">Wikipedia </w:t>
      </w:r>
    </w:p>
    <w:p w14:paraId="6E20D40C" w14:textId="77777777" w:rsidR="00AA7C9A" w:rsidRDefault="00375CFB">
      <w:r>
        <w:t xml:space="preserve">We start from the list of Toronto's </w:t>
      </w:r>
      <w:proofErr w:type="spellStart"/>
      <w:r>
        <w:t>neighborhoods</w:t>
      </w:r>
      <w:proofErr w:type="spellEnd"/>
      <w:r>
        <w:t xml:space="preserve"> and postal codes that appear in Wikipedia: https://en.wikipedia.org/wiki/List_of_postal_codes_of_Canada:_M </w:t>
      </w:r>
    </w:p>
    <w:p w14:paraId="01D5B8E9" w14:textId="77777777" w:rsidR="00AA7C9A" w:rsidRDefault="00375CFB">
      <w:r>
        <w:t xml:space="preserve">• Toronto </w:t>
      </w:r>
      <w:proofErr w:type="spellStart"/>
      <w:r>
        <w:t>neighborhoods</w:t>
      </w:r>
      <w:proofErr w:type="spellEnd"/>
      <w:r>
        <w:t xml:space="preserve">: Strings </w:t>
      </w:r>
    </w:p>
    <w:p w14:paraId="0BCB33B8" w14:textId="77777777" w:rsidR="00AA7C9A" w:rsidRDefault="00375CFB">
      <w:r>
        <w:t xml:space="preserve">• Postal codes: Strings Source: </w:t>
      </w:r>
    </w:p>
    <w:p w14:paraId="79E6B51C" w14:textId="77777777" w:rsidR="00AA7C9A" w:rsidRDefault="00AA7C9A"/>
    <w:p w14:paraId="48368A1D" w14:textId="1395EE61" w:rsidR="00AA7C9A" w:rsidRPr="00D03835" w:rsidRDefault="00375CFB">
      <w:pPr>
        <w:rPr>
          <w:b/>
          <w:bCs/>
        </w:rPr>
      </w:pPr>
      <w:r w:rsidRPr="00D03835">
        <w:rPr>
          <w:b/>
          <w:bCs/>
        </w:rPr>
        <w:t xml:space="preserve">ARCGIS </w:t>
      </w:r>
    </w:p>
    <w:p w14:paraId="12422A83" w14:textId="77777777" w:rsidR="00AA7C9A" w:rsidRDefault="00375CFB">
      <w:r>
        <w:t xml:space="preserve">We will use ARCGIS API, through the Geocoder library, to get the values of longitude and latitude for every postal code: </w:t>
      </w:r>
    </w:p>
    <w:p w14:paraId="48F0C6DF" w14:textId="77777777" w:rsidR="00AA7C9A" w:rsidRDefault="00375CFB">
      <w:r>
        <w:t xml:space="preserve">• Longitude: Float </w:t>
      </w:r>
    </w:p>
    <w:p w14:paraId="1AA1031F" w14:textId="77777777" w:rsidR="00AA7C9A" w:rsidRDefault="00375CFB">
      <w:r>
        <w:t xml:space="preserve">• Latitude: Float Source: </w:t>
      </w:r>
    </w:p>
    <w:p w14:paraId="103E3636" w14:textId="77777777" w:rsidR="00AA7C9A" w:rsidRDefault="00AA7C9A"/>
    <w:p w14:paraId="029B96B2" w14:textId="77777777" w:rsidR="00AA7C9A" w:rsidRPr="00D03835" w:rsidRDefault="00375CFB">
      <w:pPr>
        <w:rPr>
          <w:b/>
          <w:bCs/>
        </w:rPr>
      </w:pPr>
      <w:r w:rsidRPr="00D03835">
        <w:rPr>
          <w:b/>
          <w:bCs/>
        </w:rPr>
        <w:t xml:space="preserve">Foursquare </w:t>
      </w:r>
    </w:p>
    <w:p w14:paraId="217BDFCD" w14:textId="77777777" w:rsidR="00AA7C9A" w:rsidRDefault="00375CFB">
      <w:r>
        <w:t xml:space="preserve">We will use the latitude and longitude values together with the Foursquare API to get a list of venues for every </w:t>
      </w:r>
      <w:proofErr w:type="spellStart"/>
      <w:r>
        <w:t>neighborhood</w:t>
      </w:r>
      <w:proofErr w:type="spellEnd"/>
      <w:r>
        <w:t xml:space="preserve">: </w:t>
      </w:r>
    </w:p>
    <w:p w14:paraId="0EC343A7" w14:textId="77777777" w:rsidR="00AA7C9A" w:rsidRDefault="00375CFB">
      <w:r>
        <w:t xml:space="preserve">• Venues: Strings Source: </w:t>
      </w:r>
    </w:p>
    <w:p w14:paraId="7E4F7037" w14:textId="77777777" w:rsidR="00AA7C9A" w:rsidRDefault="00AA7C9A"/>
    <w:p w14:paraId="513766F0" w14:textId="5574D655" w:rsidR="00AA7C9A" w:rsidRPr="00D03835" w:rsidRDefault="00375CFB">
      <w:pPr>
        <w:rPr>
          <w:b/>
          <w:bCs/>
        </w:rPr>
      </w:pPr>
      <w:proofErr w:type="spellStart"/>
      <w:r w:rsidRPr="00D03835">
        <w:rPr>
          <w:b/>
          <w:bCs/>
        </w:rPr>
        <w:t>WalkScore</w:t>
      </w:r>
      <w:proofErr w:type="spellEnd"/>
      <w:r w:rsidRPr="00D03835">
        <w:rPr>
          <w:b/>
          <w:bCs/>
        </w:rPr>
        <w:t xml:space="preserve"> </w:t>
      </w:r>
    </w:p>
    <w:p w14:paraId="5A88E9E0" w14:textId="77777777" w:rsidR="00A80DDD" w:rsidRDefault="00375CFB">
      <w:r>
        <w:t xml:space="preserve">And finally, with the objective of getting a more complete valuation of every </w:t>
      </w:r>
      <w:proofErr w:type="spellStart"/>
      <w:r>
        <w:t>neighborhood</w:t>
      </w:r>
      <w:proofErr w:type="spellEnd"/>
      <w:r>
        <w:t xml:space="preserve"> using the indexes of Walking, Public Transport and Bike riding easiness from the </w:t>
      </w:r>
      <w:proofErr w:type="spellStart"/>
      <w:r>
        <w:t>WalkScore</w:t>
      </w:r>
      <w:proofErr w:type="spellEnd"/>
      <w:r>
        <w:t xml:space="preserve"> API. </w:t>
      </w:r>
    </w:p>
    <w:p w14:paraId="77E3B74A" w14:textId="120164E9" w:rsidR="00AA7C9A" w:rsidRDefault="00375CFB">
      <w:r>
        <w:t xml:space="preserve">• </w:t>
      </w:r>
      <w:proofErr w:type="spellStart"/>
      <w:r>
        <w:t>WalkScore</w:t>
      </w:r>
      <w:proofErr w:type="spellEnd"/>
      <w:r>
        <w:t xml:space="preserve"> index: Integer </w:t>
      </w:r>
    </w:p>
    <w:p w14:paraId="4C09AB3A" w14:textId="77777777" w:rsidR="00AA7C9A" w:rsidRDefault="00375CFB">
      <w:r>
        <w:t xml:space="preserve">• Transit Score index: Integer </w:t>
      </w:r>
    </w:p>
    <w:p w14:paraId="1362FE25" w14:textId="77777777" w:rsidR="00AA7C9A" w:rsidRDefault="00375CFB">
      <w:r>
        <w:t xml:space="preserve">• Bike Score index: Integer </w:t>
      </w:r>
    </w:p>
    <w:p w14:paraId="1A5D297F" w14:textId="77777777" w:rsidR="00AA7C9A" w:rsidRDefault="00AA7C9A"/>
    <w:p w14:paraId="61377456" w14:textId="2776F9E2" w:rsidR="00AA7C9A" w:rsidRPr="00D03835" w:rsidRDefault="00375CFB">
      <w:pPr>
        <w:rPr>
          <w:b/>
          <w:bCs/>
        </w:rPr>
      </w:pPr>
      <w:r w:rsidRPr="00D03835">
        <w:rPr>
          <w:b/>
          <w:bCs/>
        </w:rPr>
        <w:t xml:space="preserve">Source: GitHub </w:t>
      </w:r>
    </w:p>
    <w:p w14:paraId="3F52BC20" w14:textId="77777777" w:rsidR="00AA7C9A" w:rsidRDefault="00375CFB">
      <w:r>
        <w:t xml:space="preserve">We will use the Toronto </w:t>
      </w:r>
      <w:proofErr w:type="spellStart"/>
      <w:r>
        <w:t>GeoJSON</w:t>
      </w:r>
      <w:proofErr w:type="spellEnd"/>
      <w:r>
        <w:t xml:space="preserve"> file created by GitHub user </w:t>
      </w:r>
      <w:proofErr w:type="spellStart"/>
      <w:r>
        <w:t>BlizzWiz</w:t>
      </w:r>
      <w:proofErr w:type="spellEnd"/>
      <w:r>
        <w:t xml:space="preserve">. By the way, his blog post (https://blizzwiz.github.io/2020/06/25/Draw-folium-map-of-Toronto/) shows very clearly the methodology to create a </w:t>
      </w:r>
      <w:proofErr w:type="spellStart"/>
      <w:r>
        <w:t>GeoJSON</w:t>
      </w:r>
      <w:proofErr w:type="spellEnd"/>
      <w:r>
        <w:t xml:space="preserve"> file in case we need it for another location. </w:t>
      </w:r>
    </w:p>
    <w:p w14:paraId="21345A7C" w14:textId="77777777" w:rsidR="00AA7C9A" w:rsidRDefault="00375CFB">
      <w:r>
        <w:t xml:space="preserve">This </w:t>
      </w:r>
      <w:proofErr w:type="spellStart"/>
      <w:r>
        <w:t>GeoJSON</w:t>
      </w:r>
      <w:proofErr w:type="spellEnd"/>
      <w:r>
        <w:t xml:space="preserve"> file will allow us to draw the boundaries of every </w:t>
      </w:r>
      <w:proofErr w:type="spellStart"/>
      <w:r>
        <w:t>neighborhood</w:t>
      </w:r>
      <w:proofErr w:type="spellEnd"/>
      <w:r>
        <w:t xml:space="preserve"> in a folium map. </w:t>
      </w:r>
    </w:p>
    <w:p w14:paraId="795BB11B" w14:textId="41B9F983" w:rsidR="00AA7C9A" w:rsidRDefault="00375CFB">
      <w:r>
        <w:t xml:space="preserve">The original </w:t>
      </w:r>
      <w:proofErr w:type="spellStart"/>
      <w:r>
        <w:t>BlizzWiz</w:t>
      </w:r>
      <w:proofErr w:type="spellEnd"/>
      <w:r>
        <w:t xml:space="preserve"> file only included the Postal Code, and the State (“Ontario”), besides the geographical coordinates, so I modified it to include the name of the </w:t>
      </w:r>
      <w:proofErr w:type="spellStart"/>
      <w:r>
        <w:t>neighborhoods</w:t>
      </w:r>
      <w:proofErr w:type="spellEnd"/>
      <w:r>
        <w:t xml:space="preserve"> as well, for ease of visualization of the map. I enclosed the final </w:t>
      </w:r>
      <w:proofErr w:type="spellStart"/>
      <w:r>
        <w:t>GeoJSON</w:t>
      </w:r>
      <w:proofErr w:type="spellEnd"/>
      <w:r>
        <w:t xml:space="preserve"> file (toronto_m</w:t>
      </w:r>
      <w:proofErr w:type="gramStart"/>
      <w:r>
        <w:t>2.geojson</w:t>
      </w:r>
      <w:proofErr w:type="gramEnd"/>
      <w:r>
        <w:t xml:space="preserve">) on my GitHub repository </w:t>
      </w:r>
    </w:p>
    <w:p w14:paraId="348AE9C1" w14:textId="77777777" w:rsidR="00AA7C9A" w:rsidRPr="00D03835" w:rsidRDefault="00375CFB">
      <w:pPr>
        <w:rPr>
          <w:b/>
          <w:bCs/>
        </w:rPr>
      </w:pPr>
      <w:r w:rsidRPr="00D03835">
        <w:rPr>
          <w:b/>
          <w:bCs/>
        </w:rPr>
        <w:t xml:space="preserve">3.- Methodology </w:t>
      </w:r>
    </w:p>
    <w:p w14:paraId="53E85658" w14:textId="77777777" w:rsidR="00AA7C9A" w:rsidRDefault="00375CFB">
      <w:r>
        <w:t xml:space="preserve">The target variable of our analysis is a value or score that tells us how appropriate each </w:t>
      </w:r>
      <w:proofErr w:type="spellStart"/>
      <w:r>
        <w:t>neighborhood</w:t>
      </w:r>
      <w:proofErr w:type="spellEnd"/>
      <w:r>
        <w:t xml:space="preserve"> is for our client to develop the planned investments in. </w:t>
      </w:r>
    </w:p>
    <w:p w14:paraId="6619C843" w14:textId="77777777" w:rsidR="00AA7C9A" w:rsidRDefault="00375CFB">
      <w:r>
        <w:t xml:space="preserve">As the potential real estate developments are both homes and offices and commercial premises, we will not pre-screen the </w:t>
      </w:r>
      <w:proofErr w:type="spellStart"/>
      <w:r>
        <w:t>neighborhoods</w:t>
      </w:r>
      <w:proofErr w:type="spellEnd"/>
      <w:r>
        <w:t xml:space="preserve">, we will consider them all as potential candidates, since, a priori, the value of some of the variables we will consider could compensate (in positive or negative) for the others. Also, this makes it possible for us to discover "surprising" </w:t>
      </w:r>
      <w:proofErr w:type="spellStart"/>
      <w:r>
        <w:t>neighborhoods</w:t>
      </w:r>
      <w:proofErr w:type="spellEnd"/>
      <w:r>
        <w:t xml:space="preserve"> outside the downtown area (and possibly cheaper ones). </w:t>
      </w:r>
    </w:p>
    <w:p w14:paraId="474462CA" w14:textId="77777777" w:rsidR="00AA7C9A" w:rsidRDefault="00375CFB">
      <w:r>
        <w:t>We are talking about "</w:t>
      </w:r>
      <w:proofErr w:type="spellStart"/>
      <w:r>
        <w:t>neighborhoods</w:t>
      </w:r>
      <w:proofErr w:type="spellEnd"/>
      <w:r>
        <w:t xml:space="preserve">" throughout this project, when in fact we should be talking about postal codes, many of which include several </w:t>
      </w:r>
      <w:proofErr w:type="spellStart"/>
      <w:r>
        <w:t>neighborhoods</w:t>
      </w:r>
      <w:proofErr w:type="spellEnd"/>
      <w:r>
        <w:t xml:space="preserve">. However, using postal codes as a geographic unit makes things much easier for us: It allows us to easily </w:t>
      </w:r>
      <w:proofErr w:type="spellStart"/>
      <w:r>
        <w:t>webscrape</w:t>
      </w:r>
      <w:proofErr w:type="spellEnd"/>
      <w:r>
        <w:t xml:space="preserve"> the Wikipedia page, reduces the number of rows in our main working </w:t>
      </w:r>
      <w:proofErr w:type="spellStart"/>
      <w:r>
        <w:t>dataframe</w:t>
      </w:r>
      <w:proofErr w:type="spellEnd"/>
      <w:r>
        <w:t xml:space="preserve">, and allows us to better visualize the maps, adapting an existing </w:t>
      </w:r>
      <w:proofErr w:type="spellStart"/>
      <w:r>
        <w:t>GeoJSON</w:t>
      </w:r>
      <w:proofErr w:type="spellEnd"/>
      <w:r>
        <w:t xml:space="preserve"> file, and making sure that there are no areas that are too small. </w:t>
      </w:r>
    </w:p>
    <w:p w14:paraId="7205331D" w14:textId="77777777" w:rsidR="00AA7C9A" w:rsidRDefault="00375CFB">
      <w:r>
        <w:t xml:space="preserve">Regarding the results of this study, using every </w:t>
      </w:r>
      <w:proofErr w:type="spellStart"/>
      <w:r>
        <w:t>neighborhood</w:t>
      </w:r>
      <w:proofErr w:type="spellEnd"/>
      <w:r>
        <w:t xml:space="preserve"> would allow us to atomize the results more, achieving greater accuracy. But this would only be useful if we could also have more data, such as population, social services, or traffic. We are confident that our client will want to invest more (pay me more!) in a second phase of the study to address all these details.</w:t>
      </w:r>
    </w:p>
    <w:p w14:paraId="1C80F6B0" w14:textId="77777777" w:rsidR="00AA7C9A" w:rsidRDefault="00375CFB">
      <w:r>
        <w:t>As this is a preliminary study, aimed at establishing a planning methodology that can be developed in other locations, we will address only four significant variables, which indicate us:</w:t>
      </w:r>
    </w:p>
    <w:p w14:paraId="75FE8E42" w14:textId="77777777" w:rsidR="00AA7C9A" w:rsidRDefault="00AA7C9A"/>
    <w:p w14:paraId="58D50917" w14:textId="633F4854" w:rsidR="00AA7C9A" w:rsidRDefault="00375CFB" w:rsidP="00D03835">
      <w:pPr>
        <w:pStyle w:val="ListParagraph"/>
        <w:numPr>
          <w:ilvl w:val="0"/>
          <w:numId w:val="2"/>
        </w:numPr>
        <w:spacing w:after="0" w:line="240" w:lineRule="auto"/>
      </w:pPr>
      <w:r>
        <w:lastRenderedPageBreak/>
        <w:t xml:space="preserve">Number of venues that exist in the </w:t>
      </w:r>
      <w:proofErr w:type="spellStart"/>
      <w:r>
        <w:t>neighborhood</w:t>
      </w:r>
      <w:proofErr w:type="spellEnd"/>
      <w:r>
        <w:t xml:space="preserve">. </w:t>
      </w:r>
    </w:p>
    <w:p w14:paraId="61073172" w14:textId="18341CB2" w:rsidR="00AA7C9A" w:rsidRDefault="00375CFB" w:rsidP="00D03835">
      <w:pPr>
        <w:pStyle w:val="ListParagraph"/>
        <w:numPr>
          <w:ilvl w:val="0"/>
          <w:numId w:val="2"/>
        </w:numPr>
        <w:spacing w:after="0" w:line="240" w:lineRule="auto"/>
      </w:pPr>
      <w:r>
        <w:t xml:space="preserve">Comfort factor for pedestrians, which measures the ease of moving on foot from one point to another in the </w:t>
      </w:r>
      <w:proofErr w:type="spellStart"/>
      <w:r>
        <w:t>neighborhood</w:t>
      </w:r>
      <w:proofErr w:type="spellEnd"/>
      <w:r>
        <w:t xml:space="preserve"> (“Walk Score”).</w:t>
      </w:r>
    </w:p>
    <w:p w14:paraId="782822E5" w14:textId="3D8B9FBF" w:rsidR="00AA7C9A" w:rsidRDefault="00375CFB" w:rsidP="00D03835">
      <w:pPr>
        <w:pStyle w:val="ListParagraph"/>
        <w:numPr>
          <w:ilvl w:val="0"/>
          <w:numId w:val="2"/>
        </w:numPr>
        <w:spacing w:after="0" w:line="240" w:lineRule="auto"/>
      </w:pPr>
      <w:r>
        <w:t xml:space="preserve">Comfort factor for bicyclists, which measures the ease of getting around on a bicycle (“Bike Score”). </w:t>
      </w:r>
    </w:p>
    <w:p w14:paraId="5F48C9FD" w14:textId="77777777" w:rsidR="00D03835" w:rsidRDefault="00375CFB" w:rsidP="00D03835">
      <w:pPr>
        <w:pStyle w:val="ListParagraph"/>
        <w:numPr>
          <w:ilvl w:val="0"/>
          <w:numId w:val="2"/>
        </w:numPr>
        <w:spacing w:after="0" w:line="240" w:lineRule="auto"/>
      </w:pPr>
      <w:proofErr w:type="spellStart"/>
      <w:r>
        <w:t>Neighborhood</w:t>
      </w:r>
      <w:proofErr w:type="spellEnd"/>
      <w:r>
        <w:t xml:space="preserve"> public transportation quality factor (“Transit Score”).</w:t>
      </w:r>
    </w:p>
    <w:p w14:paraId="5F181B36" w14:textId="430CDB60" w:rsidR="00AA7C9A" w:rsidRDefault="00375CFB" w:rsidP="00D03835">
      <w:pPr>
        <w:pStyle w:val="ListParagraph"/>
        <w:spacing w:after="0" w:line="240" w:lineRule="auto"/>
      </w:pPr>
      <w:r>
        <w:t xml:space="preserve"> </w:t>
      </w:r>
    </w:p>
    <w:p w14:paraId="2A02A72B" w14:textId="77777777" w:rsidR="00AA7C9A" w:rsidRDefault="00375CFB">
      <w:r>
        <w:t xml:space="preserve">Once compiled the geographical information of the </w:t>
      </w:r>
      <w:proofErr w:type="spellStart"/>
      <w:r>
        <w:t>neighborhoods</w:t>
      </w:r>
      <w:proofErr w:type="spellEnd"/>
      <w:r>
        <w:t xml:space="preserve">, we will obtain the information from Foursquare and </w:t>
      </w:r>
      <w:proofErr w:type="spellStart"/>
      <w:r>
        <w:t>WalkScore</w:t>
      </w:r>
      <w:proofErr w:type="spellEnd"/>
      <w:r>
        <w:t xml:space="preserve"> APIs, will </w:t>
      </w:r>
      <w:proofErr w:type="spellStart"/>
      <w:r>
        <w:t>analyze</w:t>
      </w:r>
      <w:proofErr w:type="spellEnd"/>
      <w:r>
        <w:t xml:space="preserve"> and visualize the results individually for each of the 4 aspects to consider, and finally will combine them into one single Global Score which will be an indicator of the goodness of every </w:t>
      </w:r>
      <w:proofErr w:type="spellStart"/>
      <w:r>
        <w:t>neighborhood</w:t>
      </w:r>
      <w:proofErr w:type="spellEnd"/>
      <w:r>
        <w:t xml:space="preserve"> regarding potential investments. </w:t>
      </w:r>
    </w:p>
    <w:p w14:paraId="540573B1" w14:textId="77777777" w:rsidR="00AA7C9A" w:rsidRPr="00AA7C9A" w:rsidRDefault="00375CFB">
      <w:pPr>
        <w:rPr>
          <w:b/>
          <w:bCs/>
        </w:rPr>
      </w:pPr>
      <w:r w:rsidRPr="00AA7C9A">
        <w:rPr>
          <w:b/>
          <w:bCs/>
        </w:rPr>
        <w:t xml:space="preserve">4.- Results and Discussion </w:t>
      </w:r>
    </w:p>
    <w:p w14:paraId="1C9A7892" w14:textId="77777777" w:rsidR="00AA7C9A" w:rsidRDefault="00375CFB">
      <w:r>
        <w:t xml:space="preserve">After compiling and managing all the data, we have found a list of </w:t>
      </w:r>
      <w:proofErr w:type="spellStart"/>
      <w:r>
        <w:t>neighborhoods</w:t>
      </w:r>
      <w:proofErr w:type="spellEnd"/>
      <w:r>
        <w:t xml:space="preserve"> that seem appropriate for developing the business intended, which are the following:</w:t>
      </w:r>
    </w:p>
    <w:p w14:paraId="5209E42D" w14:textId="77777777" w:rsidR="00AA7C9A" w:rsidRDefault="00375CFB" w:rsidP="00D03835">
      <w:pPr>
        <w:pStyle w:val="ListParagraph"/>
        <w:numPr>
          <w:ilvl w:val="0"/>
          <w:numId w:val="1"/>
        </w:numPr>
        <w:spacing w:after="0" w:line="240" w:lineRule="auto"/>
      </w:pPr>
      <w:proofErr w:type="spellStart"/>
      <w:r>
        <w:t>Neighborhood</w:t>
      </w:r>
      <w:proofErr w:type="spellEnd"/>
      <w:r>
        <w:t xml:space="preserve"> Score Garden District, Ryerson 98 </w:t>
      </w:r>
    </w:p>
    <w:p w14:paraId="3F9F6A04" w14:textId="77777777" w:rsidR="00D03835" w:rsidRDefault="00375CFB" w:rsidP="00D03835">
      <w:pPr>
        <w:pStyle w:val="ListParagraph"/>
        <w:numPr>
          <w:ilvl w:val="0"/>
          <w:numId w:val="1"/>
        </w:numPr>
        <w:spacing w:after="0" w:line="240" w:lineRule="auto"/>
      </w:pPr>
      <w:r>
        <w:t xml:space="preserve">Richmond, Adelaide, King 97 </w:t>
      </w:r>
    </w:p>
    <w:p w14:paraId="0CF64177" w14:textId="77777777" w:rsidR="00D03835" w:rsidRDefault="00375CFB" w:rsidP="00D03835">
      <w:pPr>
        <w:pStyle w:val="ListParagraph"/>
        <w:numPr>
          <w:ilvl w:val="0"/>
          <w:numId w:val="1"/>
        </w:numPr>
        <w:spacing w:after="0" w:line="240" w:lineRule="auto"/>
      </w:pPr>
      <w:r>
        <w:t xml:space="preserve">Commerce Court, Victoria Hotel 97 </w:t>
      </w:r>
    </w:p>
    <w:p w14:paraId="75C5B971" w14:textId="77777777" w:rsidR="00D03835" w:rsidRDefault="00375CFB" w:rsidP="00D03835">
      <w:pPr>
        <w:pStyle w:val="ListParagraph"/>
        <w:numPr>
          <w:ilvl w:val="0"/>
          <w:numId w:val="1"/>
        </w:numPr>
        <w:spacing w:after="0" w:line="240" w:lineRule="auto"/>
      </w:pPr>
      <w:r>
        <w:t xml:space="preserve">Toronto Dominion Centre, Design Exchange 96 </w:t>
      </w:r>
    </w:p>
    <w:p w14:paraId="5FE49C1E" w14:textId="77777777" w:rsidR="00D03835" w:rsidRDefault="00375CFB" w:rsidP="00D03835">
      <w:pPr>
        <w:pStyle w:val="ListParagraph"/>
        <w:numPr>
          <w:ilvl w:val="0"/>
          <w:numId w:val="1"/>
        </w:numPr>
        <w:spacing w:after="0" w:line="240" w:lineRule="auto"/>
      </w:pPr>
      <w:r>
        <w:t xml:space="preserve">First Canadian Place, Underground City 96 </w:t>
      </w:r>
    </w:p>
    <w:p w14:paraId="7A13AE1D" w14:textId="77777777" w:rsidR="00D03835" w:rsidRDefault="00375CFB" w:rsidP="00D03835">
      <w:pPr>
        <w:pStyle w:val="ListParagraph"/>
        <w:numPr>
          <w:ilvl w:val="0"/>
          <w:numId w:val="1"/>
        </w:numPr>
        <w:spacing w:after="0" w:line="240" w:lineRule="auto"/>
      </w:pPr>
      <w:r>
        <w:t xml:space="preserve">St. James Town 93 </w:t>
      </w:r>
    </w:p>
    <w:p w14:paraId="3392BB50" w14:textId="77777777" w:rsidR="00D03835" w:rsidRDefault="00375CFB" w:rsidP="00D03835">
      <w:pPr>
        <w:pStyle w:val="ListParagraph"/>
        <w:numPr>
          <w:ilvl w:val="0"/>
          <w:numId w:val="1"/>
        </w:numPr>
        <w:spacing w:after="0" w:line="240" w:lineRule="auto"/>
      </w:pPr>
      <w:r>
        <w:t xml:space="preserve">Church and Wellesley 91 </w:t>
      </w:r>
    </w:p>
    <w:p w14:paraId="76ADC995" w14:textId="77777777" w:rsidR="00D03835" w:rsidRDefault="00375CFB" w:rsidP="00D03835">
      <w:pPr>
        <w:pStyle w:val="ListParagraph"/>
        <w:numPr>
          <w:ilvl w:val="0"/>
          <w:numId w:val="1"/>
        </w:numPr>
        <w:spacing w:after="0" w:line="240" w:lineRule="auto"/>
      </w:pPr>
      <w:r>
        <w:t xml:space="preserve">Kensington Market, Chinatown, Grange Park 89 </w:t>
      </w:r>
    </w:p>
    <w:p w14:paraId="287B40D6" w14:textId="77777777" w:rsidR="00D03835" w:rsidRDefault="00375CFB" w:rsidP="00D03835">
      <w:pPr>
        <w:pStyle w:val="ListParagraph"/>
        <w:numPr>
          <w:ilvl w:val="0"/>
          <w:numId w:val="1"/>
        </w:numPr>
        <w:spacing w:after="0" w:line="240" w:lineRule="auto"/>
      </w:pPr>
      <w:r>
        <w:t xml:space="preserve">Central Bay Street 88 </w:t>
      </w:r>
    </w:p>
    <w:p w14:paraId="2AD1F685" w14:textId="63723AB2" w:rsidR="00D03835" w:rsidRDefault="00375CFB" w:rsidP="00D03835">
      <w:pPr>
        <w:pStyle w:val="ListParagraph"/>
        <w:numPr>
          <w:ilvl w:val="0"/>
          <w:numId w:val="1"/>
        </w:numPr>
        <w:spacing w:after="0" w:line="240" w:lineRule="auto"/>
      </w:pPr>
      <w:r>
        <w:t xml:space="preserve">CN Tower, King and </w:t>
      </w:r>
      <w:proofErr w:type="spellStart"/>
      <w:r>
        <w:t>Spadina</w:t>
      </w:r>
      <w:proofErr w:type="spellEnd"/>
      <w:r>
        <w:t xml:space="preserve">, Railway Lands, Harbourfront West, Bathurst Quay, South Niagara, Island airport 88 </w:t>
      </w:r>
    </w:p>
    <w:p w14:paraId="3042985B" w14:textId="77777777" w:rsidR="00D03835" w:rsidRDefault="00D03835" w:rsidP="00D03835">
      <w:pPr>
        <w:pStyle w:val="ListParagraph"/>
        <w:spacing w:after="0" w:line="240" w:lineRule="auto"/>
      </w:pPr>
    </w:p>
    <w:p w14:paraId="5567B360" w14:textId="77777777" w:rsidR="00D03835" w:rsidRDefault="00375CFB">
      <w:r>
        <w:t xml:space="preserve">Among these, there is a privileged location, which is Garden District - Ryerson, that scores in the Top-10 of every category (Venues, Walk, Bike and Public Transport). </w:t>
      </w:r>
    </w:p>
    <w:p w14:paraId="2D6D0847" w14:textId="77777777" w:rsidR="00D03835" w:rsidRDefault="00375CFB">
      <w:r>
        <w:t xml:space="preserve">If we need more detailed and accurate work, we should look for an alternative to Foursquare's API, as the information we get is very outdated. A visual inspection (via Google Maps and Google Street View) of some of the </w:t>
      </w:r>
      <w:proofErr w:type="spellStart"/>
      <w:r>
        <w:t>neighborhoods</w:t>
      </w:r>
      <w:proofErr w:type="spellEnd"/>
      <w:r>
        <w:t xml:space="preserve"> with very few establishments shows that there are restaurants and other establishments that are not on Foursquare. </w:t>
      </w:r>
    </w:p>
    <w:p w14:paraId="0F183C8A" w14:textId="77777777" w:rsidR="00D03835" w:rsidRDefault="00375CFB">
      <w:r>
        <w:t xml:space="preserve">A future continuation of this project would require specific information by </w:t>
      </w:r>
      <w:proofErr w:type="spellStart"/>
      <w:r>
        <w:t>neighborhood</w:t>
      </w:r>
      <w:proofErr w:type="spellEnd"/>
      <w:r>
        <w:t xml:space="preserve"> (not by zip code), considering the population of each area, and obtaining more variables to </w:t>
      </w:r>
      <w:proofErr w:type="gramStart"/>
      <w:r>
        <w:t>take into account</w:t>
      </w:r>
      <w:proofErr w:type="gramEnd"/>
      <w:r>
        <w:t xml:space="preserve"> to build the Global Score, such as the presence of parks, hospitals and health </w:t>
      </w:r>
      <w:proofErr w:type="spellStart"/>
      <w:r>
        <w:t>centers</w:t>
      </w:r>
      <w:proofErr w:type="spellEnd"/>
      <w:r>
        <w:t xml:space="preserve">, schools, etc. </w:t>
      </w:r>
    </w:p>
    <w:p w14:paraId="6BB8B9F5" w14:textId="77777777" w:rsidR="00D03835" w:rsidRDefault="00375CFB">
      <w:r>
        <w:t xml:space="preserve">If we had economic information on real estate, rentals and yields of stores and offices, as well as satisfaction indexes of customers, </w:t>
      </w:r>
      <w:proofErr w:type="gramStart"/>
      <w:r>
        <w:t>professionals</w:t>
      </w:r>
      <w:proofErr w:type="gramEnd"/>
      <w:r>
        <w:t xml:space="preserve"> and residents, we could apply Machine Learning techniques to determine which of the factors considered are more determining in the selection of an appropriate location to invest. </w:t>
      </w:r>
    </w:p>
    <w:p w14:paraId="53E798BC" w14:textId="77777777" w:rsidR="00D03835" w:rsidRDefault="00D03835"/>
    <w:p w14:paraId="53F435FF" w14:textId="77777777" w:rsidR="00D03835" w:rsidRPr="00A80DDD" w:rsidRDefault="00375CFB">
      <w:pPr>
        <w:rPr>
          <w:b/>
          <w:bCs/>
        </w:rPr>
      </w:pPr>
      <w:r w:rsidRPr="00A80DDD">
        <w:rPr>
          <w:b/>
          <w:bCs/>
        </w:rPr>
        <w:t xml:space="preserve">5.- Conclusion </w:t>
      </w:r>
    </w:p>
    <w:p w14:paraId="55C19AC3" w14:textId="77777777" w:rsidR="00D03835" w:rsidRDefault="00375CFB">
      <w:r>
        <w:t xml:space="preserve">Data Science techniques related to geographic and social information available in repositories (public or paid) can provide a great help when making investment and entrepreneurial decisions. </w:t>
      </w:r>
      <w:r>
        <w:lastRenderedPageBreak/>
        <w:t xml:space="preserve">With the information currently available, it is possible to perform a much more </w:t>
      </w:r>
      <w:proofErr w:type="spellStart"/>
      <w:r>
        <w:t>indepth</w:t>
      </w:r>
      <w:proofErr w:type="spellEnd"/>
      <w:r>
        <w:t xml:space="preserve"> analysis for any major city in the world. </w:t>
      </w:r>
    </w:p>
    <w:p w14:paraId="083BC4C4" w14:textId="5BE00A88" w:rsidR="00EA040B" w:rsidRDefault="00375CFB">
      <w:r>
        <w:t xml:space="preserve">To be more precise, if we did not do this type of analysis before deciding on an investment, we would have a high probability of failure. For example, in the case of a city with very high quality of life standards such as Toronto, choosing a </w:t>
      </w:r>
      <w:proofErr w:type="spellStart"/>
      <w:r>
        <w:t>neighborhood</w:t>
      </w:r>
      <w:proofErr w:type="spellEnd"/>
      <w:r>
        <w:t xml:space="preserve"> at random would lead us with a very high probability to choose areas with scores below 50.</w:t>
      </w:r>
    </w:p>
    <w:p w14:paraId="3D00EDE2" w14:textId="67B2BA4F" w:rsidR="00E130FE" w:rsidRDefault="00E130FE"/>
    <w:p w14:paraId="4EA26647" w14:textId="2A677AED" w:rsidR="00E130FE" w:rsidRDefault="00E130FE">
      <w:r>
        <w:rPr>
          <w:noProof/>
        </w:rPr>
        <w:drawing>
          <wp:inline distT="0" distB="0" distL="0" distR="0" wp14:anchorId="5EE39303" wp14:editId="5B8BCDC7">
            <wp:extent cx="538162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371850"/>
                    </a:xfrm>
                    <a:prstGeom prst="rect">
                      <a:avLst/>
                    </a:prstGeom>
                  </pic:spPr>
                </pic:pic>
              </a:graphicData>
            </a:graphic>
          </wp:inline>
        </w:drawing>
      </w:r>
    </w:p>
    <w:sectPr w:rsidR="00E13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012C9"/>
    <w:multiLevelType w:val="hybridMultilevel"/>
    <w:tmpl w:val="D4488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95006D"/>
    <w:multiLevelType w:val="hybridMultilevel"/>
    <w:tmpl w:val="154A02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FB"/>
    <w:rsid w:val="00375CFB"/>
    <w:rsid w:val="005A3055"/>
    <w:rsid w:val="00A80DDD"/>
    <w:rsid w:val="00AA7C9A"/>
    <w:rsid w:val="00D03835"/>
    <w:rsid w:val="00D156FC"/>
    <w:rsid w:val="00E13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CA09"/>
  <w15:chartTrackingRefBased/>
  <w15:docId w15:val="{64DA0BC6-D5F7-4DC9-A6E3-D46DF5A5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9A"/>
    <w:rPr>
      <w:color w:val="0563C1" w:themeColor="hyperlink"/>
      <w:u w:val="single"/>
    </w:rPr>
  </w:style>
  <w:style w:type="character" w:styleId="UnresolvedMention">
    <w:name w:val="Unresolved Mention"/>
    <w:basedOn w:val="DefaultParagraphFont"/>
    <w:uiPriority w:val="99"/>
    <w:semiHidden/>
    <w:unhideWhenUsed/>
    <w:rsid w:val="00AA7C9A"/>
    <w:rPr>
      <w:color w:val="605E5C"/>
      <w:shd w:val="clear" w:color="auto" w:fill="E1DFDD"/>
    </w:rPr>
  </w:style>
  <w:style w:type="paragraph" w:styleId="ListParagraph">
    <w:name w:val="List Paragraph"/>
    <w:basedOn w:val="Normal"/>
    <w:uiPriority w:val="34"/>
    <w:qFormat/>
    <w:rsid w:val="00D0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A332557DE8614892B26EBA10077FFD" ma:contentTypeVersion="12" ma:contentTypeDescription="Create a new document." ma:contentTypeScope="" ma:versionID="90368f6b2de5dc4dd070cf89654fa851">
  <xsd:schema xmlns:xsd="http://www.w3.org/2001/XMLSchema" xmlns:xs="http://www.w3.org/2001/XMLSchema" xmlns:p="http://schemas.microsoft.com/office/2006/metadata/properties" xmlns:ns3="0fff48ec-9757-4681-aea3-4ea9f6ff8568" xmlns:ns4="9ba02b1c-0bf1-4c0e-9fa3-92d48906412a" targetNamespace="http://schemas.microsoft.com/office/2006/metadata/properties" ma:root="true" ma:fieldsID="930dc0f7191c55bd3f9f949ff802980d" ns3:_="" ns4:_="">
    <xsd:import namespace="0fff48ec-9757-4681-aea3-4ea9f6ff8568"/>
    <xsd:import namespace="9ba02b1c-0bf1-4c0e-9fa3-92d4890641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f48ec-9757-4681-aea3-4ea9f6ff8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a02b1c-0bf1-4c0e-9fa3-92d4890641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C7AA6-1C0A-4F4A-BB81-AC7177C940FF}">
  <ds:schemaRefs>
    <ds:schemaRef ds:uri="http://purl.org/dc/elements/1.1/"/>
    <ds:schemaRef ds:uri="http://purl.org/dc/dcmitype/"/>
    <ds:schemaRef ds:uri="http://schemas.openxmlformats.org/package/2006/metadata/core-properties"/>
    <ds:schemaRef ds:uri="http://schemas.microsoft.com/office/2006/documentManagement/types"/>
    <ds:schemaRef ds:uri="http://purl.org/dc/terms/"/>
    <ds:schemaRef ds:uri="0fff48ec-9757-4681-aea3-4ea9f6ff8568"/>
    <ds:schemaRef ds:uri="http://schemas.microsoft.com/office/2006/metadata/properties"/>
    <ds:schemaRef ds:uri="9ba02b1c-0bf1-4c0e-9fa3-92d48906412a"/>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1947450-FCDB-42A5-82E3-310B66E5D6FB}">
  <ds:schemaRefs>
    <ds:schemaRef ds:uri="http://schemas.microsoft.com/sharepoint/v3/contenttype/forms"/>
  </ds:schemaRefs>
</ds:datastoreItem>
</file>

<file path=customXml/itemProps3.xml><?xml version="1.0" encoding="utf-8"?>
<ds:datastoreItem xmlns:ds="http://schemas.openxmlformats.org/officeDocument/2006/customXml" ds:itemID="{3ED19F64-0191-45B1-8DBD-858F9802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f48ec-9757-4681-aea3-4ea9f6ff8568"/>
    <ds:schemaRef ds:uri="9ba02b1c-0bf1-4c0e-9fa3-92d489064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Wadhwa</dc:creator>
  <cp:keywords/>
  <dc:description/>
  <cp:lastModifiedBy>Ashwani Wadhwa</cp:lastModifiedBy>
  <cp:revision>2</cp:revision>
  <dcterms:created xsi:type="dcterms:W3CDTF">2020-12-23T06:19:00Z</dcterms:created>
  <dcterms:modified xsi:type="dcterms:W3CDTF">2020-12-23T06:19:00Z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0x0101004FA332557DE8614892B26EBA10077FFD</vt:lpwstr>
  </property>
</Properties>
</file>