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27 ± 0</w:t>
            </w:r>
          </w:p>
        </w:tc>
        <w:tc>
          <w:tcPr>
            <w:tcW w:type="dxa" w:w="1440"/>
          </w:tcPr>
          <w:p>
            <w:r>
              <w:t>0.9 ± 0.0</w:t>
            </w:r>
          </w:p>
        </w:tc>
        <w:tc>
          <w:tcPr>
            <w:tcW w:type="dxa" w:w="1440"/>
          </w:tcPr>
          <w:p>
            <w:r>
              <w:t>400 ± 8</w:t>
            </w:r>
          </w:p>
        </w:tc>
        <w:tc>
          <w:tcPr>
            <w:tcW w:type="dxa" w:w="1440"/>
          </w:tcPr>
          <w:p>
            <w:r>
              <w:t>0.65 ± 0.01</w:t>
            </w:r>
          </w:p>
        </w:tc>
        <w:tc>
          <w:tcPr>
            <w:tcW w:type="dxa" w:w="1440"/>
          </w:tcPr>
          <w:p>
            <w:r>
              <w:t>0.95 ± 0.0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68 ± 0</w:t>
            </w:r>
          </w:p>
        </w:tc>
        <w:tc>
          <w:tcPr>
            <w:tcW w:type="dxa" w:w="1440"/>
          </w:tcPr>
          <w:p>
            <w:r>
              <w:t>0.82 ± 0.0</w:t>
            </w:r>
          </w:p>
        </w:tc>
        <w:tc>
          <w:tcPr>
            <w:tcW w:type="dxa" w:w="1440"/>
          </w:tcPr>
          <w:p>
            <w:r>
              <w:t>1 ± 0</w:t>
            </w:r>
          </w:p>
        </w:tc>
        <w:tc>
          <w:tcPr>
            <w:tcW w:type="dxa" w:w="1440"/>
          </w:tcPr>
          <w:p>
            <w:r>
              <w:t>0.67 ± 0.01</w:t>
            </w:r>
          </w:p>
        </w:tc>
        <w:tc>
          <w:tcPr>
            <w:tcW w:type="dxa" w:w="1440"/>
          </w:tcPr>
          <w:p>
            <w:r>
              <w:t>0.82 ± 0.0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59 ± 0</w:t>
            </w:r>
          </w:p>
        </w:tc>
        <w:tc>
          <w:tcPr>
            <w:tcW w:type="dxa" w:w="1440"/>
          </w:tcPr>
          <w:p>
            <w:r>
              <w:t>0.85 ± 0.0</w:t>
            </w:r>
          </w:p>
        </w:tc>
        <w:tc>
          <w:tcPr>
            <w:tcW w:type="dxa" w:w="1440"/>
          </w:tcPr>
          <w:p>
            <w:r>
              <w:t>144 ± 197</w:t>
            </w:r>
          </w:p>
        </w:tc>
        <w:tc>
          <w:tcPr>
            <w:tcW w:type="dxa" w:w="1440"/>
          </w:tcPr>
          <w:p>
            <w:r>
              <w:t>0.56 ± 0.04</w:t>
            </w:r>
          </w:p>
        </w:tc>
        <w:tc>
          <w:tcPr>
            <w:tcW w:type="dxa" w:w="1440"/>
          </w:tcPr>
          <w:p>
            <w:r>
              <w:t>0.87 ± 0.02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41 ± 0</w:t>
            </w:r>
          </w:p>
        </w:tc>
        <w:tc>
          <w:tcPr>
            <w:tcW w:type="dxa" w:w="1440"/>
          </w:tcPr>
          <w:p>
            <w:r>
              <w:t>0.63 ± 0.0</w:t>
            </w:r>
          </w:p>
        </w:tc>
        <w:tc>
          <w:tcPr>
            <w:tcW w:type="dxa" w:w="1440"/>
          </w:tcPr>
          <w:p>
            <w:r>
              <w:t>9 ± 1</w:t>
            </w:r>
          </w:p>
        </w:tc>
        <w:tc>
          <w:tcPr>
            <w:tcW w:type="dxa" w:w="1440"/>
          </w:tcPr>
          <w:p>
            <w:r>
              <w:t>0.39 ± 0.01</w:t>
            </w:r>
          </w:p>
        </w:tc>
        <w:tc>
          <w:tcPr>
            <w:tcW w:type="dxa" w:w="1440"/>
          </w:tcPr>
          <w:p>
            <w:r>
              <w:t>0.63 ± 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