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PNN20 (Mean ± Std)</w:t>
            </w:r>
          </w:p>
        </w:tc>
        <w:tc>
          <w:tcPr>
            <w:tcW w:type="dxa" w:w="1440"/>
          </w:tcPr>
          <w:p>
            <w:r>
              <w:t>AUC (Mean ± Std)</w:t>
            </w:r>
          </w:p>
        </w:tc>
        <w:tc>
          <w:tcPr>
            <w:tcW w:type="dxa" w:w="1440"/>
          </w:tcPr>
          <w:p>
            <w:r>
              <w:t>kmax (Mean ± Std)</w:t>
            </w:r>
          </w:p>
        </w:tc>
        <w:tc>
          <w:tcPr>
            <w:tcW w:type="dxa" w:w="1440"/>
          </w:tcPr>
          <w:p>
            <w:r>
              <w:t>Qlocal (Mean ± Std)</w:t>
            </w:r>
          </w:p>
        </w:tc>
        <w:tc>
          <w:tcPr>
            <w:tcW w:type="dxa" w:w="1440"/>
          </w:tcPr>
          <w:p>
            <w:r>
              <w:t>Qglobal (Mean ± Std)</w:t>
            </w:r>
          </w:p>
        </w:tc>
      </w:tr>
      <w:tr>
        <w:tc>
          <w:tcPr>
            <w:tcW w:type="dxa" w:w="1440"/>
          </w:tcPr>
          <w:p>
            <w:r>
              <w:t>PCA</w:t>
            </w:r>
          </w:p>
        </w:tc>
        <w:tc>
          <w:tcPr>
            <w:tcW w:type="dxa" w:w="1440"/>
          </w:tcPr>
          <w:p>
            <w:r>
              <w:t>5 ± 0</w:t>
            </w:r>
          </w:p>
        </w:tc>
        <w:tc>
          <w:tcPr>
            <w:tcW w:type="dxa" w:w="1440"/>
          </w:tcPr>
          <w:p>
            <w:r>
              <w:t>0.56 ± 0.0</w:t>
            </w:r>
          </w:p>
        </w:tc>
        <w:tc>
          <w:tcPr>
            <w:tcW w:type="dxa" w:w="1440"/>
          </w:tcPr>
          <w:p>
            <w:r>
              <w:t>63 ± 5</w:t>
            </w:r>
          </w:p>
        </w:tc>
        <w:tc>
          <w:tcPr>
            <w:tcW w:type="dxa" w:w="1440"/>
          </w:tcPr>
          <w:p>
            <w:r>
              <w:t>0.1 ± 0.0</w:t>
            </w:r>
          </w:p>
        </w:tc>
        <w:tc>
          <w:tcPr>
            <w:tcW w:type="dxa" w:w="1440"/>
          </w:tcPr>
          <w:p>
            <w:r>
              <w:t>0.58 ± 0.0</w:t>
            </w:r>
          </w:p>
        </w:tc>
      </w:tr>
      <w:tr>
        <w:tc>
          <w:tcPr>
            <w:tcW w:type="dxa" w:w="1440"/>
          </w:tcPr>
          <w:p>
            <w:r>
              <w:t>t-SNE</w:t>
            </w:r>
          </w:p>
        </w:tc>
        <w:tc>
          <w:tcPr>
            <w:tcW w:type="dxa" w:w="1440"/>
          </w:tcPr>
          <w:p>
            <w:r>
              <w:t>65 ± 0</w:t>
            </w:r>
          </w:p>
        </w:tc>
        <w:tc>
          <w:tcPr>
            <w:tcW w:type="dxa" w:w="1440"/>
          </w:tcPr>
          <w:p>
            <w:r>
              <w:t>0.58 ± 0.0</w:t>
            </w:r>
          </w:p>
        </w:tc>
        <w:tc>
          <w:tcPr>
            <w:tcW w:type="dxa" w:w="1440"/>
          </w:tcPr>
          <w:p>
            <w:r>
              <w:t>3 ± 0</w:t>
            </w:r>
          </w:p>
        </w:tc>
        <w:tc>
          <w:tcPr>
            <w:tcW w:type="dxa" w:w="1440"/>
          </w:tcPr>
          <w:p>
            <w:r>
              <w:t>0.59 ± 0.01</w:t>
            </w:r>
          </w:p>
        </w:tc>
        <w:tc>
          <w:tcPr>
            <w:tcW w:type="dxa" w:w="1440"/>
          </w:tcPr>
          <w:p>
            <w:r>
              <w:t>0.58 ± 0.0</w:t>
            </w:r>
          </w:p>
        </w:tc>
      </w:tr>
      <w:tr>
        <w:tc>
          <w:tcPr>
            <w:tcW w:type="dxa" w:w="1440"/>
          </w:tcPr>
          <w:p>
            <w:r>
              <w:t>UMAP</w:t>
            </w:r>
          </w:p>
        </w:tc>
        <w:tc>
          <w:tcPr>
            <w:tcW w:type="dxa" w:w="1440"/>
          </w:tcPr>
          <w:p>
            <w:r>
              <w:t>56 ± 0</w:t>
            </w:r>
          </w:p>
        </w:tc>
        <w:tc>
          <w:tcPr>
            <w:tcW w:type="dxa" w:w="1440"/>
          </w:tcPr>
          <w:p>
            <w:r>
              <w:t>0.57 ± 0.0</w:t>
            </w:r>
          </w:p>
        </w:tc>
        <w:tc>
          <w:tcPr>
            <w:tcW w:type="dxa" w:w="1440"/>
          </w:tcPr>
          <w:p>
            <w:r>
              <w:t>4 ± 0</w:t>
            </w:r>
          </w:p>
        </w:tc>
        <w:tc>
          <w:tcPr>
            <w:tcW w:type="dxa" w:w="1440"/>
          </w:tcPr>
          <w:p>
            <w:r>
              <w:t>0.49 ± 0.0</w:t>
            </w:r>
          </w:p>
        </w:tc>
        <w:tc>
          <w:tcPr>
            <w:tcW w:type="dxa" w:w="1440"/>
          </w:tcPr>
          <w:p>
            <w:r>
              <w:t>0.57 ± 0.0</w:t>
            </w:r>
          </w:p>
        </w:tc>
      </w:tr>
      <w:tr>
        <w:tc>
          <w:tcPr>
            <w:tcW w:type="dxa" w:w="1440"/>
          </w:tcPr>
          <w:p>
            <w:r>
              <w:t>GTM</w:t>
            </w:r>
          </w:p>
        </w:tc>
        <w:tc>
          <w:tcPr>
            <w:tcW w:type="dxa" w:w="1440"/>
          </w:tcPr>
          <w:p>
            <w:r>
              <w:t>40 ± 0</w:t>
            </w:r>
          </w:p>
        </w:tc>
        <w:tc>
          <w:tcPr>
            <w:tcW w:type="dxa" w:w="1440"/>
          </w:tcPr>
          <w:p>
            <w:r>
              <w:t>0.52 ± 0.0</w:t>
            </w:r>
          </w:p>
        </w:tc>
        <w:tc>
          <w:tcPr>
            <w:tcW w:type="dxa" w:w="1440"/>
          </w:tcPr>
          <w:p>
            <w:r>
              <w:t>9 ± 0</w:t>
            </w:r>
          </w:p>
        </w:tc>
        <w:tc>
          <w:tcPr>
            <w:tcW w:type="dxa" w:w="1440"/>
          </w:tcPr>
          <w:p>
            <w:r>
              <w:t>0.4 ± 0.01</w:t>
            </w:r>
          </w:p>
        </w:tc>
        <w:tc>
          <w:tcPr>
            <w:tcW w:type="dxa" w:w="1440"/>
          </w:tcPr>
          <w:p>
            <w:r>
              <w:t>0.52 ± 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